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8"/>
        <w:jc w:val="left"/>
        <w:rPr>
          <w:color w:val="000000"/>
          <w:highlight w:val="none"/>
        </w:rPr>
      </w:pPr>
      <w:r>
        <w:rPr>
          <w:color w:val="000000"/>
          <w:highlight w:val="none"/>
        </w:rPr>
      </w:r>
      <w:r/>
    </w:p>
    <w:p>
      <w:pPr>
        <w:pStyle w:val="838"/>
        <w:rPr>
          <w:color w:val="000000"/>
          <w:highlight w:val="none"/>
        </w:rPr>
      </w:pPr>
      <w:r/>
      <w:bookmarkStart w:id="0" w:name="EB3ace3d43b98b41779337deb808be6fa3"/>
      <w:r>
        <w:rPr>
          <w:rFonts w:hint="eastAsia"/>
          <w:color w:val="000000"/>
          <w:sz w:val="20"/>
          <w:highlight w:val="none"/>
        </w:rPr>
        <w:t xml:space="preserve"> </w:t>
      </w:r>
      <w:bookmarkEnd w:id="0"/>
      <w:r/>
      <w:bookmarkStart w:id="1" w:name="EB57dd2a69e2b54b0cb3f5c2f03a1ab7bf"/>
      <w:r>
        <w:rPr>
          <w:rFonts w:hint="eastAsia"/>
          <w:color w:val="000000"/>
          <w:sz w:val="20"/>
          <w:highlight w:val="none"/>
        </w:rPr>
        <w:t xml:space="preserve"> </w:t>
      </w:r>
      <w:bookmarkEnd w:id="1"/>
      <w:r>
        <w:rPr>
          <w:color w:val="000000"/>
          <w:highlight w:val="none"/>
        </w:rPr>
      </w:r>
      <w:r/>
    </w:p>
    <w:p>
      <w:pPr>
        <w:pStyle w:val="838"/>
        <w:rPr>
          <w:color w:val="000000"/>
          <w:highlight w:val="none"/>
        </w:rPr>
      </w:pPr>
      <w:r>
        <w:rPr>
          <w:color w:val="000000"/>
          <w:highlight w:val="none"/>
        </w:rPr>
      </w:r>
      <w:r/>
    </w:p>
    <w:p>
      <w:pPr>
        <w:pStyle w:val="838"/>
        <w:jc w:val="center"/>
        <w:spacing w:before="120" w:after="120" w:line="360" w:lineRule="auto"/>
        <w:rPr>
          <w:rFonts w:hint="eastAsia" w:ascii="Arial" w:hAnsi="Arial" w:eastAsia="黑体" w:cs="黑体"/>
          <w:b/>
          <w:color w:val="000000"/>
          <w:sz w:val="84"/>
          <w:szCs w:val="24"/>
          <w:highlight w:val="none"/>
          <w:lang w:bidi="ar"/>
        </w:rPr>
      </w:pPr>
      <w:r>
        <w:rPr>
          <w:rFonts w:hint="eastAsia" w:ascii="Arial" w:hAnsi="Arial" w:eastAsia="黑体" w:cs="黑体"/>
          <w:b/>
          <w:color w:val="000000"/>
          <w:sz w:val="84"/>
          <w:szCs w:val="24"/>
          <w:highlight w:val="none"/>
          <w:lang w:bidi="ar"/>
        </w:rPr>
        <w:t xml:space="preserve">招　标　文　件</w:t>
      </w:r>
      <w:r>
        <w:rPr>
          <w:rFonts w:hint="eastAsia" w:ascii="Arial" w:hAnsi="Arial" w:eastAsia="黑体" w:cs="黑体"/>
          <w:b/>
          <w:color w:val="000000"/>
          <w:sz w:val="84"/>
          <w:szCs w:val="24"/>
          <w:highlight w:val="none"/>
          <w:lang w:bidi="ar"/>
        </w:rPr>
      </w:r>
      <w:r/>
    </w:p>
    <w:p>
      <w:pPr>
        <w:pStyle w:val="838"/>
        <w:rPr>
          <w:rFonts w:hint="eastAsia" w:ascii="Times New Roman" w:hAnsi="Times New Roman" w:cs="宋体"/>
          <w:b/>
          <w:color w:val="000000"/>
          <w:sz w:val="30"/>
          <w:szCs w:val="30"/>
          <w:highlight w:val="none"/>
          <w:lang w:bidi="ar"/>
        </w:rPr>
      </w:pPr>
      <w:r>
        <w:rPr>
          <w:rFonts w:hint="eastAsia" w:ascii="Times New Roman" w:hAnsi="Times New Roman" w:cs="宋体"/>
          <w:b/>
          <w:color w:val="000000"/>
          <w:sz w:val="30"/>
          <w:szCs w:val="30"/>
          <w:highlight w:val="none"/>
          <w:lang w:bidi="ar"/>
        </w:rPr>
      </w:r>
      <w:r/>
    </w:p>
    <w:p>
      <w:pPr>
        <w:pStyle w:val="838"/>
        <w:rPr>
          <w:rFonts w:hint="eastAsia" w:ascii="Times New Roman" w:hAnsi="Times New Roman" w:cs="宋体"/>
          <w:b/>
          <w:color w:val="000000"/>
          <w:sz w:val="30"/>
          <w:szCs w:val="30"/>
          <w:highlight w:val="none"/>
          <w:lang w:bidi="ar"/>
        </w:rPr>
      </w:pPr>
      <w:r>
        <w:rPr>
          <w:rFonts w:hint="eastAsia" w:ascii="Times New Roman" w:hAnsi="Times New Roman" w:cs="宋体"/>
          <w:b/>
          <w:color w:val="000000"/>
          <w:sz w:val="30"/>
          <w:szCs w:val="30"/>
          <w:highlight w:val="none"/>
          <w:lang w:bidi="ar"/>
        </w:rPr>
      </w:r>
      <w:r/>
    </w:p>
    <w:p>
      <w:pPr>
        <w:pStyle w:val="838"/>
        <w:ind w:firstLine="1506"/>
        <w:rPr>
          <w:rFonts w:hint="eastAsia"/>
          <w:b/>
          <w:color w:val="000000"/>
          <w:sz w:val="30"/>
          <w:szCs w:val="30"/>
          <w:highlight w:val="none"/>
        </w:rPr>
      </w:pPr>
      <w:r>
        <w:rPr>
          <w:rFonts w:hint="eastAsia" w:ascii="Times New Roman" w:hAnsi="Times New Roman" w:cs="宋体"/>
          <w:b/>
          <w:color w:val="000000"/>
          <w:sz w:val="30"/>
          <w:szCs w:val="30"/>
          <w:highlight w:val="none"/>
          <w:lang w:bidi="ar"/>
        </w:rPr>
        <w:t xml:space="preserve">项目名称：</w:t>
      </w:r>
      <w:r>
        <w:rPr>
          <w:rFonts w:hint="eastAsia" w:ascii="Times New Roman" w:hAnsi="Times New Roman"/>
          <w:b/>
          <w:color w:val="000000"/>
          <w:sz w:val="30"/>
          <w:szCs w:val="30"/>
          <w:highlight w:val="none"/>
          <w:lang w:bidi="ar"/>
        </w:rPr>
        <w:t xml:space="preserve">沭阳县血库流动献血车采购项目</w:t>
      </w:r>
      <w:r>
        <w:rPr>
          <w:rFonts w:hint="eastAsia" w:ascii="Times New Roman" w:hAnsi="Times New Roman" w:cs="宋体"/>
          <w:b/>
          <w:color w:val="000000"/>
          <w:sz w:val="30"/>
          <w:szCs w:val="30"/>
          <w:highlight w:val="none"/>
          <w:lang w:bidi="ar"/>
        </w:rPr>
        <w:t xml:space="preserve"> </w:t>
      </w:r>
      <w:r>
        <w:rPr>
          <w:rFonts w:hint="eastAsia"/>
          <w:b/>
          <w:color w:val="000000"/>
          <w:sz w:val="30"/>
          <w:szCs w:val="30"/>
          <w:highlight w:val="none"/>
        </w:rPr>
      </w:r>
      <w:r/>
    </w:p>
    <w:p>
      <w:pPr>
        <w:pStyle w:val="838"/>
        <w:ind w:firstLine="1506"/>
        <w:rPr>
          <w:rFonts w:hint="eastAsia" w:ascii="Times New Roman" w:hAnsi="Times New Roman" w:cs="宋体"/>
          <w:b/>
          <w:color w:val="000000"/>
          <w:sz w:val="30"/>
          <w:szCs w:val="30"/>
          <w:highlight w:val="none"/>
          <w:lang w:bidi="ar"/>
        </w:rPr>
      </w:pPr>
      <w:r>
        <w:rPr>
          <w:rFonts w:hint="eastAsia" w:ascii="Times New Roman" w:hAnsi="Times New Roman" w:cs="宋体"/>
          <w:b/>
          <w:color w:val="000000"/>
          <w:sz w:val="30"/>
          <w:szCs w:val="30"/>
          <w:highlight w:val="none"/>
          <w:lang w:bidi="ar"/>
        </w:rPr>
      </w:r>
      <w:r/>
    </w:p>
    <w:p>
      <w:pPr>
        <w:pStyle w:val="838"/>
        <w:ind w:firstLine="1506"/>
        <w:rPr>
          <w:rFonts w:ascii="Times New Roman" w:hAnsi="Times New Roman" w:cs="宋体"/>
          <w:b/>
          <w:color w:val="000000"/>
          <w:sz w:val="30"/>
          <w:szCs w:val="30"/>
          <w:highlight w:val="none"/>
          <w:lang w:bidi="ar"/>
        </w:rPr>
      </w:pPr>
      <w:r>
        <w:rPr>
          <w:rFonts w:hint="eastAsia" w:ascii="Times New Roman" w:hAnsi="Times New Roman" w:cs="宋体"/>
          <w:b/>
          <w:color w:val="000000"/>
          <w:sz w:val="30"/>
          <w:szCs w:val="30"/>
          <w:highlight w:val="none"/>
          <w:lang w:bidi="ar"/>
        </w:rPr>
        <w:t xml:space="preserve">项目编号：</w:t>
      </w:r>
      <w:r>
        <w:rPr>
          <w:rFonts w:hint="eastAsia" w:ascii="Times New Roman" w:hAnsi="Times New Roman"/>
          <w:b/>
          <w:color w:val="000000"/>
          <w:sz w:val="30"/>
          <w:szCs w:val="30"/>
          <w:highlight w:val="none"/>
          <w:lang w:bidi="ar"/>
        </w:rPr>
        <w:t xml:space="preserve">JSZC-321322-TSZB-G2025-0010</w:t>
      </w:r>
      <w:r>
        <w:rPr>
          <w:rFonts w:hint="eastAsia" w:ascii="Times New Roman" w:hAnsi="Times New Roman" w:cs="宋体"/>
          <w:b/>
          <w:color w:val="000000"/>
          <w:sz w:val="30"/>
          <w:szCs w:val="30"/>
          <w:highlight w:val="none"/>
          <w:lang w:bidi="ar"/>
        </w:rPr>
        <w:t xml:space="preserve"> </w:t>
      </w:r>
      <w:r>
        <w:rPr>
          <w:rFonts w:ascii="Times New Roman" w:hAnsi="Times New Roman" w:cs="宋体"/>
          <w:b/>
          <w:color w:val="000000"/>
          <w:sz w:val="30"/>
          <w:szCs w:val="30"/>
          <w:highlight w:val="none"/>
          <w:lang w:bidi="ar"/>
        </w:rPr>
      </w:r>
      <w:r/>
    </w:p>
    <w:p>
      <w:pPr>
        <w:pStyle w:val="838"/>
        <w:ind w:left="2800" w:hanging="2800"/>
        <w:rPr>
          <w:rFonts w:ascii="Times New Roman" w:hAnsi="Times New Roman"/>
          <w:color w:val="000000"/>
          <w:sz w:val="28"/>
          <w:szCs w:val="28"/>
          <w:highlight w:val="none"/>
          <w:lang w:bidi="ar"/>
        </w:rPr>
      </w:pPr>
      <w:r>
        <w:rPr>
          <w:rFonts w:ascii="Times New Roman" w:hAnsi="Times New Roman"/>
          <w:color w:val="000000"/>
          <w:sz w:val="28"/>
          <w:szCs w:val="28"/>
          <w:highlight w:val="none"/>
          <w:lang w:bidi="ar"/>
        </w:rPr>
      </w:r>
      <w:r/>
    </w:p>
    <w:p>
      <w:pPr>
        <w:pStyle w:val="838"/>
        <w:ind w:left="2800" w:hanging="2800"/>
        <w:rPr>
          <w:b/>
          <w:color w:val="000000"/>
          <w:sz w:val="28"/>
          <w:szCs w:val="28"/>
          <w:highlight w:val="none"/>
        </w:rPr>
      </w:pPr>
      <w:r>
        <w:rPr>
          <w:rFonts w:ascii="Times New Roman" w:hAnsi="Times New Roman"/>
          <w:color w:val="000000"/>
          <w:sz w:val="28"/>
          <w:szCs w:val="28"/>
          <w:highlight w:val="none"/>
          <w:lang w:bidi="ar"/>
        </w:rPr>
        <w:t xml:space="preserve">       </w:t>
      </w:r>
      <w:r>
        <w:rPr>
          <w:rFonts w:hint="eastAsia" w:ascii="Times New Roman" w:hAnsi="Times New Roman"/>
          <w:color w:val="000000"/>
          <w:sz w:val="28"/>
          <w:szCs w:val="28"/>
          <w:highlight w:val="none"/>
          <w:lang w:bidi="ar"/>
        </w:rPr>
        <w:t xml:space="preserve">   </w:t>
      </w:r>
      <w:r>
        <w:rPr>
          <w:rFonts w:ascii="Times New Roman" w:hAnsi="Times New Roman"/>
          <w:b/>
          <w:color w:val="000000"/>
          <w:sz w:val="28"/>
          <w:szCs w:val="28"/>
          <w:highlight w:val="none"/>
          <w:lang w:bidi="ar"/>
        </w:rPr>
        <w:t xml:space="preserve"> </w:t>
      </w:r>
      <w:r>
        <w:rPr>
          <w:b/>
          <w:color w:val="000000"/>
          <w:sz w:val="28"/>
          <w:szCs w:val="28"/>
          <w:highlight w:val="none"/>
        </w:rPr>
      </w:r>
      <w:r/>
    </w:p>
    <w:p>
      <w:pPr>
        <w:pStyle w:val="838"/>
        <w:jc w:val="left"/>
        <w:spacing w:line="360" w:lineRule="auto"/>
        <w:rPr>
          <w:rFonts w:ascii="宋体" w:hAnsi="宋体" w:cs="宋体"/>
          <w:color w:val="000000"/>
          <w:sz w:val="24"/>
          <w:szCs w:val="24"/>
          <w:highlight w:val="none"/>
        </w:rPr>
      </w:pPr>
      <w:r>
        <w:rPr>
          <w:rFonts w:ascii="宋体" w:hAnsi="宋体" w:cs="宋体"/>
          <w:color w:val="000000"/>
          <w:sz w:val="24"/>
          <w:szCs w:val="24"/>
          <w:highlight w:val="none"/>
        </w:rPr>
      </w:r>
      <w:r/>
    </w:p>
    <w:p>
      <w:pPr>
        <w:pStyle w:val="838"/>
        <w:jc w:val="left"/>
        <w:spacing w:line="360" w:lineRule="auto"/>
        <w:rPr>
          <w:rFonts w:ascii="宋体" w:hAnsi="宋体" w:cs="宋体"/>
          <w:color w:val="000000"/>
          <w:sz w:val="24"/>
          <w:szCs w:val="24"/>
          <w:highlight w:val="none"/>
        </w:rPr>
      </w:pPr>
      <w:r>
        <w:rPr>
          <w:rFonts w:ascii="宋体" w:hAnsi="宋体" w:cs="宋体"/>
          <w:color w:val="000000"/>
          <w:sz w:val="24"/>
          <w:szCs w:val="24"/>
          <w:highlight w:val="none"/>
        </w:rPr>
      </w:r>
      <w:r/>
    </w:p>
    <w:p>
      <w:pPr>
        <w:pStyle w:val="838"/>
        <w:jc w:val="left"/>
        <w:spacing w:line="360" w:lineRule="auto"/>
        <w:rPr>
          <w:rFonts w:ascii="宋体" w:hAnsi="宋体" w:cs="宋体"/>
          <w:color w:val="000000"/>
          <w:sz w:val="24"/>
          <w:szCs w:val="24"/>
          <w:highlight w:val="none"/>
        </w:rPr>
      </w:pPr>
      <w:r>
        <w:rPr>
          <w:rFonts w:ascii="宋体" w:hAnsi="宋体" w:cs="宋体"/>
          <w:color w:val="000000"/>
          <w:sz w:val="24"/>
          <w:szCs w:val="24"/>
          <w:highlight w:val="none"/>
        </w:rPr>
      </w:r>
      <w:r/>
    </w:p>
    <w:p>
      <w:pPr>
        <w:pStyle w:val="838"/>
        <w:jc w:val="left"/>
        <w:spacing w:line="360" w:lineRule="auto"/>
        <w:rPr>
          <w:rFonts w:ascii="宋体" w:hAnsi="宋体" w:cs="宋体"/>
          <w:color w:val="000000"/>
          <w:sz w:val="24"/>
          <w:szCs w:val="24"/>
          <w:highlight w:val="none"/>
        </w:rPr>
      </w:pPr>
      <w:r>
        <w:rPr>
          <w:rFonts w:ascii="宋体" w:hAnsi="宋体" w:cs="宋体"/>
          <w:color w:val="000000"/>
          <w:sz w:val="24"/>
          <w:szCs w:val="24"/>
          <w:highlight w:val="none"/>
        </w:rPr>
      </w:r>
      <w:r/>
    </w:p>
    <w:p>
      <w:pPr>
        <w:pStyle w:val="838"/>
        <w:jc w:val="left"/>
        <w:spacing w:line="360" w:lineRule="auto"/>
        <w:rPr>
          <w:rFonts w:ascii="宋体" w:hAnsi="宋体" w:cs="宋体"/>
          <w:color w:val="000000"/>
          <w:sz w:val="24"/>
          <w:szCs w:val="24"/>
          <w:highlight w:val="none"/>
        </w:rPr>
      </w:pPr>
      <w:r>
        <w:rPr>
          <w:rFonts w:ascii="宋体" w:hAnsi="宋体" w:cs="宋体"/>
          <w:color w:val="000000"/>
          <w:sz w:val="24"/>
          <w:szCs w:val="24"/>
          <w:highlight w:val="none"/>
        </w:rPr>
      </w:r>
      <w:r/>
    </w:p>
    <w:p>
      <w:pPr>
        <w:pStyle w:val="838"/>
        <w:jc w:val="left"/>
        <w:spacing w:line="360" w:lineRule="auto"/>
        <w:rPr>
          <w:rFonts w:ascii="宋体" w:hAnsi="宋体" w:cs="宋体"/>
          <w:color w:val="000000"/>
          <w:sz w:val="24"/>
          <w:szCs w:val="24"/>
          <w:highlight w:val="none"/>
        </w:rPr>
      </w:pPr>
      <w:r>
        <w:rPr>
          <w:rFonts w:ascii="宋体" w:hAnsi="宋体" w:cs="宋体"/>
          <w:color w:val="000000"/>
          <w:sz w:val="24"/>
          <w:szCs w:val="24"/>
          <w:highlight w:val="none"/>
        </w:rPr>
      </w:r>
      <w:r/>
    </w:p>
    <w:tbl>
      <w:tblPr>
        <w:tblpPr w:horzAnchor="page" w:tblpX="2413" w:vertAnchor="text" w:tblpY="466" w:leftFromText="180" w:topFromText="0" w:rightFromText="180" w:bottomFromText="0"/>
        <w:tblW w:w="0" w:type="auto"/>
        <w:tblInd w:w="-108" w:type="dxa"/>
        <w:tblLayout w:type="autofit"/>
        <w:tblCellMar>
          <w:left w:w="108" w:type="dxa"/>
          <w:top w:w="0" w:type="dxa"/>
          <w:right w:w="108" w:type="dxa"/>
          <w:bottom w:w="0" w:type="dxa"/>
        </w:tblCellMar>
        <w:tblLook w:val="04A0" w:firstRow="1" w:lastRow="0" w:firstColumn="1" w:lastColumn="0" w:noHBand="0" w:noVBand="1"/>
      </w:tblPr>
      <w:tblGrid>
        <w:gridCol w:w="2675"/>
        <w:gridCol w:w="4752"/>
      </w:tblGrid>
      <w:tr>
        <w:trPr>
          <w:trHeight w:val="586"/>
        </w:trPr>
        <w:tc>
          <w:tcPr>
            <w:tcBorders>
              <w:top w:val="none" w:color="000000" w:sz="0" w:space="0"/>
              <w:left w:val="none" w:color="000000" w:sz="0" w:space="0"/>
              <w:bottom w:val="none" w:color="000000" w:sz="0" w:space="0"/>
              <w:right w:val="none" w:color="000000" w:sz="0" w:space="0"/>
            </w:tcBorders>
            <w:tcW w:w="2675" w:type="dxa"/>
            <w:vAlign w:val="center"/>
            <w:textDirection w:val="lrTb"/>
            <w:noWrap w:val="false"/>
          </w:tcPr>
          <w:p>
            <w:pPr>
              <w:pStyle w:val="838"/>
              <w:jc w:val="left"/>
              <w:spacing w:line="500" w:lineRule="exact"/>
              <w:rPr>
                <w:rFonts w:ascii="仿宋" w:hAnsi="仿宋" w:eastAsia="仿宋" w:cs="仿宋"/>
                <w:color w:val="000000"/>
                <w:sz w:val="24"/>
                <w:szCs w:val="24"/>
                <w:highlight w:val="none"/>
              </w:rPr>
              <w:framePr w:vAnchor="text" w:hAnchor="page" w:x="2413" w:y="466"/>
            </w:pPr>
            <w:r>
              <w:rPr>
                <w:rFonts w:hint="eastAsia" w:ascii="Times New Roman" w:hAnsi="Times New Roman"/>
                <w:b/>
                <w:bCs/>
                <w:color w:val="000000"/>
                <w:spacing w:val="45"/>
                <w:sz w:val="32"/>
                <w:szCs w:val="24"/>
                <w:highlight w:val="none"/>
              </w:rPr>
              <w:t xml:space="preserve">采  购 人</w:t>
            </w:r>
            <w:r>
              <w:rPr>
                <w:rFonts w:hint="eastAsia" w:ascii="Times New Roman" w:hAnsi="Times New Roman"/>
                <w:b/>
                <w:bCs/>
                <w:color w:val="000000"/>
                <w:spacing w:val="1"/>
                <w:sz w:val="32"/>
                <w:szCs w:val="24"/>
                <w:highlight w:val="none"/>
              </w:rPr>
              <w:t xml:space="preserve">：</w:t>
            </w:r>
            <w:r>
              <w:rPr>
                <w:rFonts w:ascii="仿宋" w:hAnsi="仿宋" w:eastAsia="仿宋" w:cs="仿宋"/>
                <w:color w:val="000000"/>
                <w:sz w:val="24"/>
                <w:szCs w:val="24"/>
                <w:highlight w:val="none"/>
              </w:rPr>
            </w:r>
            <w:r/>
          </w:p>
        </w:tc>
        <w:tc>
          <w:tcPr>
            <w:tcBorders>
              <w:top w:val="none" w:color="000000" w:sz="0" w:space="0"/>
              <w:left w:val="none" w:color="000000" w:sz="0" w:space="0"/>
              <w:bottom w:val="none" w:color="000000" w:sz="0" w:space="0"/>
              <w:right w:val="none" w:color="000000" w:sz="0" w:space="0"/>
            </w:tcBorders>
            <w:tcW w:w="4752" w:type="dxa"/>
            <w:vAlign w:val="center"/>
            <w:textDirection w:val="lrTb"/>
            <w:noWrap w:val="false"/>
          </w:tcPr>
          <w:p>
            <w:pPr>
              <w:pStyle w:val="838"/>
              <w:jc w:val="left"/>
              <w:spacing w:line="500" w:lineRule="exact"/>
              <w:rPr>
                <w:rFonts w:hint="eastAsia" w:ascii="Times New Roman" w:hAnsi="Times New Roman" w:eastAsia="宋体" w:cs="Times New Roman"/>
                <w:b/>
                <w:bCs/>
                <w:color w:val="000000"/>
                <w:sz w:val="32"/>
                <w:szCs w:val="24"/>
                <w:highlight w:val="none"/>
              </w:rPr>
              <w:framePr w:vAnchor="text" w:hAnchor="page" w:x="2413" w:y="466"/>
            </w:pPr>
            <w:r>
              <w:rPr>
                <w:rFonts w:hint="eastAsia" w:ascii="Times New Roman" w:hAnsi="Times New Roman" w:eastAsia="宋体" w:cs="Times New Roman"/>
                <w:b/>
                <w:bCs/>
                <w:color w:val="000000"/>
                <w:sz w:val="32"/>
                <w:szCs w:val="24"/>
                <w:highlight w:val="none"/>
              </w:rPr>
              <w:t xml:space="preserve"> 沭阳县血库</w:t>
            </w:r>
            <w:r>
              <w:rPr>
                <w:rFonts w:hint="eastAsia" w:ascii="Times New Roman" w:hAnsi="Times New Roman" w:eastAsia="宋体" w:cs="Times New Roman"/>
                <w:b/>
                <w:bCs/>
                <w:color w:val="000000"/>
                <w:sz w:val="32"/>
                <w:szCs w:val="24"/>
                <w:highlight w:val="none"/>
              </w:rPr>
            </w:r>
            <w:r/>
          </w:p>
        </w:tc>
      </w:tr>
      <w:tr>
        <w:trPr>
          <w:trHeight w:val="617"/>
        </w:trPr>
        <w:tc>
          <w:tcPr>
            <w:tcBorders>
              <w:top w:val="none" w:color="000000" w:sz="0" w:space="0"/>
              <w:left w:val="none" w:color="000000" w:sz="0" w:space="0"/>
              <w:bottom w:val="none" w:color="000000" w:sz="0" w:space="0"/>
              <w:right w:val="none" w:color="000000" w:sz="0" w:space="0"/>
            </w:tcBorders>
            <w:tcW w:w="2675" w:type="dxa"/>
            <w:vAlign w:val="center"/>
            <w:textDirection w:val="lrTb"/>
            <w:noWrap w:val="false"/>
          </w:tcPr>
          <w:p>
            <w:pPr>
              <w:pStyle w:val="838"/>
              <w:jc w:val="left"/>
              <w:spacing w:line="500" w:lineRule="exact"/>
              <w:rPr>
                <w:rFonts w:hint="eastAsia" w:ascii="Times New Roman" w:hAnsi="Times New Roman"/>
                <w:b/>
                <w:bCs/>
                <w:color w:val="000000"/>
                <w:spacing w:val="45"/>
                <w:sz w:val="32"/>
                <w:szCs w:val="24"/>
                <w:highlight w:val="none"/>
              </w:rPr>
              <w:framePr w:vAnchor="text" w:hAnchor="page" w:x="2413" w:y="466"/>
            </w:pPr>
            <w:r>
              <w:rPr>
                <w:rFonts w:hint="eastAsia" w:ascii="Times New Roman" w:hAnsi="Times New Roman"/>
                <w:b/>
                <w:bCs/>
                <w:color w:val="000000"/>
                <w:sz w:val="32"/>
                <w:szCs w:val="24"/>
                <w:highlight w:val="none"/>
              </w:rPr>
              <w:t xml:space="preserve">采购代理机构：</w:t>
            </w:r>
            <w:r>
              <w:rPr>
                <w:rFonts w:hint="eastAsia" w:ascii="Times New Roman" w:hAnsi="Times New Roman"/>
                <w:b/>
                <w:bCs/>
                <w:color w:val="000000"/>
                <w:spacing w:val="45"/>
                <w:sz w:val="32"/>
                <w:szCs w:val="24"/>
                <w:highlight w:val="none"/>
              </w:rPr>
            </w:r>
            <w:r/>
          </w:p>
        </w:tc>
        <w:tc>
          <w:tcPr>
            <w:tcBorders>
              <w:top w:val="none" w:color="000000" w:sz="0" w:space="0"/>
              <w:left w:val="none" w:color="000000" w:sz="0" w:space="0"/>
              <w:bottom w:val="none" w:color="000000" w:sz="0" w:space="0"/>
              <w:right w:val="none" w:color="000000" w:sz="0" w:space="0"/>
            </w:tcBorders>
            <w:tcW w:w="4752" w:type="dxa"/>
            <w:vAlign w:val="center"/>
            <w:textDirection w:val="lrTb"/>
            <w:noWrap w:val="false"/>
          </w:tcPr>
          <w:p>
            <w:pPr>
              <w:pStyle w:val="838"/>
              <w:jc w:val="left"/>
              <w:spacing w:line="500" w:lineRule="exact"/>
              <w:rPr>
                <w:rFonts w:hint="eastAsia" w:ascii="Times New Roman" w:hAnsi="Times New Roman" w:eastAsia="宋体" w:cs="Times New Roman"/>
                <w:b/>
                <w:bCs/>
                <w:color w:val="000000"/>
                <w:sz w:val="32"/>
                <w:szCs w:val="24"/>
                <w:highlight w:val="none"/>
              </w:rPr>
              <w:framePr w:vAnchor="text" w:hAnchor="page" w:x="2413" w:y="466"/>
            </w:pPr>
            <w:r>
              <w:rPr>
                <w:rFonts w:hint="eastAsia" w:ascii="Times New Roman" w:hAnsi="Times New Roman" w:eastAsia="宋体" w:cs="Times New Roman"/>
                <w:b/>
                <w:bCs/>
                <w:color w:val="000000"/>
                <w:sz w:val="32"/>
                <w:szCs w:val="24"/>
                <w:highlight w:val="none"/>
              </w:rPr>
              <w:t xml:space="preserve">江苏庭升项目招标管理有限公司 </w:t>
            </w:r>
            <w:r>
              <w:rPr>
                <w:rFonts w:hint="eastAsia" w:ascii="Times New Roman" w:hAnsi="Times New Roman" w:eastAsia="宋体" w:cs="Times New Roman"/>
                <w:b/>
                <w:bCs/>
                <w:color w:val="000000"/>
                <w:sz w:val="32"/>
                <w:szCs w:val="24"/>
                <w:highlight w:val="none"/>
              </w:rPr>
            </w:r>
            <w:r/>
          </w:p>
        </w:tc>
      </w:tr>
    </w:tbl>
    <w:p>
      <w:pPr>
        <w:pStyle w:val="838"/>
        <w:jc w:val="left"/>
        <w:spacing w:line="360" w:lineRule="auto"/>
        <w:rPr>
          <w:rFonts w:ascii="宋体" w:hAnsi="宋体" w:cs="宋体"/>
          <w:color w:val="000000"/>
          <w:sz w:val="24"/>
          <w:szCs w:val="24"/>
          <w:highlight w:val="none"/>
        </w:rPr>
      </w:pPr>
      <w:r>
        <w:rPr>
          <w:rFonts w:ascii="宋体" w:hAnsi="宋体" w:cs="宋体"/>
          <w:color w:val="000000"/>
          <w:sz w:val="24"/>
          <w:szCs w:val="24"/>
          <w:highlight w:val="none"/>
        </w:rPr>
      </w:r>
      <w:r/>
    </w:p>
    <w:p>
      <w:pPr>
        <w:pStyle w:val="838"/>
        <w:ind w:firstLine="964"/>
        <w:jc w:val="left"/>
        <w:spacing w:before="120" w:after="120" w:line="360" w:lineRule="auto"/>
        <w:rPr>
          <w:rFonts w:ascii="Arial" w:hAnsi="Arial"/>
          <w:b/>
          <w:color w:val="000000"/>
          <w:sz w:val="32"/>
          <w:szCs w:val="24"/>
          <w:highlight w:val="none"/>
        </w:rPr>
      </w:pPr>
      <w:r>
        <w:rPr>
          <w:rFonts w:hint="eastAsia" w:ascii="Times New Roman" w:hAnsi="Times New Roman"/>
          <w:b/>
          <w:bCs/>
          <w:color w:val="000000"/>
          <w:sz w:val="32"/>
          <w:szCs w:val="24"/>
          <w:highlight w:val="none"/>
        </w:rPr>
        <w:t xml:space="preserve"> </w:t>
      </w:r>
      <w:r>
        <w:rPr>
          <w:rFonts w:ascii="Arial" w:hAnsi="Arial"/>
          <w:b/>
          <w:color w:val="000000"/>
          <w:sz w:val="32"/>
          <w:szCs w:val="24"/>
          <w:highlight w:val="none"/>
        </w:rPr>
      </w:r>
      <w:r/>
    </w:p>
    <w:p>
      <w:pPr>
        <w:pStyle w:val="838"/>
        <w:jc w:val="center"/>
        <w:spacing w:before="120" w:after="120" w:line="360" w:lineRule="auto"/>
        <w:rPr>
          <w:rFonts w:ascii="Arial" w:hAnsi="Arial"/>
          <w:b/>
          <w:color w:val="000000"/>
          <w:sz w:val="32"/>
          <w:szCs w:val="24"/>
          <w:highlight w:val="none"/>
        </w:rPr>
      </w:pPr>
      <w:r>
        <w:rPr>
          <w:rFonts w:ascii="Arial" w:hAnsi="Arial"/>
          <w:b/>
          <w:color w:val="000000"/>
          <w:sz w:val="32"/>
          <w:szCs w:val="24"/>
          <w:highlight w:val="none"/>
          <w:lang w:bidi="ar"/>
        </w:rPr>
        <w:t xml:space="preserve">202</w:t>
      </w:r>
      <w:r>
        <w:rPr>
          <w:rFonts w:hint="eastAsia" w:ascii="Arial" w:hAnsi="Arial"/>
          <w:b/>
          <w:color w:val="000000"/>
          <w:sz w:val="32"/>
          <w:szCs w:val="24"/>
          <w:highlight w:val="none"/>
          <w:lang w:bidi="ar"/>
        </w:rPr>
        <w:t xml:space="preserve">5</w:t>
      </w:r>
      <w:r>
        <w:rPr>
          <w:rFonts w:hint="eastAsia" w:ascii="Arial" w:hAnsi="Arial" w:cs="宋体"/>
          <w:b/>
          <w:color w:val="000000"/>
          <w:sz w:val="32"/>
          <w:szCs w:val="24"/>
          <w:highlight w:val="none"/>
          <w:lang w:bidi="ar"/>
        </w:rPr>
        <w:t xml:space="preserve">年</w:t>
      </w:r>
      <w:r>
        <w:rPr>
          <w:rFonts w:hint="eastAsia" w:ascii="Arial" w:hAnsi="Arial" w:cs="宋体"/>
          <w:b/>
          <w:color w:val="000000"/>
          <w:sz w:val="32"/>
          <w:szCs w:val="24"/>
          <w:highlight w:val="none"/>
          <w:lang w:val="en-US" w:eastAsia="zh-CN" w:bidi="ar"/>
        </w:rPr>
        <w:t xml:space="preserve">0</w:t>
      </w:r>
      <w:r>
        <w:rPr>
          <w:rFonts w:hint="eastAsia" w:ascii="Arial" w:hAnsi="Arial" w:cs="宋体"/>
          <w:b/>
          <w:color w:val="000000"/>
          <w:sz w:val="32"/>
          <w:szCs w:val="24"/>
          <w:highlight w:val="none"/>
          <w:lang w:val="en-US" w:eastAsia="zh-CN" w:bidi="ar"/>
        </w:rPr>
        <w:t xml:space="preserve">4</w:t>
      </w:r>
      <w:r>
        <w:rPr>
          <w:rFonts w:hint="eastAsia" w:ascii="Arial" w:hAnsi="Arial" w:cs="宋体"/>
          <w:b/>
          <w:color w:val="000000"/>
          <w:sz w:val="32"/>
          <w:szCs w:val="24"/>
          <w:highlight w:val="none"/>
          <w:lang w:bidi="ar"/>
        </w:rPr>
        <w:t xml:space="preserve">月</w:t>
      </w:r>
      <w:r>
        <w:rPr>
          <w:rFonts w:hint="eastAsia" w:ascii="Arial" w:hAnsi="Arial" w:cs="宋体"/>
          <w:b/>
          <w:color w:val="000000"/>
          <w:sz w:val="32"/>
          <w:szCs w:val="24"/>
          <w:highlight w:val="none"/>
          <w:lang w:val="en-US" w:eastAsia="zh-CN" w:bidi="ar"/>
        </w:rPr>
        <w:t xml:space="preserve">1</w:t>
      </w:r>
      <w:r>
        <w:rPr>
          <w:rFonts w:hint="eastAsia" w:ascii="Arial" w:hAnsi="Arial" w:cs="宋体"/>
          <w:b/>
          <w:color w:val="000000"/>
          <w:sz w:val="32"/>
          <w:szCs w:val="24"/>
          <w:highlight w:val="none"/>
          <w:lang w:val="en-US" w:eastAsia="zh-CN" w:bidi="ar"/>
        </w:rPr>
        <w:t xml:space="preserve">5</w:t>
      </w:r>
      <w:r>
        <w:rPr>
          <w:rFonts w:hint="eastAsia" w:ascii="Arial" w:hAnsi="Arial" w:cs="宋体"/>
          <w:b/>
          <w:color w:val="000000"/>
          <w:sz w:val="32"/>
          <w:szCs w:val="24"/>
          <w:highlight w:val="none"/>
          <w:lang w:bidi="ar"/>
        </w:rPr>
        <w:t xml:space="preserve">日</w:t>
      </w:r>
      <w:r>
        <w:rPr>
          <w:rFonts w:ascii="Arial" w:hAnsi="Arial"/>
          <w:b/>
          <w:color w:val="000000"/>
          <w:sz w:val="32"/>
          <w:szCs w:val="24"/>
          <w:highlight w:val="none"/>
        </w:rPr>
      </w:r>
      <w:r/>
    </w:p>
    <w:p>
      <w:pPr>
        <w:pStyle w:val="838"/>
        <w:jc w:val="center"/>
        <w:spacing w:before="120" w:after="120" w:line="360" w:lineRule="auto"/>
        <w:rPr>
          <w:rFonts w:ascii="Arial" w:hAnsi="Arial"/>
          <w:b/>
          <w:color w:val="000000"/>
          <w:sz w:val="32"/>
          <w:szCs w:val="24"/>
          <w:highlight w:val="none"/>
        </w:rPr>
      </w:pPr>
      <w:r>
        <w:rPr>
          <w:rFonts w:ascii="Arial" w:hAnsi="Arial"/>
          <w:b/>
          <w:color w:val="000000"/>
          <w:sz w:val="32"/>
          <w:szCs w:val="24"/>
          <w:highlight w:val="none"/>
        </w:rPr>
      </w:r>
      <w:r/>
    </w:p>
    <w:p>
      <w:pPr>
        <w:pStyle w:val="838"/>
        <w:jc w:val="center"/>
        <w:keepLines/>
        <w:keepNext/>
        <w:pageBreakBefore/>
        <w:rPr>
          <w:b/>
          <w:color w:val="000000"/>
          <w:sz w:val="44"/>
          <w:szCs w:val="44"/>
          <w:highlight w:val="none"/>
        </w:rPr>
      </w:pPr>
      <w:r>
        <w:rPr>
          <w:rFonts w:hint="eastAsia"/>
          <w:b/>
          <w:color w:val="000000"/>
          <w:sz w:val="44"/>
          <w:szCs w:val="44"/>
          <w:highlight w:val="none"/>
        </w:rPr>
        <w:t xml:space="preserve">目 录</w:t>
      </w:r>
      <w:r>
        <w:rPr>
          <w:b/>
          <w:color w:val="000000"/>
          <w:sz w:val="44"/>
          <w:szCs w:val="44"/>
          <w:highlight w:val="none"/>
        </w:rPr>
      </w:r>
      <w:r/>
    </w:p>
    <w:p>
      <w:pPr>
        <w:pStyle w:val="896"/>
        <w:spacing w:line="600" w:lineRule="exact"/>
        <w:tabs>
          <w:tab w:val="right" w:pos="9185" w:leader="dot"/>
        </w:tabs>
        <w:rPr>
          <w:rFonts w:ascii="Times New Roman" w:hAnsi="Times New Roman" w:eastAsia="黑体"/>
          <w:b w:val="0"/>
          <w:bCs w:val="0"/>
          <w:color w:val="000000"/>
          <w:sz w:val="32"/>
          <w:highlight w:val="none"/>
        </w:rPr>
      </w:pPr>
      <w:r>
        <w:rPr>
          <w:color w:val="000000"/>
          <w:highlight w:val="none"/>
        </w:rPr>
        <w:fldChar w:fldCharType="begin"/>
      </w:r>
      <w:r>
        <w:rPr>
          <w:color w:val="000000"/>
          <w:highlight w:val="none"/>
        </w:rPr>
        <w:instrText xml:space="preserve">TOC \o "1-1" \h \u </w:instrText>
      </w:r>
      <w:r>
        <w:rPr>
          <w:color w:val="000000"/>
          <w:highlight w:val="none"/>
        </w:rPr>
        <w:fldChar w:fldCharType="separate"/>
      </w:r>
      <w:r>
        <w:rPr>
          <w:rFonts w:ascii="Times New Roman" w:hAnsi="Times New Roman" w:eastAsia="黑体"/>
          <w:b w:val="0"/>
          <w:bCs w:val="0"/>
          <w:color w:val="000000"/>
          <w:sz w:val="32"/>
          <w:highlight w:val="none"/>
        </w:rPr>
        <w:fldChar w:fldCharType="begin"/>
      </w:r>
      <w:r>
        <w:rPr>
          <w:rFonts w:ascii="Times New Roman" w:hAnsi="Times New Roman" w:eastAsia="黑体"/>
          <w:b w:val="0"/>
          <w:bCs w:val="0"/>
          <w:color w:val="000000"/>
          <w:sz w:val="32"/>
          <w:highlight w:val="none"/>
        </w:rPr>
        <w:instrText xml:space="preserve"> HYPERLINK \l _Toc10813 </w:instrText>
      </w:r>
      <w:r>
        <w:rPr>
          <w:rFonts w:ascii="Times New Roman" w:hAnsi="Times New Roman" w:eastAsia="黑体"/>
          <w:b w:val="0"/>
          <w:bCs w:val="0"/>
          <w:color w:val="000000"/>
          <w:sz w:val="32"/>
          <w:highlight w:val="none"/>
        </w:rPr>
        <w:fldChar w:fldCharType="separate"/>
      </w:r>
      <w:r>
        <w:rPr>
          <w:rFonts w:hint="eastAsia" w:ascii="Times New Roman" w:hAnsi="Times New Roman" w:eastAsia="黑体"/>
          <w:b w:val="0"/>
          <w:bCs w:val="0"/>
          <w:color w:val="000000"/>
          <w:sz w:val="32"/>
          <w:highlight w:val="none"/>
        </w:rPr>
        <w:t xml:space="preserve">第一章  投标邀请</w:t>
      </w:r>
      <w:r>
        <w:rPr>
          <w:rFonts w:ascii="Times New Roman" w:hAnsi="Times New Roman" w:eastAsia="黑体"/>
          <w:b w:val="0"/>
          <w:bCs w:val="0"/>
          <w:color w:val="000000"/>
          <w:sz w:val="32"/>
          <w:highlight w:val="none"/>
        </w:rPr>
        <w:tab/>
      </w:r>
      <w:r>
        <w:rPr>
          <w:rFonts w:ascii="Times New Roman" w:hAnsi="Times New Roman" w:eastAsia="黑体"/>
          <w:b w:val="0"/>
          <w:bCs w:val="0"/>
          <w:color w:val="000000"/>
          <w:sz w:val="32"/>
          <w:highlight w:val="none"/>
        </w:rPr>
        <w:fldChar w:fldCharType="begin"/>
      </w:r>
      <w:r>
        <w:rPr>
          <w:rFonts w:ascii="Times New Roman" w:hAnsi="Times New Roman" w:eastAsia="黑体"/>
          <w:b w:val="0"/>
          <w:bCs w:val="0"/>
          <w:color w:val="000000"/>
          <w:sz w:val="32"/>
          <w:highlight w:val="none"/>
        </w:rPr>
        <w:instrText xml:space="preserve"> PAGEREF _Toc10813 \h </w:instrText>
      </w:r>
      <w:r>
        <w:rPr>
          <w:rFonts w:ascii="Times New Roman" w:hAnsi="Times New Roman" w:eastAsia="黑体"/>
          <w:b w:val="0"/>
          <w:bCs w:val="0"/>
          <w:color w:val="000000"/>
          <w:sz w:val="32"/>
          <w:highlight w:val="none"/>
        </w:rPr>
        <w:fldChar w:fldCharType="separate"/>
      </w:r>
      <w:r>
        <w:rPr>
          <w:rFonts w:ascii="Times New Roman" w:hAnsi="Times New Roman" w:eastAsia="黑体"/>
          <w:b w:val="0"/>
          <w:bCs w:val="0"/>
          <w:color w:val="000000"/>
          <w:sz w:val="32"/>
          <w:highlight w:val="none"/>
        </w:rPr>
        <w:t xml:space="preserve">3</w:t>
      </w:r>
      <w:r>
        <w:rPr>
          <w:rFonts w:ascii="Times New Roman" w:hAnsi="Times New Roman" w:eastAsia="黑体"/>
          <w:b w:val="0"/>
          <w:bCs w:val="0"/>
          <w:color w:val="000000"/>
          <w:sz w:val="32"/>
          <w:highlight w:val="none"/>
        </w:rPr>
        <w:fldChar w:fldCharType="end"/>
      </w:r>
      <w:r>
        <w:rPr>
          <w:rFonts w:ascii="Times New Roman" w:hAnsi="Times New Roman" w:eastAsia="黑体"/>
          <w:b w:val="0"/>
          <w:bCs w:val="0"/>
          <w:color w:val="000000"/>
          <w:sz w:val="32"/>
          <w:highlight w:val="none"/>
        </w:rPr>
        <w:fldChar w:fldCharType="end"/>
      </w:r>
      <w:r>
        <w:rPr>
          <w:rFonts w:ascii="Times New Roman" w:hAnsi="Times New Roman" w:eastAsia="黑体"/>
          <w:b w:val="0"/>
          <w:bCs w:val="0"/>
          <w:color w:val="000000"/>
          <w:sz w:val="32"/>
          <w:highlight w:val="none"/>
        </w:rPr>
      </w:r>
      <w:r/>
    </w:p>
    <w:p>
      <w:pPr>
        <w:pStyle w:val="896"/>
        <w:spacing w:line="600" w:lineRule="exact"/>
        <w:tabs>
          <w:tab w:val="right" w:pos="9185" w:leader="dot"/>
        </w:tabs>
        <w:rPr>
          <w:rFonts w:ascii="Times New Roman" w:hAnsi="Times New Roman" w:eastAsia="黑体"/>
          <w:b w:val="0"/>
          <w:bCs w:val="0"/>
          <w:color w:val="000000"/>
          <w:sz w:val="32"/>
          <w:highlight w:val="none"/>
        </w:rPr>
      </w:pPr>
      <w:r>
        <w:rPr>
          <w:rFonts w:ascii="Times New Roman" w:hAnsi="Times New Roman" w:eastAsia="黑体"/>
          <w:b w:val="0"/>
          <w:bCs w:val="0"/>
          <w:color w:val="000000"/>
          <w:sz w:val="32"/>
          <w:highlight w:val="none"/>
        </w:rPr>
        <w:fldChar w:fldCharType="begin"/>
      </w:r>
      <w:r>
        <w:rPr>
          <w:rFonts w:ascii="Times New Roman" w:hAnsi="Times New Roman" w:eastAsia="黑体"/>
          <w:b w:val="0"/>
          <w:bCs w:val="0"/>
          <w:color w:val="000000"/>
          <w:sz w:val="32"/>
          <w:highlight w:val="none"/>
        </w:rPr>
        <w:instrText xml:space="preserve"> HYPERLINK \l _Toc9425 </w:instrText>
      </w:r>
      <w:r>
        <w:rPr>
          <w:rFonts w:ascii="Times New Roman" w:hAnsi="Times New Roman" w:eastAsia="黑体"/>
          <w:b w:val="0"/>
          <w:bCs w:val="0"/>
          <w:color w:val="000000"/>
          <w:sz w:val="32"/>
          <w:highlight w:val="none"/>
        </w:rPr>
        <w:fldChar w:fldCharType="separate"/>
      </w:r>
      <w:r>
        <w:rPr>
          <w:rFonts w:hint="eastAsia" w:ascii="Times New Roman" w:hAnsi="Times New Roman" w:eastAsia="黑体"/>
          <w:b w:val="0"/>
          <w:bCs w:val="0"/>
          <w:color w:val="000000"/>
          <w:sz w:val="32"/>
          <w:highlight w:val="none"/>
        </w:rPr>
        <w:t xml:space="preserve">第二章  投标人须知</w:t>
      </w:r>
      <w:r>
        <w:rPr>
          <w:rFonts w:ascii="Times New Roman" w:hAnsi="Times New Roman" w:eastAsia="黑体"/>
          <w:b w:val="0"/>
          <w:bCs w:val="0"/>
          <w:color w:val="000000"/>
          <w:sz w:val="32"/>
          <w:highlight w:val="none"/>
        </w:rPr>
        <w:tab/>
      </w:r>
      <w:r>
        <w:rPr>
          <w:rFonts w:ascii="Times New Roman" w:hAnsi="Times New Roman" w:eastAsia="黑体"/>
          <w:b w:val="0"/>
          <w:bCs w:val="0"/>
          <w:color w:val="000000"/>
          <w:sz w:val="32"/>
          <w:highlight w:val="none"/>
        </w:rPr>
        <w:fldChar w:fldCharType="begin"/>
      </w:r>
      <w:r>
        <w:rPr>
          <w:rFonts w:ascii="Times New Roman" w:hAnsi="Times New Roman" w:eastAsia="黑体"/>
          <w:b w:val="0"/>
          <w:bCs w:val="0"/>
          <w:color w:val="000000"/>
          <w:sz w:val="32"/>
          <w:highlight w:val="none"/>
        </w:rPr>
        <w:instrText xml:space="preserve"> PAGEREF _Toc9425 \h </w:instrText>
      </w:r>
      <w:r>
        <w:rPr>
          <w:rFonts w:ascii="Times New Roman" w:hAnsi="Times New Roman" w:eastAsia="黑体"/>
          <w:b w:val="0"/>
          <w:bCs w:val="0"/>
          <w:color w:val="000000"/>
          <w:sz w:val="32"/>
          <w:highlight w:val="none"/>
        </w:rPr>
        <w:fldChar w:fldCharType="separate"/>
      </w:r>
      <w:r>
        <w:rPr>
          <w:rFonts w:ascii="Times New Roman" w:hAnsi="Times New Roman" w:eastAsia="黑体"/>
          <w:b w:val="0"/>
          <w:bCs w:val="0"/>
          <w:color w:val="000000"/>
          <w:sz w:val="32"/>
          <w:highlight w:val="none"/>
        </w:rPr>
        <w:t xml:space="preserve">6</w:t>
      </w:r>
      <w:r>
        <w:rPr>
          <w:rFonts w:ascii="Times New Roman" w:hAnsi="Times New Roman" w:eastAsia="黑体"/>
          <w:b w:val="0"/>
          <w:bCs w:val="0"/>
          <w:color w:val="000000"/>
          <w:sz w:val="32"/>
          <w:highlight w:val="none"/>
        </w:rPr>
        <w:fldChar w:fldCharType="end"/>
      </w:r>
      <w:r>
        <w:rPr>
          <w:rFonts w:ascii="Times New Roman" w:hAnsi="Times New Roman" w:eastAsia="黑体"/>
          <w:b w:val="0"/>
          <w:bCs w:val="0"/>
          <w:color w:val="000000"/>
          <w:sz w:val="32"/>
          <w:highlight w:val="none"/>
        </w:rPr>
        <w:fldChar w:fldCharType="end"/>
      </w:r>
      <w:r>
        <w:rPr>
          <w:rFonts w:ascii="Times New Roman" w:hAnsi="Times New Roman" w:eastAsia="黑体"/>
          <w:b w:val="0"/>
          <w:bCs w:val="0"/>
          <w:color w:val="000000"/>
          <w:sz w:val="32"/>
          <w:highlight w:val="none"/>
        </w:rPr>
      </w:r>
      <w:r/>
    </w:p>
    <w:p>
      <w:pPr>
        <w:pStyle w:val="896"/>
        <w:spacing w:line="600" w:lineRule="exact"/>
        <w:tabs>
          <w:tab w:val="right" w:pos="9185" w:leader="dot"/>
        </w:tabs>
        <w:rPr>
          <w:rFonts w:ascii="Times New Roman" w:hAnsi="Times New Roman" w:eastAsia="黑体"/>
          <w:b w:val="0"/>
          <w:bCs w:val="0"/>
          <w:color w:val="000000"/>
          <w:sz w:val="32"/>
          <w:highlight w:val="none"/>
        </w:rPr>
      </w:pPr>
      <w:r>
        <w:rPr>
          <w:rFonts w:ascii="Times New Roman" w:hAnsi="Times New Roman" w:eastAsia="黑体"/>
          <w:b w:val="0"/>
          <w:bCs w:val="0"/>
          <w:color w:val="000000"/>
          <w:sz w:val="32"/>
          <w:highlight w:val="none"/>
        </w:rPr>
        <w:fldChar w:fldCharType="begin"/>
      </w:r>
      <w:r>
        <w:rPr>
          <w:rFonts w:ascii="Times New Roman" w:hAnsi="Times New Roman" w:eastAsia="黑体"/>
          <w:b w:val="0"/>
          <w:bCs w:val="0"/>
          <w:color w:val="000000"/>
          <w:sz w:val="32"/>
          <w:highlight w:val="none"/>
        </w:rPr>
        <w:instrText xml:space="preserve"> HYPERLINK \l _Toc17996 </w:instrText>
      </w:r>
      <w:r>
        <w:rPr>
          <w:rFonts w:ascii="Times New Roman" w:hAnsi="Times New Roman" w:eastAsia="黑体"/>
          <w:b w:val="0"/>
          <w:bCs w:val="0"/>
          <w:color w:val="000000"/>
          <w:sz w:val="32"/>
          <w:highlight w:val="none"/>
        </w:rPr>
        <w:fldChar w:fldCharType="separate"/>
      </w:r>
      <w:r>
        <w:rPr>
          <w:rFonts w:hint="eastAsia" w:ascii="Times New Roman" w:hAnsi="Times New Roman" w:eastAsia="黑体" w:cs="Times New Roman"/>
          <w:b w:val="0"/>
          <w:bCs w:val="0"/>
          <w:color w:val="000000"/>
          <w:sz w:val="32"/>
          <w:szCs w:val="44"/>
          <w:highlight w:val="none"/>
        </w:rPr>
        <w:t xml:space="preserve">第三章  资格审查及评标办法</w:t>
      </w:r>
      <w:r>
        <w:rPr>
          <w:rFonts w:ascii="Times New Roman" w:hAnsi="Times New Roman" w:eastAsia="黑体"/>
          <w:b w:val="0"/>
          <w:bCs w:val="0"/>
          <w:color w:val="000000"/>
          <w:sz w:val="32"/>
          <w:highlight w:val="none"/>
        </w:rPr>
        <w:tab/>
      </w:r>
      <w:r>
        <w:rPr>
          <w:rFonts w:ascii="Times New Roman" w:hAnsi="Times New Roman" w:eastAsia="黑体"/>
          <w:b w:val="0"/>
          <w:bCs w:val="0"/>
          <w:color w:val="000000"/>
          <w:sz w:val="32"/>
          <w:highlight w:val="none"/>
        </w:rPr>
        <w:fldChar w:fldCharType="begin"/>
      </w:r>
      <w:r>
        <w:rPr>
          <w:rFonts w:ascii="Times New Roman" w:hAnsi="Times New Roman" w:eastAsia="黑体"/>
          <w:b w:val="0"/>
          <w:bCs w:val="0"/>
          <w:color w:val="000000"/>
          <w:sz w:val="32"/>
          <w:highlight w:val="none"/>
        </w:rPr>
        <w:instrText xml:space="preserve"> PAGEREF _Toc17996 \h </w:instrText>
      </w:r>
      <w:r>
        <w:rPr>
          <w:rFonts w:ascii="Times New Roman" w:hAnsi="Times New Roman" w:eastAsia="黑体"/>
          <w:b w:val="0"/>
          <w:bCs w:val="0"/>
          <w:color w:val="000000"/>
          <w:sz w:val="32"/>
          <w:highlight w:val="none"/>
        </w:rPr>
        <w:fldChar w:fldCharType="separate"/>
      </w:r>
      <w:r>
        <w:rPr>
          <w:rFonts w:ascii="Times New Roman" w:hAnsi="Times New Roman" w:eastAsia="黑体"/>
          <w:b w:val="0"/>
          <w:bCs w:val="0"/>
          <w:color w:val="000000"/>
          <w:sz w:val="32"/>
          <w:highlight w:val="none"/>
        </w:rPr>
        <w:t xml:space="preserve">20</w:t>
      </w:r>
      <w:r>
        <w:rPr>
          <w:rFonts w:ascii="Times New Roman" w:hAnsi="Times New Roman" w:eastAsia="黑体"/>
          <w:b w:val="0"/>
          <w:bCs w:val="0"/>
          <w:color w:val="000000"/>
          <w:sz w:val="32"/>
          <w:highlight w:val="none"/>
        </w:rPr>
        <w:fldChar w:fldCharType="end"/>
      </w:r>
      <w:r>
        <w:rPr>
          <w:rFonts w:ascii="Times New Roman" w:hAnsi="Times New Roman" w:eastAsia="黑体"/>
          <w:b w:val="0"/>
          <w:bCs w:val="0"/>
          <w:color w:val="000000"/>
          <w:sz w:val="32"/>
          <w:highlight w:val="none"/>
        </w:rPr>
        <w:fldChar w:fldCharType="end"/>
      </w:r>
      <w:r>
        <w:rPr>
          <w:rFonts w:ascii="Times New Roman" w:hAnsi="Times New Roman" w:eastAsia="黑体"/>
          <w:b w:val="0"/>
          <w:bCs w:val="0"/>
          <w:color w:val="000000"/>
          <w:sz w:val="32"/>
          <w:highlight w:val="none"/>
        </w:rPr>
      </w:r>
      <w:r/>
    </w:p>
    <w:p>
      <w:pPr>
        <w:pStyle w:val="896"/>
        <w:spacing w:line="600" w:lineRule="exact"/>
        <w:tabs>
          <w:tab w:val="right" w:pos="9185" w:leader="dot"/>
        </w:tabs>
        <w:rPr>
          <w:rFonts w:ascii="Times New Roman" w:hAnsi="Times New Roman" w:eastAsia="黑体"/>
          <w:b w:val="0"/>
          <w:bCs w:val="0"/>
          <w:color w:val="000000"/>
          <w:sz w:val="32"/>
          <w:highlight w:val="none"/>
        </w:rPr>
      </w:pPr>
      <w:r>
        <w:rPr>
          <w:rFonts w:ascii="Times New Roman" w:hAnsi="Times New Roman" w:eastAsia="黑体"/>
          <w:b w:val="0"/>
          <w:bCs w:val="0"/>
          <w:color w:val="000000"/>
          <w:sz w:val="32"/>
          <w:highlight w:val="none"/>
        </w:rPr>
        <w:fldChar w:fldCharType="begin"/>
      </w:r>
      <w:r>
        <w:rPr>
          <w:rFonts w:ascii="Times New Roman" w:hAnsi="Times New Roman" w:eastAsia="黑体"/>
          <w:b w:val="0"/>
          <w:bCs w:val="0"/>
          <w:color w:val="000000"/>
          <w:sz w:val="32"/>
          <w:highlight w:val="none"/>
        </w:rPr>
        <w:instrText xml:space="preserve"> HYPERLINK \l _Toc22314 </w:instrText>
      </w:r>
      <w:r>
        <w:rPr>
          <w:rFonts w:ascii="Times New Roman" w:hAnsi="Times New Roman" w:eastAsia="黑体"/>
          <w:b w:val="0"/>
          <w:bCs w:val="0"/>
          <w:color w:val="000000"/>
          <w:sz w:val="32"/>
          <w:highlight w:val="none"/>
        </w:rPr>
        <w:fldChar w:fldCharType="separate"/>
      </w:r>
      <w:r>
        <w:rPr>
          <w:rFonts w:hint="eastAsia" w:ascii="Times New Roman" w:hAnsi="Times New Roman" w:eastAsia="黑体"/>
          <w:b w:val="0"/>
          <w:bCs w:val="0"/>
          <w:color w:val="000000"/>
          <w:sz w:val="32"/>
          <w:szCs w:val="44"/>
          <w:highlight w:val="none"/>
        </w:rPr>
        <w:t xml:space="preserve">第四章</w:t>
      </w:r>
      <w:r>
        <w:rPr>
          <w:rFonts w:ascii="Times New Roman" w:hAnsi="Times New Roman" w:eastAsia="黑体"/>
          <w:b w:val="0"/>
          <w:bCs w:val="0"/>
          <w:color w:val="000000"/>
          <w:sz w:val="32"/>
          <w:szCs w:val="44"/>
          <w:highlight w:val="none"/>
        </w:rPr>
        <w:t xml:space="preserve">  </w:t>
      </w:r>
      <w:r>
        <w:rPr>
          <w:rFonts w:hint="eastAsia" w:ascii="Times New Roman" w:hAnsi="Times New Roman" w:eastAsia="黑体"/>
          <w:b w:val="0"/>
          <w:bCs w:val="0"/>
          <w:color w:val="000000"/>
          <w:sz w:val="32"/>
          <w:szCs w:val="44"/>
          <w:highlight w:val="none"/>
        </w:rPr>
        <w:t xml:space="preserve">采购需求</w:t>
      </w:r>
      <w:r>
        <w:rPr>
          <w:rFonts w:ascii="Times New Roman" w:hAnsi="Times New Roman" w:eastAsia="黑体"/>
          <w:b w:val="0"/>
          <w:bCs w:val="0"/>
          <w:color w:val="000000"/>
          <w:sz w:val="32"/>
          <w:highlight w:val="none"/>
        </w:rPr>
        <w:tab/>
      </w:r>
      <w:r>
        <w:rPr>
          <w:rFonts w:ascii="Times New Roman" w:hAnsi="Times New Roman" w:eastAsia="黑体"/>
          <w:b w:val="0"/>
          <w:bCs w:val="0"/>
          <w:color w:val="000000"/>
          <w:sz w:val="32"/>
          <w:highlight w:val="none"/>
        </w:rPr>
        <w:fldChar w:fldCharType="begin"/>
      </w:r>
      <w:r>
        <w:rPr>
          <w:rFonts w:ascii="Times New Roman" w:hAnsi="Times New Roman" w:eastAsia="黑体"/>
          <w:b w:val="0"/>
          <w:bCs w:val="0"/>
          <w:color w:val="000000"/>
          <w:sz w:val="32"/>
          <w:highlight w:val="none"/>
        </w:rPr>
        <w:instrText xml:space="preserve"> PAGEREF _Toc22314 \h </w:instrText>
      </w:r>
      <w:r>
        <w:rPr>
          <w:rFonts w:ascii="Times New Roman" w:hAnsi="Times New Roman" w:eastAsia="黑体"/>
          <w:b w:val="0"/>
          <w:bCs w:val="0"/>
          <w:color w:val="000000"/>
          <w:sz w:val="32"/>
          <w:highlight w:val="none"/>
        </w:rPr>
        <w:fldChar w:fldCharType="separate"/>
      </w:r>
      <w:r>
        <w:rPr>
          <w:rFonts w:ascii="Times New Roman" w:hAnsi="Times New Roman" w:eastAsia="黑体"/>
          <w:b w:val="0"/>
          <w:bCs w:val="0"/>
          <w:color w:val="000000"/>
          <w:sz w:val="32"/>
          <w:highlight w:val="none"/>
        </w:rPr>
        <w:t xml:space="preserve">20</w:t>
      </w:r>
      <w:r>
        <w:rPr>
          <w:rFonts w:ascii="Times New Roman" w:hAnsi="Times New Roman" w:eastAsia="黑体"/>
          <w:b w:val="0"/>
          <w:bCs w:val="0"/>
          <w:color w:val="000000"/>
          <w:sz w:val="32"/>
          <w:highlight w:val="none"/>
        </w:rPr>
        <w:fldChar w:fldCharType="end"/>
      </w:r>
      <w:r>
        <w:rPr>
          <w:rFonts w:ascii="Times New Roman" w:hAnsi="Times New Roman" w:eastAsia="黑体"/>
          <w:b w:val="0"/>
          <w:bCs w:val="0"/>
          <w:color w:val="000000"/>
          <w:sz w:val="32"/>
          <w:highlight w:val="none"/>
        </w:rPr>
        <w:fldChar w:fldCharType="end"/>
      </w:r>
      <w:r>
        <w:rPr>
          <w:rFonts w:ascii="Times New Roman" w:hAnsi="Times New Roman" w:eastAsia="黑体"/>
          <w:b w:val="0"/>
          <w:bCs w:val="0"/>
          <w:color w:val="000000"/>
          <w:sz w:val="32"/>
          <w:highlight w:val="none"/>
        </w:rPr>
      </w:r>
      <w:r/>
    </w:p>
    <w:p>
      <w:pPr>
        <w:pStyle w:val="896"/>
        <w:spacing w:line="600" w:lineRule="exact"/>
        <w:tabs>
          <w:tab w:val="right" w:pos="9185" w:leader="dot"/>
        </w:tabs>
        <w:rPr>
          <w:rFonts w:ascii="Times New Roman" w:hAnsi="Times New Roman" w:eastAsia="黑体"/>
          <w:b w:val="0"/>
          <w:bCs w:val="0"/>
          <w:color w:val="000000"/>
          <w:sz w:val="32"/>
          <w:highlight w:val="none"/>
        </w:rPr>
      </w:pPr>
      <w:r>
        <w:rPr>
          <w:rFonts w:ascii="Times New Roman" w:hAnsi="Times New Roman" w:eastAsia="黑体"/>
          <w:b w:val="0"/>
          <w:bCs w:val="0"/>
          <w:color w:val="000000"/>
          <w:sz w:val="32"/>
          <w:highlight w:val="none"/>
        </w:rPr>
        <w:fldChar w:fldCharType="begin"/>
      </w:r>
      <w:r>
        <w:rPr>
          <w:rFonts w:ascii="Times New Roman" w:hAnsi="Times New Roman" w:eastAsia="黑体"/>
          <w:b w:val="0"/>
          <w:bCs w:val="0"/>
          <w:color w:val="000000"/>
          <w:sz w:val="32"/>
          <w:highlight w:val="none"/>
        </w:rPr>
        <w:instrText xml:space="preserve"> HYPERLINK \l _Toc2513 </w:instrText>
      </w:r>
      <w:r>
        <w:rPr>
          <w:rFonts w:ascii="Times New Roman" w:hAnsi="Times New Roman" w:eastAsia="黑体"/>
          <w:b w:val="0"/>
          <w:bCs w:val="0"/>
          <w:color w:val="000000"/>
          <w:sz w:val="32"/>
          <w:highlight w:val="none"/>
        </w:rPr>
        <w:fldChar w:fldCharType="separate"/>
      </w:r>
      <w:r>
        <w:rPr>
          <w:rFonts w:hint="eastAsia" w:ascii="Times New Roman" w:hAnsi="Times New Roman" w:eastAsia="黑体"/>
          <w:b w:val="0"/>
          <w:bCs w:val="0"/>
          <w:color w:val="000000"/>
          <w:sz w:val="32"/>
          <w:szCs w:val="44"/>
          <w:highlight w:val="none"/>
        </w:rPr>
        <w:t xml:space="preserve">第五章</w:t>
      </w:r>
      <w:r>
        <w:rPr>
          <w:rFonts w:ascii="Times New Roman" w:hAnsi="Times New Roman" w:eastAsia="黑体"/>
          <w:b w:val="0"/>
          <w:bCs w:val="0"/>
          <w:color w:val="000000"/>
          <w:sz w:val="32"/>
          <w:szCs w:val="44"/>
          <w:highlight w:val="none"/>
        </w:rPr>
        <w:t xml:space="preserve">  </w:t>
      </w:r>
      <w:r>
        <w:rPr>
          <w:rFonts w:hint="eastAsia" w:ascii="Times New Roman" w:hAnsi="Times New Roman" w:eastAsia="黑体"/>
          <w:b w:val="0"/>
          <w:bCs w:val="0"/>
          <w:color w:val="000000"/>
          <w:sz w:val="32"/>
          <w:szCs w:val="44"/>
          <w:highlight w:val="none"/>
        </w:rPr>
        <w:t xml:space="preserve">合同文本</w:t>
      </w:r>
      <w:r>
        <w:rPr>
          <w:rFonts w:ascii="Times New Roman" w:hAnsi="Times New Roman" w:eastAsia="黑体"/>
          <w:b w:val="0"/>
          <w:bCs w:val="0"/>
          <w:color w:val="000000"/>
          <w:sz w:val="32"/>
          <w:highlight w:val="none"/>
        </w:rPr>
        <w:tab/>
      </w:r>
      <w:r>
        <w:rPr>
          <w:rFonts w:ascii="Times New Roman" w:hAnsi="Times New Roman" w:eastAsia="黑体"/>
          <w:b w:val="0"/>
          <w:bCs w:val="0"/>
          <w:color w:val="000000"/>
          <w:sz w:val="32"/>
          <w:highlight w:val="none"/>
        </w:rPr>
        <w:fldChar w:fldCharType="begin"/>
      </w:r>
      <w:r>
        <w:rPr>
          <w:rFonts w:ascii="Times New Roman" w:hAnsi="Times New Roman" w:eastAsia="黑体"/>
          <w:b w:val="0"/>
          <w:bCs w:val="0"/>
          <w:color w:val="000000"/>
          <w:sz w:val="32"/>
          <w:highlight w:val="none"/>
        </w:rPr>
        <w:instrText xml:space="preserve"> PAGEREF _Toc2513 \h </w:instrText>
      </w:r>
      <w:r>
        <w:rPr>
          <w:rFonts w:ascii="Times New Roman" w:hAnsi="Times New Roman" w:eastAsia="黑体"/>
          <w:b w:val="0"/>
          <w:bCs w:val="0"/>
          <w:color w:val="000000"/>
          <w:sz w:val="32"/>
          <w:highlight w:val="none"/>
        </w:rPr>
        <w:fldChar w:fldCharType="separate"/>
      </w:r>
      <w:r>
        <w:rPr>
          <w:rFonts w:ascii="Times New Roman" w:hAnsi="Times New Roman" w:eastAsia="黑体"/>
          <w:b w:val="0"/>
          <w:bCs w:val="0"/>
          <w:color w:val="000000"/>
          <w:sz w:val="32"/>
          <w:highlight w:val="none"/>
        </w:rPr>
        <w:t xml:space="preserve">39</w:t>
      </w:r>
      <w:r>
        <w:rPr>
          <w:rFonts w:ascii="Times New Roman" w:hAnsi="Times New Roman" w:eastAsia="黑体"/>
          <w:b w:val="0"/>
          <w:bCs w:val="0"/>
          <w:color w:val="000000"/>
          <w:sz w:val="32"/>
          <w:highlight w:val="none"/>
        </w:rPr>
        <w:fldChar w:fldCharType="end"/>
      </w:r>
      <w:r>
        <w:rPr>
          <w:rFonts w:ascii="Times New Roman" w:hAnsi="Times New Roman" w:eastAsia="黑体"/>
          <w:b w:val="0"/>
          <w:bCs w:val="0"/>
          <w:color w:val="000000"/>
          <w:sz w:val="32"/>
          <w:highlight w:val="none"/>
        </w:rPr>
        <w:fldChar w:fldCharType="end"/>
      </w:r>
      <w:r>
        <w:rPr>
          <w:rFonts w:ascii="Times New Roman" w:hAnsi="Times New Roman" w:eastAsia="黑体"/>
          <w:b w:val="0"/>
          <w:bCs w:val="0"/>
          <w:color w:val="000000"/>
          <w:sz w:val="32"/>
          <w:highlight w:val="none"/>
        </w:rPr>
      </w:r>
      <w:r/>
    </w:p>
    <w:p>
      <w:pPr>
        <w:pStyle w:val="896"/>
        <w:spacing w:line="600" w:lineRule="exact"/>
        <w:tabs>
          <w:tab w:val="right" w:pos="9185" w:leader="dot"/>
        </w:tabs>
        <w:rPr>
          <w:color w:val="000000"/>
          <w:highlight w:val="none"/>
        </w:rPr>
      </w:pPr>
      <w:r>
        <w:rPr>
          <w:rFonts w:ascii="Times New Roman" w:hAnsi="Times New Roman" w:eastAsia="黑体"/>
          <w:b w:val="0"/>
          <w:bCs w:val="0"/>
          <w:color w:val="000000"/>
          <w:sz w:val="32"/>
          <w:highlight w:val="none"/>
        </w:rPr>
        <w:fldChar w:fldCharType="begin"/>
      </w:r>
      <w:r>
        <w:rPr>
          <w:rFonts w:ascii="Times New Roman" w:hAnsi="Times New Roman" w:eastAsia="黑体"/>
          <w:b w:val="0"/>
          <w:bCs w:val="0"/>
          <w:color w:val="000000"/>
          <w:sz w:val="32"/>
          <w:highlight w:val="none"/>
        </w:rPr>
        <w:instrText xml:space="preserve"> HYPERLINK \l _Toc12937 </w:instrText>
      </w:r>
      <w:r>
        <w:rPr>
          <w:rFonts w:ascii="Times New Roman" w:hAnsi="Times New Roman" w:eastAsia="黑体"/>
          <w:b w:val="0"/>
          <w:bCs w:val="0"/>
          <w:color w:val="000000"/>
          <w:sz w:val="32"/>
          <w:highlight w:val="none"/>
        </w:rPr>
        <w:fldChar w:fldCharType="separate"/>
      </w:r>
      <w:r>
        <w:rPr>
          <w:rFonts w:hint="eastAsia" w:ascii="Times New Roman" w:hAnsi="Times New Roman" w:eastAsia="黑体"/>
          <w:b w:val="0"/>
          <w:bCs w:val="0"/>
          <w:color w:val="000000"/>
          <w:sz w:val="32"/>
          <w:szCs w:val="44"/>
          <w:highlight w:val="none"/>
        </w:rPr>
        <w:t xml:space="preserve">第六章  投标文件格式</w:t>
      </w:r>
      <w:r>
        <w:rPr>
          <w:rFonts w:ascii="Times New Roman" w:hAnsi="Times New Roman" w:eastAsia="黑体"/>
          <w:b w:val="0"/>
          <w:bCs w:val="0"/>
          <w:color w:val="000000"/>
          <w:sz w:val="32"/>
          <w:highlight w:val="none"/>
        </w:rPr>
        <w:tab/>
      </w:r>
      <w:r>
        <w:rPr>
          <w:rFonts w:ascii="Times New Roman" w:hAnsi="Times New Roman" w:eastAsia="黑体"/>
          <w:b w:val="0"/>
          <w:bCs w:val="0"/>
          <w:color w:val="000000"/>
          <w:sz w:val="32"/>
          <w:highlight w:val="none"/>
        </w:rPr>
        <w:fldChar w:fldCharType="begin"/>
      </w:r>
      <w:r>
        <w:rPr>
          <w:rFonts w:ascii="Times New Roman" w:hAnsi="Times New Roman" w:eastAsia="黑体"/>
          <w:b w:val="0"/>
          <w:bCs w:val="0"/>
          <w:color w:val="000000"/>
          <w:sz w:val="32"/>
          <w:highlight w:val="none"/>
        </w:rPr>
        <w:instrText xml:space="preserve"> PAGEREF _Toc12937 \h </w:instrText>
      </w:r>
      <w:r>
        <w:rPr>
          <w:rFonts w:ascii="Times New Roman" w:hAnsi="Times New Roman" w:eastAsia="黑体"/>
          <w:b w:val="0"/>
          <w:bCs w:val="0"/>
          <w:color w:val="000000"/>
          <w:sz w:val="32"/>
          <w:highlight w:val="none"/>
        </w:rPr>
        <w:fldChar w:fldCharType="separate"/>
      </w:r>
      <w:r>
        <w:rPr>
          <w:rFonts w:ascii="Times New Roman" w:hAnsi="Times New Roman" w:eastAsia="黑体"/>
          <w:b w:val="0"/>
          <w:bCs w:val="0"/>
          <w:color w:val="000000"/>
          <w:sz w:val="32"/>
          <w:highlight w:val="none"/>
        </w:rPr>
        <w:t xml:space="preserve">56</w:t>
      </w:r>
      <w:r>
        <w:rPr>
          <w:rFonts w:ascii="Times New Roman" w:hAnsi="Times New Roman" w:eastAsia="黑体"/>
          <w:b w:val="0"/>
          <w:bCs w:val="0"/>
          <w:color w:val="000000"/>
          <w:sz w:val="32"/>
          <w:highlight w:val="none"/>
        </w:rPr>
        <w:fldChar w:fldCharType="end"/>
      </w:r>
      <w:r>
        <w:rPr>
          <w:rFonts w:ascii="Times New Roman" w:hAnsi="Times New Roman" w:eastAsia="黑体"/>
          <w:b w:val="0"/>
          <w:bCs w:val="0"/>
          <w:color w:val="000000"/>
          <w:sz w:val="32"/>
          <w:highlight w:val="none"/>
        </w:rPr>
        <w:fldChar w:fldCharType="end"/>
      </w:r>
      <w:r>
        <w:rPr>
          <w:color w:val="000000"/>
          <w:highlight w:val="none"/>
        </w:rPr>
      </w:r>
      <w:r/>
    </w:p>
    <w:p>
      <w:pPr>
        <w:pStyle w:val="838"/>
        <w:rPr>
          <w:color w:val="000000"/>
          <w:highlight w:val="none"/>
        </w:rPr>
      </w:pPr>
      <w:r>
        <w:rPr>
          <w:color w:val="000000"/>
          <w:highlight w:val="none"/>
        </w:rPr>
        <w:fldChar w:fldCharType="end"/>
      </w:r>
      <w:r>
        <w:rPr>
          <w:color w:val="000000"/>
          <w:highlight w:val="none"/>
        </w:rPr>
      </w:r>
      <w:r/>
    </w:p>
    <w:p>
      <w:pPr>
        <w:pStyle w:val="838"/>
        <w:jc w:val="center"/>
        <w:keepLines/>
        <w:keepNext/>
        <w:pageBreakBefore/>
        <w:rPr>
          <w:b/>
          <w:color w:val="000000"/>
          <w:sz w:val="44"/>
          <w:szCs w:val="44"/>
          <w:highlight w:val="none"/>
        </w:rPr>
        <w:sectPr>
          <w:headerReference w:type="default" r:id="rId9"/>
          <w:footerReference w:type="default" r:id="rId10"/>
          <w:footerReference w:type="first" r:id="rId11"/>
          <w:footnotePr/>
          <w:endnotePr/>
          <w:type w:val="nextPage"/>
          <w:pgSz w:w="11907" w:h="16840" w:orient="portrait"/>
          <w:pgMar w:top="1474" w:right="1304" w:bottom="1474" w:left="1418" w:header="851" w:footer="851" w:gutter="0"/>
          <w:cols w:num="1" w:sep="0" w:space="1701" w:equalWidth="1"/>
          <w:docGrid w:linePitch="360"/>
        </w:sectPr>
        <w:outlineLvl w:val="0"/>
      </w:pPr>
      <w:r/>
      <w:bookmarkStart w:id="2" w:name="_Toc81575189"/>
      <w:r/>
      <w:bookmarkStart w:id="3" w:name="_Toc81575152"/>
      <w:r>
        <w:rPr>
          <w:b/>
          <w:color w:val="000000"/>
          <w:sz w:val="44"/>
          <w:szCs w:val="44"/>
          <w:highlight w:val="none"/>
        </w:rPr>
      </w:r>
      <w:r/>
    </w:p>
    <w:p>
      <w:pPr>
        <w:pStyle w:val="839"/>
        <w:jc w:val="center"/>
        <w:spacing w:before="200"/>
        <w:rPr>
          <w:rFonts w:hint="eastAsia" w:eastAsia="黑体"/>
          <w:color w:val="000000"/>
          <w:sz w:val="44"/>
          <w:highlight w:val="none"/>
        </w:rPr>
      </w:pPr>
      <w:r/>
      <w:bookmarkStart w:id="4" w:name="_Toc10813"/>
      <w:r/>
      <w:bookmarkStart w:id="5" w:name="_Toc25722"/>
      <w:r/>
      <w:bookmarkStart w:id="6" w:name="_Toc30943"/>
      <w:r>
        <w:rPr>
          <w:rFonts w:hint="eastAsia" w:eastAsia="黑体"/>
          <w:color w:val="000000"/>
          <w:sz w:val="44"/>
          <w:highlight w:val="none"/>
        </w:rPr>
        <w:t xml:space="preserve">第一章  投标邀请</w:t>
      </w:r>
      <w:bookmarkEnd w:id="2"/>
      <w:r/>
      <w:bookmarkEnd w:id="3"/>
      <w:r/>
      <w:bookmarkEnd w:id="4"/>
      <w:r/>
      <w:bookmarkEnd w:id="5"/>
      <w:r/>
      <w:bookmarkEnd w:id="6"/>
      <w:r>
        <w:rPr>
          <w:rFonts w:hint="eastAsia" w:eastAsia="黑体"/>
          <w:color w:val="000000"/>
          <w:sz w:val="44"/>
          <w:highlight w:val="none"/>
        </w:rPr>
      </w:r>
      <w:r/>
    </w:p>
    <w:p>
      <w:pPr>
        <w:pStyle w:val="838"/>
        <w:ind w:firstLine="480"/>
        <w:spacing w:line="480" w:lineRule="exact"/>
        <w:rPr>
          <w:rFonts w:ascii="Times New Roman" w:hAnsi="Times New Roman" w:cs="方正仿宋_GBK"/>
          <w:color w:val="000000"/>
          <w:sz w:val="24"/>
          <w:szCs w:val="24"/>
          <w:highlight w:val="none"/>
        </w:rPr>
      </w:pPr>
      <w:r>
        <w:rPr>
          <w:rFonts w:hint="eastAsia" w:ascii="宋体" w:hAnsi="宋体"/>
          <w:color w:val="000000"/>
          <w:sz w:val="24"/>
          <w:szCs w:val="24"/>
          <w:highlight w:val="none"/>
        </w:rPr>
        <w:t xml:space="preserve">受</w:t>
      </w:r>
      <w:r>
        <w:rPr>
          <w:rFonts w:hint="eastAsia" w:ascii="宋体" w:hAnsi="宋体"/>
          <w:color w:val="000000"/>
          <w:sz w:val="24"/>
          <w:szCs w:val="24"/>
          <w:highlight w:val="none"/>
          <w:u w:val="single"/>
        </w:rPr>
        <w:t xml:space="preserve">沭阳县血库</w:t>
      </w:r>
      <w:r>
        <w:rPr>
          <w:rFonts w:hint="eastAsia" w:ascii="宋体" w:hAnsi="宋体"/>
          <w:color w:val="000000"/>
          <w:sz w:val="24"/>
          <w:szCs w:val="24"/>
          <w:highlight w:val="none"/>
        </w:rPr>
        <w:t xml:space="preserve">的委托，</w:t>
      </w:r>
      <w:r>
        <w:rPr>
          <w:rFonts w:hint="eastAsia" w:ascii="Times New Roman" w:hAnsi="Times New Roman" w:cs="方正仿宋_GBK"/>
          <w:color w:val="000000"/>
          <w:sz w:val="24"/>
          <w:szCs w:val="24"/>
          <w:highlight w:val="none"/>
          <w:u w:val="single"/>
          <w:lang w:eastAsia="zh-CN"/>
        </w:rPr>
        <w:t xml:space="preserve">江苏庭升项目招标管理有限公司</w:t>
      </w:r>
      <w:r>
        <w:rPr>
          <w:rFonts w:hint="eastAsia" w:ascii="Times New Roman" w:hAnsi="Times New Roman" w:cs="方正仿宋_GBK"/>
          <w:color w:val="000000"/>
          <w:sz w:val="24"/>
          <w:szCs w:val="24"/>
          <w:highlight w:val="none"/>
        </w:rPr>
        <w:t xml:space="preserve">就</w:t>
      </w:r>
      <w:r>
        <w:rPr>
          <w:rFonts w:hint="eastAsia" w:ascii="宋体" w:hAnsi="宋体"/>
          <w:color w:val="000000"/>
          <w:sz w:val="24"/>
          <w:szCs w:val="24"/>
          <w:highlight w:val="none"/>
          <w:u w:val="single"/>
        </w:rPr>
        <w:t xml:space="preserve">沭阳县血库流动献血车采购项目</w:t>
      </w:r>
      <w:r>
        <w:rPr>
          <w:rFonts w:hint="eastAsia" w:ascii="宋体" w:hAnsi="宋体"/>
          <w:color w:val="000000"/>
          <w:sz w:val="24"/>
          <w:szCs w:val="24"/>
          <w:highlight w:val="none"/>
        </w:rPr>
        <w:t xml:space="preserve">(</w:t>
      </w:r>
      <w:r>
        <w:rPr>
          <w:rFonts w:hint="eastAsia" w:cs="Times New Roman"/>
          <w:caps w:val="0"/>
          <w:color w:val="000000"/>
          <w:sz w:val="24"/>
          <w:szCs w:val="24"/>
          <w:highlight w:val="none"/>
          <w:u w:val="single"/>
          <w:lang w:val="en-US" w:eastAsia="zh-CN"/>
        </w:rPr>
        <w:t xml:space="preserve">JSZC-321322-TSZB-G2025-0010</w:t>
      </w:r>
      <w:r>
        <w:rPr>
          <w:rFonts w:hint="eastAsia" w:ascii="宋体" w:hAnsi="宋体"/>
          <w:color w:val="000000"/>
          <w:sz w:val="24"/>
          <w:szCs w:val="24"/>
          <w:highlight w:val="none"/>
        </w:rPr>
        <w:t xml:space="preserve">)</w:t>
      </w:r>
      <w:r>
        <w:rPr>
          <w:rFonts w:hint="eastAsia" w:ascii="Times New Roman" w:hAnsi="Times New Roman" w:cs="方正仿宋_GBK"/>
          <w:color w:val="000000"/>
          <w:sz w:val="24"/>
          <w:szCs w:val="24"/>
          <w:highlight w:val="none"/>
        </w:rPr>
        <w:t xml:space="preserve">进行公开招标采购，欢迎符合条件的投标人投标。</w:t>
      </w:r>
      <w:r>
        <w:rPr>
          <w:rFonts w:ascii="Times New Roman" w:hAnsi="Times New Roman" w:cs="方正仿宋_GBK"/>
          <w:color w:val="000000"/>
          <w:sz w:val="24"/>
          <w:szCs w:val="24"/>
          <w:highlight w:val="none"/>
        </w:rPr>
      </w:r>
      <w:r/>
    </w:p>
    <w:p>
      <w:pPr>
        <w:pStyle w:val="838"/>
        <w:ind w:firstLine="480"/>
        <w:spacing w:line="480" w:lineRule="exact"/>
        <w:rPr>
          <w:rFonts w:hint="eastAsia" w:ascii="Times New Roman" w:hAnsi="Times New Roman" w:eastAsia="宋体" w:cs="方正仿宋_GBK"/>
          <w:color w:val="000000"/>
          <w:sz w:val="24"/>
          <w:szCs w:val="24"/>
          <w:highlight w:val="none"/>
        </w:rPr>
        <w:pBdr>
          <w:top w:val="single" w:color="000000" w:sz="4" w:space="1"/>
          <w:left w:val="single" w:color="000000" w:sz="4" w:space="4"/>
          <w:bottom w:val="single" w:color="000000" w:sz="4" w:space="1"/>
          <w:right w:val="single" w:color="000000" w:sz="4" w:space="4"/>
        </w:pBdr>
      </w:pPr>
      <w:r>
        <w:rPr>
          <w:rFonts w:hint="eastAsia" w:ascii="Times New Roman" w:hAnsi="Times New Roman" w:eastAsia="宋体" w:cs="方正仿宋_GBK"/>
          <w:color w:val="000000"/>
          <w:sz w:val="24"/>
          <w:szCs w:val="24"/>
          <w:highlight w:val="none"/>
        </w:rPr>
        <w:t xml:space="preserve">项目概况</w:t>
      </w:r>
      <w:r>
        <w:rPr>
          <w:rFonts w:hint="eastAsia" w:ascii="Times New Roman" w:hAnsi="Times New Roman" w:eastAsia="宋体" w:cs="方正仿宋_GBK"/>
          <w:color w:val="000000"/>
          <w:sz w:val="24"/>
          <w:szCs w:val="24"/>
          <w:highlight w:val="none"/>
        </w:rPr>
      </w:r>
      <w:r/>
    </w:p>
    <w:p>
      <w:pPr>
        <w:pStyle w:val="838"/>
        <w:ind w:firstLine="480"/>
        <w:spacing w:line="480" w:lineRule="exact"/>
        <w:rPr>
          <w:rFonts w:ascii="方正仿宋_GBK" w:hAnsi="方正仿宋_GBK" w:eastAsia="方正仿宋_GBK" w:cs="方正仿宋_GBK"/>
          <w:color w:val="000000"/>
          <w:sz w:val="24"/>
          <w:szCs w:val="24"/>
          <w:highlight w:val="none"/>
        </w:rPr>
        <w:pBdr>
          <w:top w:val="single" w:color="000000" w:sz="4" w:space="1"/>
          <w:left w:val="single" w:color="000000" w:sz="4" w:space="4"/>
          <w:bottom w:val="single" w:color="000000" w:sz="4" w:space="1"/>
          <w:right w:val="single" w:color="000000" w:sz="4" w:space="4"/>
        </w:pBdr>
      </w:pPr>
      <w:r>
        <w:rPr>
          <w:rFonts w:hint="eastAsia" w:ascii="Times New Roman" w:hAnsi="Times New Roman" w:eastAsia="宋体" w:cs="方正仿宋_GBK"/>
          <w:color w:val="000000"/>
          <w:sz w:val="24"/>
          <w:szCs w:val="24"/>
          <w:highlight w:val="none"/>
        </w:rPr>
        <w:t xml:space="preserve">沭阳县血库流动献血车采购项目招</w:t>
      </w:r>
      <w:r>
        <w:rPr>
          <w:rFonts w:hint="eastAsia" w:ascii="Times New Roman" w:hAnsi="Times New Roman" w:cs="方正仿宋_GBK"/>
          <w:color w:val="000000"/>
          <w:sz w:val="24"/>
          <w:szCs w:val="24"/>
          <w:highlight w:val="none"/>
        </w:rPr>
        <w:t xml:space="preserve">标项目的潜在投标人可在“江苏政府采购网”、</w:t>
      </w:r>
      <w:r>
        <w:rPr>
          <w:rFonts w:hint="eastAsia" w:ascii="Times New Roman" w:hAnsi="Times New Roman" w:cs="方正仿宋_GBK"/>
          <w:color w:val="000000"/>
          <w:sz w:val="24"/>
          <w:szCs w:val="24"/>
          <w:highlight w:val="none"/>
          <w:u w:val="single"/>
        </w:rPr>
        <w:t xml:space="preserve">“宿迁市政府采购网”自行免费</w:t>
      </w:r>
      <w:r>
        <w:rPr>
          <w:rFonts w:hint="eastAsia" w:ascii="Times New Roman" w:hAnsi="Times New Roman" w:cs="方正仿宋_GBK"/>
          <w:color w:val="000000"/>
          <w:sz w:val="24"/>
          <w:szCs w:val="24"/>
          <w:highlight w:val="none"/>
        </w:rPr>
        <w:t xml:space="preserve">获取招标文件，并于</w:t>
      </w:r>
      <w:r>
        <w:rPr>
          <w:rFonts w:hint="eastAsia" w:ascii="宋体" w:hAnsi="宋体"/>
          <w:color w:val="000000"/>
          <w:sz w:val="24"/>
          <w:szCs w:val="24"/>
          <w:highlight w:val="none"/>
          <w:u w:val="single"/>
        </w:rPr>
        <w:t xml:space="preserve">2025</w:t>
      </w:r>
      <w:r>
        <w:rPr>
          <w:rFonts w:hint="eastAsia" w:ascii="宋体" w:hAnsi="宋体"/>
          <w:bCs/>
          <w:color w:val="000000"/>
          <w:sz w:val="24"/>
          <w:szCs w:val="24"/>
          <w:highlight w:val="none"/>
          <w:u w:val="single"/>
        </w:rPr>
        <w:t xml:space="preserve">年</w:t>
      </w:r>
      <w:r>
        <w:rPr>
          <w:rFonts w:hint="eastAsia" w:ascii="宋体" w:hAnsi="宋体"/>
          <w:bCs/>
          <w:color w:val="000000"/>
          <w:sz w:val="24"/>
          <w:szCs w:val="24"/>
          <w:highlight w:val="none"/>
          <w:u w:val="single"/>
          <w:lang w:val="en-US" w:eastAsia="zh-CN"/>
        </w:rPr>
        <w:t xml:space="preserve">5</w:t>
      </w:r>
      <w:r>
        <w:rPr>
          <w:rFonts w:hint="eastAsia" w:ascii="宋体" w:hAnsi="宋体"/>
          <w:bCs/>
          <w:color w:val="000000"/>
          <w:sz w:val="24"/>
          <w:szCs w:val="24"/>
          <w:highlight w:val="none"/>
          <w:u w:val="single"/>
        </w:rPr>
        <w:t xml:space="preserve">月</w:t>
      </w:r>
      <w:r>
        <w:rPr>
          <w:rFonts w:hint="eastAsia" w:ascii="宋体" w:hAnsi="宋体"/>
          <w:bCs/>
          <w:color w:val="000000"/>
          <w:sz w:val="24"/>
          <w:szCs w:val="24"/>
          <w:highlight w:val="none"/>
          <w:u w:val="single"/>
          <w:lang w:val="en-US" w:eastAsia="zh-CN"/>
        </w:rPr>
        <w:t xml:space="preserve">7</w:t>
      </w:r>
      <w:r>
        <w:rPr>
          <w:rFonts w:hint="eastAsia" w:ascii="宋体" w:hAnsi="宋体"/>
          <w:bCs/>
          <w:color w:val="000000"/>
          <w:sz w:val="24"/>
          <w:szCs w:val="24"/>
          <w:highlight w:val="none"/>
          <w:u w:val="single"/>
        </w:rPr>
        <w:t xml:space="preserve">日09点30分（</w:t>
      </w:r>
      <w:r>
        <w:rPr>
          <w:rFonts w:hint="eastAsia" w:ascii="宋体" w:hAnsi="宋体"/>
          <w:bCs/>
          <w:color w:val="000000"/>
          <w:sz w:val="24"/>
          <w:szCs w:val="24"/>
          <w:highlight w:val="none"/>
        </w:rPr>
        <w:t xml:space="preserve">北京时间）</w:t>
      </w:r>
      <w:r>
        <w:rPr>
          <w:rFonts w:hint="eastAsia" w:ascii="Times New Roman" w:hAnsi="Times New Roman" w:cs="方正仿宋_GBK"/>
          <w:bCs/>
          <w:color w:val="000000"/>
          <w:sz w:val="24"/>
          <w:szCs w:val="24"/>
          <w:highlight w:val="none"/>
        </w:rPr>
        <w:t xml:space="preserve">前递交投标文件</w:t>
      </w:r>
      <w:r>
        <w:rPr>
          <w:rFonts w:hint="eastAsia" w:ascii="Times New Roman" w:hAnsi="Times New Roman" w:cs="方正仿宋_GBK"/>
          <w:color w:val="000000"/>
          <w:sz w:val="24"/>
          <w:szCs w:val="24"/>
          <w:highlight w:val="none"/>
        </w:rPr>
        <w:t xml:space="preserve">。</w:t>
      </w:r>
      <w:r>
        <w:rPr>
          <w:rFonts w:ascii="方正仿宋_GBK" w:hAnsi="方正仿宋_GBK" w:eastAsia="方正仿宋_GBK" w:cs="方正仿宋_GBK"/>
          <w:color w:val="000000"/>
          <w:sz w:val="24"/>
          <w:szCs w:val="24"/>
          <w:highlight w:val="none"/>
        </w:rPr>
      </w:r>
      <w:r/>
    </w:p>
    <w:p>
      <w:pPr>
        <w:pStyle w:val="840"/>
        <w:ind w:firstLine="643"/>
        <w:spacing w:before="0" w:after="0" w:line="480" w:lineRule="exact"/>
        <w:rPr>
          <w:rFonts w:hint="eastAsia" w:eastAsia="宋体" w:cs="Arial"/>
          <w:bCs/>
          <w:color w:val="000000"/>
          <w:szCs w:val="22"/>
          <w:highlight w:val="none"/>
        </w:rPr>
      </w:pPr>
      <w:r/>
      <w:bookmarkStart w:id="7" w:name="_Toc35393790"/>
      <w:r/>
      <w:bookmarkStart w:id="8" w:name="_Toc38985263"/>
      <w:r/>
      <w:bookmarkStart w:id="9" w:name="_Toc28359002"/>
      <w:r/>
      <w:bookmarkStart w:id="10" w:name="_Toc35393621"/>
      <w:r/>
      <w:bookmarkStart w:id="11" w:name="_Toc28359079"/>
      <w:r/>
      <w:bookmarkStart w:id="12" w:name="_Toc2584"/>
      <w:r/>
      <w:bookmarkStart w:id="13" w:name="_Hlk24379207"/>
      <w:r>
        <w:rPr>
          <w:rFonts w:hint="eastAsia" w:eastAsia="宋体" w:cs="Arial"/>
          <w:bCs/>
          <w:color w:val="000000"/>
          <w:szCs w:val="22"/>
          <w:highlight w:val="none"/>
        </w:rPr>
        <w:t xml:space="preserve">一、项目基本情况</w:t>
      </w:r>
      <w:bookmarkEnd w:id="7"/>
      <w:r/>
      <w:bookmarkEnd w:id="8"/>
      <w:r/>
      <w:bookmarkEnd w:id="9"/>
      <w:r/>
      <w:bookmarkEnd w:id="10"/>
      <w:r/>
      <w:bookmarkEnd w:id="11"/>
      <w:r/>
      <w:bookmarkEnd w:id="12"/>
      <w:r>
        <w:rPr>
          <w:rFonts w:hint="eastAsia" w:eastAsia="宋体" w:cs="Arial"/>
          <w:bCs/>
          <w:color w:val="000000"/>
          <w:szCs w:val="22"/>
          <w:highlight w:val="none"/>
        </w:rPr>
      </w:r>
      <w:r/>
    </w:p>
    <w:p>
      <w:pPr>
        <w:pStyle w:val="838"/>
        <w:ind w:firstLine="480"/>
        <w:spacing w:line="480" w:lineRule="exact"/>
        <w:rPr>
          <w:rFonts w:hint="eastAsia" w:ascii="Times New Roman" w:hAnsi="Times New Roman" w:cs="仿宋"/>
          <w:color w:val="000000"/>
          <w:sz w:val="24"/>
          <w:szCs w:val="24"/>
          <w:highlight w:val="none"/>
        </w:rPr>
      </w:pPr>
      <w:r>
        <w:rPr>
          <w:rFonts w:hint="eastAsia" w:ascii="Times New Roman" w:hAnsi="Times New Roman" w:cs="仿宋"/>
          <w:color w:val="000000"/>
          <w:sz w:val="24"/>
          <w:szCs w:val="24"/>
          <w:highlight w:val="none"/>
        </w:rPr>
        <w:t xml:space="preserve">1.项目编号：</w:t>
      </w:r>
      <w:r>
        <w:rPr>
          <w:rFonts w:hint="eastAsia" w:cs="Times New Roman"/>
          <w:caps w:val="0"/>
          <w:color w:val="000000"/>
          <w:sz w:val="24"/>
          <w:szCs w:val="24"/>
          <w:highlight w:val="none"/>
          <w:u w:val="none"/>
          <w:lang w:val="en-US" w:eastAsia="zh-CN"/>
        </w:rPr>
        <w:t xml:space="preserve">JSZC-321322-TSZB-G2025-0010</w:t>
      </w:r>
      <w:r>
        <w:rPr>
          <w:rFonts w:hint="eastAsia" w:ascii="Times New Roman" w:hAnsi="Times New Roman" w:cs="仿宋"/>
          <w:color w:val="000000"/>
          <w:sz w:val="24"/>
          <w:szCs w:val="24"/>
          <w:highlight w:val="none"/>
        </w:rPr>
      </w:r>
      <w:r/>
    </w:p>
    <w:p>
      <w:pPr>
        <w:pStyle w:val="838"/>
        <w:ind w:firstLine="480"/>
        <w:spacing w:line="480" w:lineRule="exact"/>
        <w:rPr>
          <w:rFonts w:hint="eastAsia" w:ascii="Times New Roman" w:hAnsi="Times New Roman" w:cs="仿宋"/>
          <w:color w:val="000000"/>
          <w:sz w:val="24"/>
          <w:szCs w:val="24"/>
          <w:highlight w:val="none"/>
        </w:rPr>
      </w:pPr>
      <w:r>
        <w:rPr>
          <w:rFonts w:hint="eastAsia" w:ascii="Times New Roman" w:hAnsi="Times New Roman" w:cs="仿宋"/>
          <w:color w:val="000000"/>
          <w:sz w:val="24"/>
          <w:szCs w:val="24"/>
          <w:highlight w:val="none"/>
        </w:rPr>
        <w:t xml:space="preserve">2.项目名称：</w:t>
      </w:r>
      <w:bookmarkEnd w:id="13"/>
      <w:r>
        <w:rPr>
          <w:rFonts w:hint="eastAsia" w:ascii="Times New Roman" w:hAnsi="Times New Roman" w:cs="仿宋"/>
          <w:color w:val="000000"/>
          <w:sz w:val="24"/>
          <w:szCs w:val="24"/>
          <w:highlight w:val="none"/>
        </w:rPr>
        <w:t xml:space="preserve">沭阳县血库流动献血车采购项目</w:t>
      </w:r>
      <w:r>
        <w:rPr>
          <w:rFonts w:hint="eastAsia" w:ascii="Times New Roman" w:hAnsi="Times New Roman" w:cs="仿宋"/>
          <w:color w:val="000000"/>
          <w:sz w:val="24"/>
          <w:szCs w:val="24"/>
          <w:highlight w:val="none"/>
        </w:rPr>
      </w:r>
      <w:r/>
    </w:p>
    <w:p>
      <w:pPr>
        <w:pStyle w:val="838"/>
        <w:ind w:firstLine="480"/>
        <w:spacing w:line="480" w:lineRule="exact"/>
        <w:rPr>
          <w:rFonts w:ascii="仿宋" w:hAnsi="仿宋" w:eastAsia="宋体"/>
          <w:color w:val="000000"/>
          <w:sz w:val="24"/>
          <w:szCs w:val="24"/>
          <w:highlight w:val="none"/>
          <w:lang w:val="en-US" w:eastAsia="zh-CN"/>
        </w:rPr>
      </w:pPr>
      <w:r>
        <w:rPr>
          <w:rFonts w:hint="eastAsia" w:ascii="Times New Roman" w:hAnsi="Times New Roman" w:cs="仿宋"/>
          <w:color w:val="000000"/>
          <w:sz w:val="24"/>
          <w:szCs w:val="24"/>
          <w:highlight w:val="none"/>
        </w:rPr>
        <w:t xml:space="preserve">3.预算金额：</w:t>
      </w:r>
      <w:r>
        <w:rPr>
          <w:rFonts w:hint="eastAsia" w:ascii="Times New Roman" w:hAnsi="Times New Roman" w:cs="仿宋"/>
          <w:color w:val="000000"/>
          <w:sz w:val="24"/>
          <w:szCs w:val="24"/>
          <w:highlight w:val="none"/>
          <w:lang w:val="en-US" w:eastAsia="zh-CN"/>
        </w:rPr>
        <w:t xml:space="preserve">150万元</w:t>
      </w:r>
      <w:r>
        <w:rPr>
          <w:rFonts w:ascii="仿宋" w:hAnsi="仿宋" w:eastAsia="宋体"/>
          <w:color w:val="000000"/>
          <w:sz w:val="24"/>
          <w:szCs w:val="24"/>
          <w:highlight w:val="none"/>
          <w:lang w:val="en-US" w:eastAsia="zh-CN"/>
        </w:rPr>
      </w:r>
      <w:r/>
    </w:p>
    <w:p>
      <w:pPr>
        <w:pStyle w:val="838"/>
        <w:ind w:firstLine="480"/>
        <w:spacing w:line="480" w:lineRule="exact"/>
        <w:rPr>
          <w:rFonts w:ascii="仿宋" w:hAnsi="仿宋" w:eastAsia="宋体"/>
          <w:color w:val="000000"/>
          <w:sz w:val="24"/>
          <w:szCs w:val="24"/>
          <w:highlight w:val="none"/>
          <w:lang w:val="en-US" w:eastAsia="zh-CN"/>
        </w:rPr>
      </w:pPr>
      <w:r>
        <w:rPr>
          <w:rFonts w:hint="eastAsia" w:ascii="Times New Roman" w:hAnsi="Times New Roman" w:cs="仿宋"/>
          <w:color w:val="000000"/>
          <w:sz w:val="24"/>
          <w:szCs w:val="24"/>
          <w:highlight w:val="none"/>
        </w:rPr>
        <w:t xml:space="preserve">4.本项目设定最高限价，最高限价为</w:t>
      </w:r>
      <w:r>
        <w:rPr>
          <w:rFonts w:hint="eastAsia" w:ascii="Times New Roman" w:hAnsi="Times New Roman" w:eastAsia="宋体" w:cs="仿宋"/>
          <w:color w:val="000000"/>
          <w:sz w:val="24"/>
          <w:szCs w:val="24"/>
          <w:highlight w:val="none"/>
        </w:rPr>
        <w:t xml:space="preserve">：</w:t>
      </w:r>
      <w:bookmarkStart w:id="14" w:name="EB6c1f3d39c6914ae1bada8ccaa777b37a"/>
      <w:r>
        <w:rPr>
          <w:rFonts w:hint="eastAsia" w:ascii="Times New Roman" w:hAnsi="Times New Roman" w:eastAsia="宋体" w:cs="仿宋"/>
          <w:color w:val="000000"/>
          <w:sz w:val="24"/>
          <w:szCs w:val="24"/>
          <w:highlight w:val="none"/>
          <w:lang w:val="en-US" w:eastAsia="zh-CN"/>
        </w:rPr>
        <w:t xml:space="preserve">150万元，</w:t>
      </w:r>
      <w:r>
        <w:rPr>
          <w:rFonts w:hint="eastAsia" w:ascii="仿宋_GB2312"/>
          <w:color w:val="000000"/>
          <w:sz w:val="24"/>
          <w:highlight w:val="none"/>
          <w:lang w:val="en-US" w:eastAsia="zh-CN"/>
        </w:rPr>
        <w:t xml:space="preserve">高于此限价做废标处理。</w:t>
      </w:r>
      <w:r>
        <w:rPr>
          <w:rFonts w:ascii="仿宋" w:hAnsi="仿宋" w:eastAsia="宋体"/>
          <w:color w:val="000000"/>
          <w:sz w:val="24"/>
          <w:szCs w:val="24"/>
          <w:highlight w:val="none"/>
          <w:lang w:val="en-US" w:eastAsia="zh-CN"/>
        </w:rPr>
      </w:r>
      <w:r/>
    </w:p>
    <w:p>
      <w:pPr>
        <w:pStyle w:val="838"/>
        <w:ind w:firstLine="480"/>
        <w:spacing w:line="480" w:lineRule="exact"/>
        <w:rPr>
          <w:rFonts w:hint="eastAsia" w:ascii="Times New Roman" w:hAnsi="Times New Roman" w:cs="仿宋"/>
          <w:color w:val="000000"/>
          <w:sz w:val="24"/>
          <w:szCs w:val="24"/>
          <w:highlight w:val="none"/>
        </w:rPr>
      </w:pPr>
      <w:r/>
      <w:bookmarkEnd w:id="14"/>
      <w:r>
        <w:rPr>
          <w:rFonts w:hint="eastAsia" w:ascii="Times New Roman" w:hAnsi="Times New Roman" w:cs="仿宋"/>
          <w:color w:val="000000"/>
          <w:sz w:val="24"/>
          <w:szCs w:val="24"/>
          <w:highlight w:val="none"/>
        </w:rPr>
        <w:t xml:space="preserve">5.采购需求（简介）：沭阳县血库流动献血车采购项目，采购一辆11米采血车。（详细内容见本招标文件第四章） </w:t>
      </w:r>
      <w:r>
        <w:rPr>
          <w:rFonts w:hint="eastAsia" w:ascii="Times New Roman" w:hAnsi="Times New Roman" w:cs="仿宋"/>
          <w:color w:val="000000"/>
          <w:sz w:val="24"/>
          <w:szCs w:val="24"/>
          <w:highlight w:val="none"/>
        </w:rPr>
      </w:r>
      <w:r/>
    </w:p>
    <w:p>
      <w:pPr>
        <w:pStyle w:val="838"/>
        <w:ind w:firstLine="480"/>
        <w:spacing w:line="480" w:lineRule="exact"/>
        <w:rPr>
          <w:rFonts w:hint="eastAsia" w:ascii="Times New Roman" w:hAnsi="Times New Roman" w:eastAsia="宋体" w:cs="仿宋"/>
          <w:color w:val="000000"/>
          <w:sz w:val="24"/>
          <w:szCs w:val="24"/>
          <w:highlight w:val="none"/>
          <w:lang w:eastAsia="zh-CN"/>
        </w:rPr>
      </w:pPr>
      <w:r>
        <w:rPr>
          <w:rFonts w:hint="eastAsia" w:ascii="Times New Roman" w:hAnsi="Times New Roman" w:cs="仿宋"/>
          <w:color w:val="000000"/>
          <w:sz w:val="24"/>
          <w:szCs w:val="24"/>
          <w:highlight w:val="none"/>
        </w:rPr>
        <w:t xml:space="preserve">6.合同履行期限：合同生效之日起60日历天</w:t>
      </w:r>
      <w:r>
        <w:rPr>
          <w:rFonts w:hint="eastAsia" w:ascii="Times New Roman" w:hAnsi="Times New Roman" w:cs="仿宋"/>
          <w:color w:val="000000"/>
          <w:sz w:val="24"/>
          <w:szCs w:val="24"/>
          <w:highlight w:val="none"/>
          <w:lang w:eastAsia="zh-CN"/>
        </w:rPr>
        <w:t xml:space="preserve">。</w:t>
      </w:r>
      <w:r>
        <w:rPr>
          <w:rFonts w:hint="eastAsia" w:ascii="Times New Roman" w:hAnsi="Times New Roman" w:eastAsia="宋体" w:cs="仿宋"/>
          <w:color w:val="000000"/>
          <w:sz w:val="24"/>
          <w:szCs w:val="24"/>
          <w:highlight w:val="none"/>
          <w:lang w:eastAsia="zh-CN"/>
        </w:rPr>
      </w:r>
      <w:r/>
    </w:p>
    <w:p>
      <w:pPr>
        <w:pStyle w:val="838"/>
        <w:ind w:firstLine="480"/>
        <w:spacing w:line="480" w:lineRule="exact"/>
        <w:rPr>
          <w:rFonts w:hint="eastAsia" w:ascii="Times New Roman" w:hAnsi="Times New Roman" w:cs="仿宋"/>
          <w:color w:val="000000"/>
          <w:sz w:val="24"/>
          <w:szCs w:val="24"/>
          <w:highlight w:val="none"/>
        </w:rPr>
      </w:pPr>
      <w:r>
        <w:rPr>
          <w:rFonts w:hint="eastAsia" w:ascii="Times New Roman" w:hAnsi="Times New Roman" w:cs="仿宋"/>
          <w:color w:val="000000"/>
          <w:sz w:val="24"/>
          <w:szCs w:val="24"/>
          <w:highlight w:val="none"/>
        </w:rPr>
        <w:t xml:space="preserve">7.本项目</w:t>
      </w:r>
      <w:r>
        <w:rPr>
          <w:rFonts w:hint="eastAsia" w:ascii="Times New Roman" w:hAnsi="Times New Roman" w:cs="仿宋"/>
          <w:color w:val="000000"/>
          <w:sz w:val="24"/>
          <w:szCs w:val="24"/>
          <w:highlight w:val="none"/>
          <w:u w:val="single"/>
        </w:rPr>
        <w:t xml:space="preserve"> 不接受 </w:t>
      </w:r>
      <w:r>
        <w:rPr>
          <w:rFonts w:hint="eastAsia" w:ascii="Times New Roman" w:hAnsi="Times New Roman" w:cs="仿宋"/>
          <w:color w:val="000000"/>
          <w:sz w:val="24"/>
          <w:szCs w:val="24"/>
          <w:highlight w:val="none"/>
        </w:rPr>
        <w:t xml:space="preserve">联合体投标。</w:t>
      </w:r>
      <w:r>
        <w:rPr>
          <w:rFonts w:hint="eastAsia" w:ascii="Times New Roman" w:hAnsi="Times New Roman" w:cs="仿宋"/>
          <w:color w:val="000000"/>
          <w:sz w:val="24"/>
          <w:szCs w:val="24"/>
          <w:highlight w:val="none"/>
        </w:rPr>
      </w:r>
      <w:r/>
    </w:p>
    <w:p>
      <w:pPr>
        <w:pStyle w:val="840"/>
        <w:ind w:firstLine="643"/>
        <w:spacing w:before="0" w:after="0" w:line="480" w:lineRule="exact"/>
        <w:rPr>
          <w:rFonts w:hint="eastAsia" w:eastAsia="宋体" w:cs="Arial"/>
          <w:bCs/>
          <w:color w:val="000000"/>
          <w:szCs w:val="22"/>
          <w:highlight w:val="none"/>
        </w:rPr>
      </w:pPr>
      <w:r/>
      <w:bookmarkStart w:id="15" w:name="_Toc38985264"/>
      <w:r/>
      <w:bookmarkStart w:id="16" w:name="_Toc27291"/>
      <w:r/>
      <w:bookmarkStart w:id="17" w:name="_Toc28359080"/>
      <w:r/>
      <w:bookmarkStart w:id="18" w:name="_Toc35393791"/>
      <w:r/>
      <w:bookmarkStart w:id="19" w:name="_Toc28359003"/>
      <w:r/>
      <w:bookmarkStart w:id="20" w:name="_Toc35393622"/>
      <w:r>
        <w:rPr>
          <w:rFonts w:hint="eastAsia" w:eastAsia="宋体" w:cs="Arial"/>
          <w:bCs/>
          <w:color w:val="000000"/>
          <w:szCs w:val="22"/>
          <w:highlight w:val="none"/>
        </w:rPr>
        <w:t xml:space="preserve">二、申请人的资格要求</w:t>
      </w:r>
      <w:bookmarkEnd w:id="15"/>
      <w:r/>
      <w:bookmarkEnd w:id="16"/>
      <w:r/>
      <w:bookmarkEnd w:id="17"/>
      <w:r/>
      <w:bookmarkEnd w:id="18"/>
      <w:r/>
      <w:bookmarkEnd w:id="19"/>
      <w:r/>
      <w:bookmarkEnd w:id="20"/>
      <w:r>
        <w:rPr>
          <w:rFonts w:hint="eastAsia" w:eastAsia="宋体" w:cs="Arial"/>
          <w:bCs/>
          <w:color w:val="000000"/>
          <w:szCs w:val="22"/>
          <w:highlight w:val="none"/>
        </w:rPr>
      </w:r>
      <w:r/>
    </w:p>
    <w:p>
      <w:pPr>
        <w:pStyle w:val="838"/>
        <w:ind w:firstLine="480"/>
        <w:spacing w:line="480" w:lineRule="exact"/>
        <w:rPr>
          <w:rFonts w:hint="eastAsia" w:ascii="Times New Roman" w:hAnsi="Times New Roman" w:cs="仿宋"/>
          <w:color w:val="000000"/>
          <w:sz w:val="24"/>
          <w:szCs w:val="24"/>
          <w:highlight w:val="none"/>
        </w:rPr>
      </w:pPr>
      <w:r/>
      <w:bookmarkStart w:id="21" w:name="_Toc35393623"/>
      <w:r/>
      <w:bookmarkStart w:id="22" w:name="_Toc28359004"/>
      <w:r/>
      <w:bookmarkStart w:id="23" w:name="_Toc38985265"/>
      <w:r/>
      <w:bookmarkStart w:id="24" w:name="_Toc35393792"/>
      <w:r/>
      <w:bookmarkStart w:id="25" w:name="_Toc28359081"/>
      <w:r>
        <w:rPr>
          <w:rFonts w:hint="eastAsia" w:ascii="Times New Roman" w:hAnsi="Times New Roman" w:cs="仿宋"/>
          <w:color w:val="000000"/>
          <w:sz w:val="24"/>
          <w:szCs w:val="24"/>
          <w:highlight w:val="none"/>
        </w:rPr>
        <w:t xml:space="preserve">（一）通用资格要求</w:t>
      </w:r>
      <w:r>
        <w:rPr>
          <w:rFonts w:hint="eastAsia" w:ascii="Times New Roman" w:hAnsi="Times New Roman" w:cs="仿宋"/>
          <w:color w:val="000000"/>
          <w:sz w:val="24"/>
          <w:szCs w:val="24"/>
          <w:highlight w:val="none"/>
        </w:rPr>
      </w:r>
      <w:r/>
    </w:p>
    <w:p>
      <w:pPr>
        <w:pStyle w:val="838"/>
        <w:ind w:firstLine="480"/>
        <w:spacing w:line="480" w:lineRule="exact"/>
        <w:rPr>
          <w:rFonts w:hint="eastAsia" w:ascii="Times New Roman" w:hAnsi="Times New Roman" w:cs="仿宋"/>
          <w:color w:val="000000"/>
          <w:sz w:val="24"/>
          <w:szCs w:val="24"/>
          <w:highlight w:val="none"/>
        </w:rPr>
      </w:pPr>
      <w:r>
        <w:rPr>
          <w:rFonts w:hint="eastAsia" w:ascii="Times New Roman" w:hAnsi="Times New Roman" w:cs="仿宋"/>
          <w:color w:val="000000"/>
          <w:sz w:val="24"/>
          <w:szCs w:val="24"/>
          <w:highlight w:val="none"/>
        </w:rPr>
        <w:t xml:space="preserve">1.具备《中华人民共和国政府采购法》第二十二条第一款规定的6项条件（按要求提供投标函）。</w:t>
      </w:r>
      <w:r>
        <w:rPr>
          <w:rFonts w:hint="eastAsia" w:ascii="Times New Roman" w:hAnsi="Times New Roman" w:cs="仿宋"/>
          <w:color w:val="000000"/>
          <w:sz w:val="24"/>
          <w:szCs w:val="24"/>
          <w:highlight w:val="none"/>
        </w:rPr>
      </w:r>
      <w:r/>
    </w:p>
    <w:p>
      <w:pPr>
        <w:pStyle w:val="838"/>
        <w:ind w:firstLine="480"/>
        <w:spacing w:line="480" w:lineRule="exact"/>
        <w:rPr>
          <w:rFonts w:hint="eastAsia" w:ascii="Times New Roman" w:hAnsi="Times New Roman" w:cs="仿宋"/>
          <w:color w:val="000000"/>
          <w:sz w:val="24"/>
          <w:szCs w:val="24"/>
          <w:highlight w:val="none"/>
        </w:rPr>
      </w:pPr>
      <w:r>
        <w:rPr>
          <w:rFonts w:hint="eastAsia" w:ascii="Times New Roman" w:hAnsi="Times New Roman" w:cs="仿宋"/>
          <w:color w:val="000000"/>
          <w:sz w:val="24"/>
          <w:szCs w:val="24"/>
          <w:highlight w:val="none"/>
        </w:rPr>
        <w:t xml:space="preserve">2.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r>
        <w:rPr>
          <w:rFonts w:hint="eastAsia" w:ascii="Times New Roman" w:hAnsi="Times New Roman" w:cs="仿宋"/>
          <w:color w:val="000000"/>
          <w:sz w:val="24"/>
          <w:szCs w:val="24"/>
          <w:highlight w:val="none"/>
        </w:rPr>
      </w:r>
      <w:r/>
    </w:p>
    <w:p>
      <w:pPr>
        <w:pStyle w:val="838"/>
        <w:ind w:firstLine="480"/>
        <w:spacing w:line="480" w:lineRule="exact"/>
        <w:rPr>
          <w:rFonts w:hint="eastAsia" w:ascii="Times New Roman" w:hAnsi="Times New Roman" w:cs="仿宋"/>
          <w:color w:val="000000"/>
          <w:sz w:val="24"/>
          <w:szCs w:val="24"/>
          <w:highlight w:val="yellow"/>
        </w:rPr>
      </w:pPr>
      <w:r>
        <w:rPr>
          <w:rFonts w:hint="eastAsia" w:ascii="Times New Roman" w:hAnsi="Times New Roman" w:cs="仿宋"/>
          <w:color w:val="000000"/>
          <w:sz w:val="24"/>
          <w:szCs w:val="24"/>
          <w:highlight w:val="none"/>
        </w:rPr>
        <w:t xml:space="preserve">3.落实政府采购政策需满足的资格要求：</w:t>
      </w:r>
      <w:r>
        <w:rPr>
          <w:rFonts w:hint="eastAsia" w:ascii="Times New Roman" w:hAnsi="Times New Roman" w:cs="仿宋"/>
          <w:color w:val="000000"/>
          <w:sz w:val="24"/>
          <w:szCs w:val="24"/>
          <w:highlight w:val="none"/>
          <w:lang w:val="en-US" w:eastAsia="zh-CN"/>
        </w:rPr>
        <w:t xml:space="preserve">无</w:t>
      </w:r>
      <w:r>
        <w:rPr>
          <w:rFonts w:hint="eastAsia" w:ascii="Times New Roman" w:hAnsi="Times New Roman" w:cs="仿宋"/>
          <w:color w:val="000000"/>
          <w:sz w:val="24"/>
          <w:szCs w:val="24"/>
          <w:highlight w:val="none"/>
        </w:rPr>
        <w:t xml:space="preserve">。</w:t>
      </w:r>
      <w:r>
        <w:rPr>
          <w:rFonts w:hint="eastAsia" w:ascii="Times New Roman" w:hAnsi="Times New Roman" w:cs="仿宋"/>
          <w:color w:val="000000"/>
          <w:sz w:val="24"/>
          <w:szCs w:val="24"/>
          <w:highlight w:val="yellow"/>
        </w:rPr>
      </w:r>
      <w:r/>
    </w:p>
    <w:p>
      <w:pPr>
        <w:pStyle w:val="838"/>
        <w:ind w:firstLine="480"/>
        <w:spacing w:line="480" w:lineRule="exact"/>
        <w:rPr>
          <w:rFonts w:hint="eastAsia" w:ascii="Times New Roman" w:hAnsi="Times New Roman" w:cs="仿宋"/>
          <w:color w:val="000000"/>
          <w:sz w:val="24"/>
          <w:szCs w:val="24"/>
          <w:highlight w:val="none"/>
        </w:rPr>
      </w:pPr>
      <w:r>
        <w:rPr>
          <w:rFonts w:hint="eastAsia" w:ascii="Times New Roman" w:hAnsi="Times New Roman" w:cs="仿宋"/>
          <w:color w:val="000000"/>
          <w:sz w:val="24"/>
          <w:szCs w:val="24"/>
          <w:highlight w:val="none"/>
        </w:rPr>
        <w:t xml:space="preserve">（二）本项目的特定资格要求：无。</w:t>
      </w:r>
      <w:r>
        <w:rPr>
          <w:rFonts w:hint="eastAsia" w:ascii="Times New Roman" w:hAnsi="Times New Roman" w:cs="仿宋"/>
          <w:color w:val="000000"/>
          <w:sz w:val="24"/>
          <w:szCs w:val="24"/>
          <w:highlight w:val="none"/>
        </w:rPr>
      </w:r>
      <w:r/>
    </w:p>
    <w:p>
      <w:pPr>
        <w:pStyle w:val="840"/>
        <w:ind w:firstLine="643"/>
        <w:spacing w:before="0" w:after="0" w:line="480" w:lineRule="exact"/>
        <w:rPr>
          <w:rFonts w:hint="eastAsia" w:eastAsia="宋体" w:cs="Arial"/>
          <w:bCs/>
          <w:color w:val="000000"/>
          <w:szCs w:val="22"/>
          <w:highlight w:val="none"/>
        </w:rPr>
      </w:pPr>
      <w:r/>
      <w:bookmarkStart w:id="26" w:name="_Toc22204"/>
      <w:r>
        <w:rPr>
          <w:rFonts w:hint="eastAsia" w:eastAsia="宋体" w:cs="Arial"/>
          <w:bCs/>
          <w:color w:val="000000"/>
          <w:szCs w:val="22"/>
          <w:highlight w:val="none"/>
        </w:rPr>
        <w:t xml:space="preserve">三、获取招标文件</w:t>
      </w:r>
      <w:bookmarkEnd w:id="21"/>
      <w:r/>
      <w:bookmarkEnd w:id="22"/>
      <w:r/>
      <w:bookmarkEnd w:id="23"/>
      <w:r/>
      <w:bookmarkEnd w:id="24"/>
      <w:r/>
      <w:bookmarkEnd w:id="25"/>
      <w:r/>
      <w:bookmarkEnd w:id="26"/>
      <w:r>
        <w:rPr>
          <w:rFonts w:hint="eastAsia" w:eastAsia="宋体" w:cs="Arial"/>
          <w:bCs/>
          <w:color w:val="000000"/>
          <w:szCs w:val="22"/>
          <w:highlight w:val="none"/>
        </w:rPr>
      </w:r>
      <w:r/>
    </w:p>
    <w:p>
      <w:pPr>
        <w:pStyle w:val="838"/>
        <w:ind w:firstLine="480"/>
        <w:spacing w:line="480" w:lineRule="exact"/>
        <w:rPr>
          <w:rFonts w:ascii="Times New Roman" w:hAnsi="Times New Roman" w:cs="仿宋"/>
          <w:color w:val="000000"/>
          <w:sz w:val="24"/>
          <w:szCs w:val="24"/>
          <w:highlight w:val="none"/>
        </w:rPr>
      </w:pPr>
      <w:r/>
      <w:bookmarkStart w:id="27" w:name="_Toc28359082"/>
      <w:r/>
      <w:bookmarkStart w:id="28" w:name="_Toc28359005"/>
      <w:r/>
      <w:bookmarkStart w:id="29" w:name="_Toc35393624"/>
      <w:r/>
      <w:bookmarkStart w:id="30" w:name="_Toc35393793"/>
      <w:r/>
      <w:bookmarkStart w:id="31" w:name="_Toc38985266"/>
      <w:r>
        <w:rPr>
          <w:rFonts w:hint="eastAsia" w:ascii="Times New Roman" w:hAnsi="Times New Roman" w:cs="仿宋"/>
          <w:color w:val="000000"/>
          <w:sz w:val="24"/>
          <w:szCs w:val="24"/>
          <w:highlight w:val="none"/>
        </w:rPr>
        <w:t xml:space="preserve">1.时间：招标公告发布之日起5个工作日。</w:t>
      </w:r>
      <w:r>
        <w:rPr>
          <w:rFonts w:ascii="Times New Roman" w:hAnsi="Times New Roman" w:cs="仿宋"/>
          <w:color w:val="000000"/>
          <w:sz w:val="24"/>
          <w:szCs w:val="24"/>
          <w:highlight w:val="none"/>
        </w:rPr>
      </w:r>
      <w:r/>
    </w:p>
    <w:p>
      <w:pPr>
        <w:pStyle w:val="838"/>
        <w:ind w:firstLine="480"/>
        <w:spacing w:line="480" w:lineRule="exact"/>
        <w:rPr>
          <w:rFonts w:hint="eastAsia" w:ascii="Times New Roman" w:hAnsi="Times New Roman" w:cs="仿宋"/>
          <w:color w:val="000000"/>
          <w:sz w:val="24"/>
          <w:szCs w:val="24"/>
          <w:highlight w:val="none"/>
        </w:rPr>
      </w:pPr>
      <w:r>
        <w:rPr>
          <w:rFonts w:hint="eastAsia" w:ascii="Times New Roman" w:hAnsi="Times New Roman" w:cs="仿宋"/>
          <w:color w:val="000000"/>
          <w:sz w:val="24"/>
          <w:szCs w:val="24"/>
          <w:highlight w:val="none"/>
        </w:rPr>
        <w:t xml:space="preserve">2.方式：投标人应在招标文件提供的时间内，通过“苏采云”系统（网址： http://jszfcg.jsczt.cn/），使用CA锁登录系统后，找到本项目获取招标文件（后缀名为“.kedt”）。</w:t>
      </w:r>
      <w:r>
        <w:rPr>
          <w:rFonts w:hint="eastAsia" w:ascii="Times New Roman" w:hAnsi="Times New Roman" w:cs="仿宋"/>
          <w:color w:val="000000"/>
          <w:sz w:val="24"/>
          <w:szCs w:val="24"/>
          <w:highlight w:val="none"/>
        </w:rPr>
      </w:r>
      <w:r/>
    </w:p>
    <w:p>
      <w:pPr>
        <w:pStyle w:val="838"/>
        <w:ind w:firstLine="480"/>
        <w:spacing w:line="480" w:lineRule="exact"/>
        <w:rPr>
          <w:rFonts w:hint="eastAsia" w:ascii="Times New Roman" w:hAnsi="Times New Roman" w:cs="仿宋"/>
          <w:color w:val="000000"/>
          <w:sz w:val="24"/>
          <w:szCs w:val="24"/>
          <w:highlight w:val="none"/>
        </w:rPr>
      </w:pPr>
      <w:r/>
      <w:bookmarkStart w:id="32" w:name="EB0c44ff4da61f4af989d119fe214be450"/>
      <w:r>
        <w:rPr>
          <w:rFonts w:hint="eastAsia" w:ascii="Times New Roman" w:hAnsi="Times New Roman" w:cs="仿宋"/>
          <w:color w:val="000000"/>
          <w:sz w:val="24"/>
          <w:szCs w:val="24"/>
          <w:highlight w:val="none"/>
        </w:rPr>
        <w:t xml:space="preserve">3.本项目共分一个采购包。投标人参与多个采购包投标的，应按采购包分别获取招标文件。投标人未按要求获取招标文件，后果自负（其投标文件不予接受）。</w:t>
      </w:r>
      <w:bookmarkEnd w:id="32"/>
      <w:r>
        <w:rPr>
          <w:rFonts w:hint="eastAsia" w:ascii="Times New Roman" w:hAnsi="Times New Roman" w:cs="仿宋"/>
          <w:color w:val="000000"/>
          <w:sz w:val="24"/>
          <w:szCs w:val="24"/>
          <w:highlight w:val="none"/>
        </w:rPr>
      </w:r>
      <w:r/>
    </w:p>
    <w:p>
      <w:pPr>
        <w:pStyle w:val="840"/>
        <w:ind w:firstLine="643"/>
        <w:spacing w:before="0" w:after="0" w:line="480" w:lineRule="exact"/>
        <w:rPr>
          <w:rFonts w:hint="eastAsia" w:eastAsia="宋体" w:cs="Arial"/>
          <w:bCs/>
          <w:color w:val="000000"/>
          <w:szCs w:val="22"/>
          <w:highlight w:val="none"/>
        </w:rPr>
      </w:pPr>
      <w:r/>
      <w:bookmarkStart w:id="33" w:name="_Toc19148"/>
      <w:r>
        <w:rPr>
          <w:rFonts w:hint="eastAsia" w:eastAsia="宋体" w:cs="Arial"/>
          <w:bCs/>
          <w:color w:val="000000"/>
          <w:szCs w:val="22"/>
          <w:highlight w:val="none"/>
        </w:rPr>
        <w:t xml:space="preserve">四、提交投标文件</w:t>
      </w:r>
      <w:bookmarkEnd w:id="27"/>
      <w:r/>
      <w:bookmarkEnd w:id="28"/>
      <w:r>
        <w:rPr>
          <w:rFonts w:hint="eastAsia" w:eastAsia="宋体" w:cs="Arial"/>
          <w:bCs/>
          <w:color w:val="000000"/>
          <w:szCs w:val="22"/>
          <w:highlight w:val="none"/>
        </w:rPr>
        <w:t xml:space="preserve">截止时间、开标时间和地点</w:t>
      </w:r>
      <w:bookmarkEnd w:id="29"/>
      <w:r/>
      <w:bookmarkEnd w:id="30"/>
      <w:r/>
      <w:bookmarkEnd w:id="31"/>
      <w:r/>
      <w:bookmarkEnd w:id="33"/>
      <w:r>
        <w:rPr>
          <w:rFonts w:hint="eastAsia" w:eastAsia="宋体" w:cs="Arial"/>
          <w:bCs/>
          <w:color w:val="000000"/>
          <w:szCs w:val="22"/>
          <w:highlight w:val="none"/>
        </w:rPr>
      </w:r>
      <w:r/>
    </w:p>
    <w:p>
      <w:pPr>
        <w:pStyle w:val="838"/>
        <w:ind w:firstLine="480"/>
        <w:spacing w:line="480" w:lineRule="exact"/>
        <w:rPr>
          <w:rFonts w:hint="eastAsia" w:ascii="Times New Roman" w:hAnsi="Times New Roman" w:cs="仿宋"/>
          <w:color w:val="000000"/>
          <w:sz w:val="24"/>
          <w:szCs w:val="24"/>
          <w:highlight w:val="none"/>
        </w:rPr>
      </w:pPr>
      <w:r>
        <w:rPr>
          <w:rFonts w:hint="eastAsia" w:ascii="Times New Roman" w:hAnsi="Times New Roman" w:cs="仿宋"/>
          <w:color w:val="000000"/>
          <w:sz w:val="24"/>
          <w:szCs w:val="24"/>
          <w:highlight w:val="none"/>
        </w:rPr>
        <w:t xml:space="preserve">1.提交投标文件截止时间、开标时间：2025年</w:t>
      </w:r>
      <w:r>
        <w:rPr>
          <w:rFonts w:hint="eastAsia" w:ascii="Times New Roman" w:hAnsi="Times New Roman" w:cs="仿宋"/>
          <w:color w:val="000000"/>
          <w:sz w:val="24"/>
          <w:szCs w:val="24"/>
          <w:highlight w:val="none"/>
          <w:lang w:val="en-US" w:eastAsia="zh-CN"/>
        </w:rPr>
        <w:t xml:space="preserve">5</w:t>
      </w:r>
      <w:r>
        <w:rPr>
          <w:rFonts w:hint="eastAsia" w:ascii="Times New Roman" w:hAnsi="Times New Roman" w:cs="仿宋"/>
          <w:color w:val="000000"/>
          <w:sz w:val="24"/>
          <w:szCs w:val="24"/>
          <w:highlight w:val="none"/>
        </w:rPr>
        <w:t xml:space="preserve">月</w:t>
      </w:r>
      <w:r>
        <w:rPr>
          <w:rFonts w:hint="eastAsia" w:ascii="Times New Roman" w:hAnsi="Times New Roman" w:cs="仿宋"/>
          <w:color w:val="000000"/>
          <w:sz w:val="24"/>
          <w:szCs w:val="24"/>
          <w:highlight w:val="none"/>
          <w:lang w:val="en-US" w:eastAsia="zh-CN"/>
        </w:rPr>
        <w:t xml:space="preserve">7</w:t>
      </w:r>
      <w:r>
        <w:rPr>
          <w:rFonts w:hint="eastAsia" w:ascii="Times New Roman" w:hAnsi="Times New Roman" w:cs="仿宋"/>
          <w:color w:val="000000"/>
          <w:sz w:val="24"/>
          <w:szCs w:val="24"/>
          <w:highlight w:val="none"/>
        </w:rPr>
        <w:t xml:space="preserve">日09点30分（北京时间）</w:t>
      </w:r>
      <w:r>
        <w:rPr>
          <w:rFonts w:hint="eastAsia" w:ascii="Times New Roman" w:hAnsi="Times New Roman" w:cs="仿宋"/>
          <w:color w:val="000000"/>
          <w:sz w:val="24"/>
          <w:szCs w:val="24"/>
          <w:highlight w:val="none"/>
        </w:rPr>
      </w:r>
      <w:r/>
    </w:p>
    <w:p>
      <w:pPr>
        <w:pStyle w:val="838"/>
        <w:ind w:firstLine="480"/>
        <w:spacing w:line="480" w:lineRule="exact"/>
        <w:rPr>
          <w:rFonts w:hint="eastAsia" w:ascii="Times New Roman" w:hAnsi="Times New Roman" w:cs="仿宋"/>
          <w:color w:val="000000"/>
          <w:sz w:val="24"/>
          <w:szCs w:val="24"/>
          <w:highlight w:val="none"/>
        </w:rPr>
      </w:pPr>
      <w:r>
        <w:rPr>
          <w:rFonts w:hint="eastAsia" w:ascii="Times New Roman" w:hAnsi="Times New Roman" w:cs="仿宋"/>
          <w:color w:val="000000"/>
          <w:sz w:val="24"/>
          <w:szCs w:val="24"/>
          <w:highlight w:val="none"/>
        </w:rPr>
        <w:t xml:space="preserve">2.地点：“苏采云”政府采购交易系统网上开标大厅。</w:t>
      </w:r>
      <w:r>
        <w:rPr>
          <w:rFonts w:hint="eastAsia" w:ascii="Times New Roman" w:hAnsi="Times New Roman" w:cs="仿宋"/>
          <w:color w:val="000000"/>
          <w:sz w:val="24"/>
          <w:szCs w:val="24"/>
          <w:highlight w:val="none"/>
        </w:rPr>
      </w:r>
      <w:r/>
    </w:p>
    <w:p>
      <w:pPr>
        <w:pStyle w:val="840"/>
        <w:ind w:firstLine="643"/>
        <w:spacing w:before="0" w:after="0" w:line="480" w:lineRule="exact"/>
        <w:rPr>
          <w:rFonts w:hint="eastAsia" w:eastAsia="宋体" w:cs="Arial"/>
          <w:bCs/>
          <w:color w:val="000000"/>
          <w:szCs w:val="22"/>
          <w:highlight w:val="none"/>
        </w:rPr>
      </w:pPr>
      <w:r/>
      <w:bookmarkStart w:id="34" w:name="_Toc24820"/>
      <w:r/>
      <w:bookmarkStart w:id="35" w:name="_Toc28359084"/>
      <w:r/>
      <w:bookmarkStart w:id="36" w:name="_Toc35393794"/>
      <w:r/>
      <w:bookmarkStart w:id="37" w:name="_Toc35393625"/>
      <w:r/>
      <w:bookmarkStart w:id="38" w:name="_Toc28359007"/>
      <w:r/>
      <w:bookmarkStart w:id="39" w:name="_Toc38985267"/>
      <w:r>
        <w:rPr>
          <w:rFonts w:hint="eastAsia" w:eastAsia="宋体" w:cs="Arial"/>
          <w:bCs/>
          <w:color w:val="000000"/>
          <w:szCs w:val="22"/>
          <w:highlight w:val="none"/>
        </w:rPr>
        <w:t xml:space="preserve">五、公告期限</w:t>
      </w:r>
      <w:bookmarkEnd w:id="34"/>
      <w:r/>
      <w:bookmarkEnd w:id="35"/>
      <w:r/>
      <w:bookmarkEnd w:id="36"/>
      <w:r/>
      <w:bookmarkEnd w:id="37"/>
      <w:r/>
      <w:bookmarkEnd w:id="38"/>
      <w:r/>
      <w:bookmarkEnd w:id="39"/>
      <w:r>
        <w:rPr>
          <w:rFonts w:hint="eastAsia" w:eastAsia="宋体" w:cs="Arial"/>
          <w:bCs/>
          <w:color w:val="000000"/>
          <w:szCs w:val="22"/>
          <w:highlight w:val="none"/>
        </w:rPr>
      </w:r>
      <w:r/>
    </w:p>
    <w:p>
      <w:pPr>
        <w:pStyle w:val="838"/>
        <w:ind w:firstLine="480"/>
        <w:spacing w:line="480" w:lineRule="exact"/>
        <w:rPr>
          <w:rFonts w:hint="eastAsia" w:ascii="Times New Roman" w:hAnsi="Times New Roman" w:cs="仿宋"/>
          <w:color w:val="000000"/>
          <w:sz w:val="24"/>
          <w:szCs w:val="24"/>
          <w:highlight w:val="none"/>
        </w:rPr>
      </w:pPr>
      <w:r/>
      <w:bookmarkStart w:id="40" w:name="_Toc35393626"/>
      <w:r/>
      <w:bookmarkStart w:id="41" w:name="_Toc35393795"/>
      <w:r/>
      <w:bookmarkStart w:id="42" w:name="_Toc38985268"/>
      <w:r>
        <w:rPr>
          <w:rFonts w:hint="eastAsia" w:ascii="Times New Roman" w:hAnsi="Times New Roman" w:cs="仿宋"/>
          <w:color w:val="000000"/>
          <w:sz w:val="24"/>
          <w:szCs w:val="24"/>
          <w:highlight w:val="none"/>
        </w:rPr>
        <w:t xml:space="preserve">招标公告及招标文件公告期限为自本公告发布之日起5个工作日。</w:t>
      </w:r>
      <w:r>
        <w:rPr>
          <w:rFonts w:hint="eastAsia" w:ascii="Times New Roman" w:hAnsi="Times New Roman" w:cs="仿宋"/>
          <w:color w:val="000000"/>
          <w:sz w:val="24"/>
          <w:szCs w:val="24"/>
          <w:highlight w:val="none"/>
        </w:rPr>
      </w:r>
      <w:r/>
    </w:p>
    <w:p>
      <w:pPr>
        <w:pStyle w:val="840"/>
        <w:ind w:firstLine="643"/>
        <w:spacing w:before="0" w:after="0" w:line="480" w:lineRule="exact"/>
        <w:rPr>
          <w:rFonts w:hint="eastAsia" w:eastAsia="宋体" w:cs="Arial"/>
          <w:bCs/>
          <w:color w:val="000000"/>
          <w:szCs w:val="22"/>
          <w:highlight w:val="none"/>
        </w:rPr>
      </w:pPr>
      <w:r/>
      <w:bookmarkStart w:id="43" w:name="_Toc13415"/>
      <w:r>
        <w:rPr>
          <w:rFonts w:hint="eastAsia" w:eastAsia="宋体" w:cs="Arial"/>
          <w:bCs/>
          <w:color w:val="000000"/>
          <w:szCs w:val="22"/>
          <w:highlight w:val="none"/>
        </w:rPr>
        <w:t xml:space="preserve">六、其他补充事宜</w:t>
      </w:r>
      <w:bookmarkEnd w:id="40"/>
      <w:r/>
      <w:bookmarkEnd w:id="41"/>
      <w:r/>
      <w:bookmarkEnd w:id="42"/>
      <w:r/>
      <w:bookmarkEnd w:id="43"/>
      <w:r>
        <w:rPr>
          <w:rFonts w:hint="eastAsia" w:eastAsia="宋体" w:cs="Arial"/>
          <w:bCs/>
          <w:color w:val="000000"/>
          <w:szCs w:val="22"/>
          <w:highlight w:val="none"/>
        </w:rPr>
      </w:r>
      <w:r/>
    </w:p>
    <w:p>
      <w:pPr>
        <w:pStyle w:val="838"/>
        <w:ind w:firstLine="480"/>
        <w:spacing w:line="480" w:lineRule="exact"/>
        <w:rPr>
          <w:rFonts w:hint="eastAsia" w:ascii="Times New Roman" w:hAnsi="Times New Roman" w:cs="仿宋"/>
          <w:color w:val="000000"/>
          <w:sz w:val="24"/>
          <w:szCs w:val="24"/>
          <w:highlight w:val="none"/>
        </w:rPr>
      </w:pPr>
      <w:r/>
      <w:bookmarkStart w:id="44" w:name="_Toc35393627"/>
      <w:r/>
      <w:bookmarkStart w:id="45" w:name="EB64e1f522fd8c43fcb4d3ba471386b3e7"/>
      <w:r/>
      <w:bookmarkStart w:id="46" w:name="_Toc38985269"/>
      <w:r/>
      <w:bookmarkStart w:id="47" w:name="_Toc35393796"/>
      <w:r/>
      <w:bookmarkStart w:id="48" w:name="_Toc28359008"/>
      <w:r/>
      <w:bookmarkStart w:id="49" w:name="_Toc28359085"/>
      <w:r>
        <w:rPr>
          <w:rFonts w:hint="eastAsia" w:ascii="Times New Roman" w:hAnsi="Times New Roman" w:cs="仿宋"/>
          <w:color w:val="000000"/>
          <w:sz w:val="24"/>
          <w:szCs w:val="24"/>
          <w:highlight w:val="none"/>
        </w:rPr>
        <w:t xml:space="preserve">1.招标公告发布媒体：</w:t>
      </w:r>
      <w:bookmarkStart w:id="50" w:name="OLE_LINK3"/>
      <w:r>
        <w:rPr>
          <w:rFonts w:hint="eastAsia" w:ascii="Times New Roman" w:hAnsi="Times New Roman" w:cs="仿宋"/>
          <w:color w:val="000000"/>
          <w:sz w:val="24"/>
          <w:szCs w:val="24"/>
          <w:highlight w:val="none"/>
        </w:rPr>
        <w:t xml:space="preserve">江苏政府采购网</w:t>
      </w:r>
      <w:bookmarkEnd w:id="50"/>
      <w:r>
        <w:rPr>
          <w:rFonts w:hint="eastAsia" w:ascii="Times New Roman" w:hAnsi="Times New Roman" w:cs="仿宋"/>
          <w:color w:val="000000"/>
          <w:sz w:val="24"/>
          <w:szCs w:val="24"/>
          <w:highlight w:val="none"/>
        </w:rPr>
        <w:t xml:space="preserve">、宿迁市政府采购网等。</w:t>
      </w:r>
      <w:r>
        <w:rPr>
          <w:rFonts w:hint="eastAsia" w:ascii="Times New Roman" w:hAnsi="Times New Roman" w:cs="仿宋"/>
          <w:color w:val="000000"/>
          <w:sz w:val="24"/>
          <w:szCs w:val="24"/>
          <w:highlight w:val="none"/>
        </w:rPr>
      </w:r>
      <w:r/>
    </w:p>
    <w:p>
      <w:pPr>
        <w:pStyle w:val="838"/>
        <w:ind w:firstLine="480"/>
        <w:spacing w:line="480" w:lineRule="exact"/>
        <w:rPr>
          <w:rFonts w:hint="eastAsia" w:ascii="Times New Roman" w:hAnsi="Times New Roman" w:cs="仿宋"/>
          <w:color w:val="000000"/>
          <w:sz w:val="24"/>
          <w:szCs w:val="24"/>
          <w:highlight w:val="none"/>
        </w:rPr>
      </w:pPr>
      <w:r>
        <w:rPr>
          <w:rFonts w:hint="eastAsia" w:ascii="Times New Roman" w:hAnsi="Times New Roman" w:cs="仿宋"/>
          <w:color w:val="000000"/>
          <w:sz w:val="24"/>
          <w:szCs w:val="24"/>
          <w:highlight w:val="none"/>
        </w:rPr>
        <w:t xml:space="preserve">2.“CA”数字证书办理：“苏采云”系统目前仅支持“苏采云”系统下的意源CA。省内各地区办理的“苏采云”系统下的意源CA全省通用。宿迁地区CA数字证书办理联系方式：18762803891。</w:t>
      </w:r>
      <w:r>
        <w:rPr>
          <w:rFonts w:hint="eastAsia" w:ascii="Times New Roman" w:hAnsi="Times New Roman" w:cs="仿宋"/>
          <w:color w:val="000000"/>
          <w:sz w:val="24"/>
          <w:szCs w:val="24"/>
          <w:highlight w:val="none"/>
        </w:rPr>
      </w:r>
      <w:r/>
    </w:p>
    <w:p>
      <w:pPr>
        <w:pStyle w:val="838"/>
        <w:ind w:firstLine="480"/>
        <w:spacing w:line="480" w:lineRule="exact"/>
        <w:rPr>
          <w:rFonts w:hint="eastAsia" w:ascii="Times New Roman" w:hAnsi="Times New Roman" w:cs="仿宋"/>
          <w:color w:val="000000"/>
          <w:sz w:val="24"/>
          <w:szCs w:val="24"/>
          <w:highlight w:val="none"/>
        </w:rPr>
      </w:pPr>
      <w:r>
        <w:rPr>
          <w:rFonts w:hint="eastAsia" w:ascii="Times New Roman" w:hAnsi="Times New Roman" w:cs="仿宋"/>
          <w:color w:val="000000"/>
          <w:sz w:val="24"/>
          <w:szCs w:val="24"/>
          <w:highlight w:val="none"/>
        </w:rPr>
        <w:t xml:space="preserve">3.宿迁地区“苏采云”系统技术支持客服电话：0527-84225125、0519-86722806。</w:t>
      </w:r>
      <w:r>
        <w:rPr>
          <w:rFonts w:hint="eastAsia" w:ascii="Times New Roman" w:hAnsi="Times New Roman" w:cs="仿宋"/>
          <w:color w:val="000000"/>
          <w:sz w:val="24"/>
          <w:szCs w:val="24"/>
          <w:highlight w:val="none"/>
        </w:rPr>
      </w:r>
      <w:r/>
    </w:p>
    <w:p>
      <w:pPr>
        <w:pStyle w:val="838"/>
        <w:ind w:firstLine="480"/>
        <w:spacing w:line="480" w:lineRule="exact"/>
        <w:rPr>
          <w:rFonts w:hint="eastAsia" w:ascii="Times New Roman" w:hAnsi="Times New Roman" w:cs="仿宋"/>
          <w:color w:val="000000"/>
          <w:sz w:val="24"/>
          <w:highlight w:val="none"/>
        </w:rPr>
      </w:pPr>
      <w:r/>
      <w:bookmarkEnd w:id="45"/>
      <w:r/>
      <w:bookmarkStart w:id="51" w:name="_Toc29049"/>
      <w:r>
        <w:rPr>
          <w:rFonts w:hint="eastAsia" w:ascii="Times New Roman" w:hAnsi="Times New Roman" w:cs="仿宋"/>
          <w:color w:val="000000"/>
          <w:sz w:val="24"/>
          <w:szCs w:val="24"/>
          <w:highlight w:val="none"/>
        </w:rPr>
        <w:t xml:space="preserve">4.</w:t>
      </w:r>
      <w:r>
        <w:rPr>
          <w:rFonts w:hint="eastAsia" w:ascii="Times New Roman" w:hAnsi="Times New Roman" w:cs="仿宋"/>
          <w:color w:val="000000"/>
          <w:sz w:val="24"/>
          <w:highlight w:val="none"/>
        </w:rPr>
        <w:t xml:space="preserve">质疑渠道：投标人登录“苏采云”系统“项目质疑申请”模块向采购人提出，质疑处理联系方式详见“采购人信息”；</w:t>
      </w:r>
      <w:r>
        <w:rPr>
          <w:rFonts w:hint="eastAsia" w:ascii="Times New Roman" w:hAnsi="Times New Roman" w:cs="仿宋"/>
          <w:color w:val="000000"/>
          <w:sz w:val="24"/>
          <w:szCs w:val="24"/>
          <w:highlight w:val="none"/>
        </w:rPr>
        <w:t xml:space="preserve">财政部门投诉受理电话：0527-83559270。</w:t>
      </w:r>
      <w:r>
        <w:rPr>
          <w:rFonts w:hint="eastAsia" w:ascii="Times New Roman" w:hAnsi="Times New Roman" w:cs="仿宋"/>
          <w:color w:val="000000"/>
          <w:sz w:val="24"/>
          <w:highlight w:val="none"/>
        </w:rPr>
      </w:r>
      <w:r/>
    </w:p>
    <w:p>
      <w:pPr>
        <w:pStyle w:val="840"/>
        <w:ind w:firstLine="643"/>
        <w:spacing w:before="0" w:after="0" w:line="480" w:lineRule="exact"/>
        <w:rPr>
          <w:rFonts w:hint="eastAsia" w:eastAsia="宋体" w:cs="Arial"/>
          <w:bCs/>
          <w:color w:val="000000"/>
          <w:szCs w:val="22"/>
          <w:highlight w:val="none"/>
        </w:rPr>
      </w:pPr>
      <w:r>
        <w:rPr>
          <w:rFonts w:hint="eastAsia" w:eastAsia="宋体" w:cs="Arial"/>
          <w:bCs/>
          <w:color w:val="000000"/>
          <w:szCs w:val="22"/>
          <w:highlight w:val="none"/>
        </w:rPr>
        <w:t xml:space="preserve">七、本次招标联系方式</w:t>
      </w:r>
      <w:bookmarkEnd w:id="44"/>
      <w:r/>
      <w:bookmarkEnd w:id="46"/>
      <w:r/>
      <w:bookmarkEnd w:id="47"/>
      <w:r/>
      <w:bookmarkEnd w:id="48"/>
      <w:r/>
      <w:bookmarkEnd w:id="49"/>
      <w:r/>
      <w:bookmarkEnd w:id="51"/>
      <w:r>
        <w:rPr>
          <w:rFonts w:hint="eastAsia" w:eastAsia="宋体" w:cs="Arial"/>
          <w:bCs/>
          <w:color w:val="000000"/>
          <w:szCs w:val="22"/>
          <w:highlight w:val="none"/>
        </w:rPr>
      </w:r>
      <w:r/>
    </w:p>
    <w:p>
      <w:pPr>
        <w:pStyle w:val="838"/>
        <w:ind w:firstLine="480"/>
        <w:keepLines w:val="0"/>
        <w:keepNext w:val="0"/>
        <w:pageBreakBefore w:val="0"/>
        <w:spacing w:line="480" w:lineRule="exact"/>
        <w:widowControl w:val="off"/>
        <w:rPr>
          <w:rFonts w:hint="eastAsia" w:ascii="Times New Roman" w:hAnsi="Times New Roman" w:eastAsia="宋体" w:cs="仿宋"/>
          <w:color w:val="000000"/>
          <w:sz w:val="24"/>
          <w:szCs w:val="24"/>
          <w:highlight w:val="none"/>
        </w:rPr>
      </w:pPr>
      <w:r>
        <w:rPr>
          <w:rFonts w:hint="eastAsia" w:ascii="Times New Roman" w:hAnsi="Times New Roman" w:eastAsia="宋体" w:cs="仿宋"/>
          <w:color w:val="000000"/>
          <w:sz w:val="24"/>
          <w:szCs w:val="24"/>
          <w:highlight w:val="none"/>
        </w:rPr>
        <w:t xml:space="preserve">1.采购人信息</w:t>
      </w:r>
      <w:r>
        <w:rPr>
          <w:rFonts w:hint="eastAsia" w:ascii="Times New Roman" w:hAnsi="Times New Roman" w:eastAsia="宋体" w:cs="仿宋"/>
          <w:color w:val="000000"/>
          <w:sz w:val="24"/>
          <w:szCs w:val="24"/>
          <w:highlight w:val="none"/>
        </w:rPr>
      </w:r>
      <w:r/>
    </w:p>
    <w:p>
      <w:pPr>
        <w:pStyle w:val="838"/>
        <w:ind w:firstLine="480"/>
        <w:keepLines w:val="0"/>
        <w:keepNext w:val="0"/>
        <w:pageBreakBefore w:val="0"/>
        <w:spacing w:line="480" w:lineRule="exact"/>
        <w:widowControl w:val="off"/>
        <w:rPr>
          <w:rFonts w:hint="eastAsia" w:ascii="Times New Roman" w:hAnsi="Times New Roman" w:eastAsia="宋体" w:cs="仿宋"/>
          <w:color w:val="000000"/>
          <w:sz w:val="24"/>
          <w:szCs w:val="24"/>
          <w:highlight w:val="none"/>
        </w:rPr>
      </w:pPr>
      <w:r>
        <w:rPr>
          <w:rFonts w:hint="eastAsia" w:ascii="Times New Roman" w:hAnsi="Times New Roman" w:eastAsia="宋体" w:cs="仿宋"/>
          <w:color w:val="000000"/>
          <w:sz w:val="24"/>
          <w:szCs w:val="24"/>
          <w:highlight w:val="none"/>
        </w:rPr>
        <w:t xml:space="preserve">名 称：沭阳县血库　</w:t>
      </w:r>
      <w:r>
        <w:rPr>
          <w:rFonts w:hint="eastAsia" w:ascii="Times New Roman" w:hAnsi="Times New Roman" w:eastAsia="宋体" w:cs="仿宋"/>
          <w:color w:val="000000"/>
          <w:sz w:val="24"/>
          <w:szCs w:val="24"/>
          <w:highlight w:val="none"/>
        </w:rPr>
      </w:r>
      <w:r/>
    </w:p>
    <w:p>
      <w:pPr>
        <w:pStyle w:val="838"/>
        <w:ind w:firstLine="480"/>
        <w:keepLines w:val="0"/>
        <w:keepNext w:val="0"/>
        <w:pageBreakBefore w:val="0"/>
        <w:spacing w:line="480" w:lineRule="exact"/>
        <w:widowControl w:val="off"/>
        <w:rPr>
          <w:rFonts w:hint="eastAsia" w:ascii="Times New Roman" w:hAnsi="Times New Roman" w:eastAsia="宋体" w:cs="仿宋"/>
          <w:color w:val="000000"/>
          <w:sz w:val="24"/>
          <w:szCs w:val="24"/>
          <w:highlight w:val="none"/>
        </w:rPr>
      </w:pPr>
      <w:r>
        <w:rPr>
          <w:rFonts w:hint="eastAsia" w:ascii="Times New Roman" w:hAnsi="Times New Roman" w:eastAsia="宋体" w:cs="仿宋"/>
          <w:color w:val="000000"/>
          <w:sz w:val="24"/>
          <w:szCs w:val="24"/>
          <w:highlight w:val="none"/>
        </w:rPr>
        <w:t xml:space="preserve">地址：沭阳县上海中路与上海南路交叉口　　</w:t>
      </w:r>
      <w:r>
        <w:rPr>
          <w:rFonts w:hint="eastAsia" w:ascii="Times New Roman" w:hAnsi="Times New Roman" w:eastAsia="宋体" w:cs="仿宋"/>
          <w:color w:val="000000"/>
          <w:sz w:val="24"/>
          <w:szCs w:val="24"/>
          <w:highlight w:val="none"/>
        </w:rPr>
      </w:r>
      <w:r/>
    </w:p>
    <w:p>
      <w:pPr>
        <w:pStyle w:val="838"/>
        <w:ind w:firstLine="480"/>
        <w:keepLines w:val="0"/>
        <w:keepNext w:val="0"/>
        <w:pageBreakBefore w:val="0"/>
        <w:spacing w:line="480" w:lineRule="exact"/>
        <w:widowControl w:val="off"/>
        <w:rPr>
          <w:rFonts w:hint="eastAsia" w:ascii="Times New Roman" w:hAnsi="Times New Roman" w:eastAsia="宋体" w:cs="仿宋"/>
          <w:color w:val="000000"/>
          <w:sz w:val="24"/>
          <w:szCs w:val="24"/>
          <w:highlight w:val="none"/>
        </w:rPr>
      </w:pPr>
      <w:r>
        <w:rPr>
          <w:rFonts w:hint="eastAsia" w:ascii="Times New Roman" w:hAnsi="Times New Roman" w:eastAsia="宋体" w:cs="仿宋"/>
          <w:color w:val="000000"/>
          <w:sz w:val="24"/>
          <w:szCs w:val="24"/>
          <w:highlight w:val="none"/>
        </w:rPr>
        <w:t xml:space="preserve">联系人：李锐            </w:t>
      </w:r>
      <w:r>
        <w:rPr>
          <w:rFonts w:hint="eastAsia" w:ascii="Times New Roman" w:hAnsi="Times New Roman" w:eastAsia="宋体" w:cs="仿宋"/>
          <w:color w:val="000000"/>
          <w:sz w:val="24"/>
          <w:szCs w:val="24"/>
          <w:highlight w:val="none"/>
        </w:rPr>
      </w:r>
      <w:r/>
    </w:p>
    <w:p>
      <w:pPr>
        <w:pStyle w:val="838"/>
        <w:ind w:firstLine="480"/>
        <w:keepLines w:val="0"/>
        <w:keepNext w:val="0"/>
        <w:pageBreakBefore w:val="0"/>
        <w:spacing w:line="480" w:lineRule="exact"/>
        <w:widowControl w:val="off"/>
        <w:rPr>
          <w:rFonts w:hint="eastAsia" w:ascii="Times New Roman" w:hAnsi="Times New Roman" w:eastAsia="宋体" w:cs="仿宋"/>
          <w:color w:val="000000"/>
          <w:sz w:val="24"/>
          <w:szCs w:val="24"/>
          <w:highlight w:val="none"/>
        </w:rPr>
      </w:pPr>
      <w:r>
        <w:rPr>
          <w:rFonts w:hint="eastAsia" w:ascii="Times New Roman" w:hAnsi="Times New Roman" w:eastAsia="宋体" w:cs="仿宋"/>
          <w:color w:val="000000"/>
          <w:sz w:val="24"/>
          <w:szCs w:val="24"/>
          <w:highlight w:val="none"/>
        </w:rPr>
        <w:t xml:space="preserve">联系方式：13605241900　  　</w:t>
      </w:r>
      <w:r>
        <w:rPr>
          <w:rFonts w:hint="eastAsia" w:ascii="Times New Roman" w:hAnsi="Times New Roman" w:eastAsia="宋体" w:cs="仿宋"/>
          <w:color w:val="000000"/>
          <w:sz w:val="24"/>
          <w:szCs w:val="24"/>
          <w:highlight w:val="none"/>
        </w:rPr>
      </w:r>
      <w:r/>
    </w:p>
    <w:p>
      <w:pPr>
        <w:pStyle w:val="838"/>
        <w:ind w:firstLine="480"/>
        <w:keepLines w:val="0"/>
        <w:keepNext w:val="0"/>
        <w:pageBreakBefore w:val="0"/>
        <w:spacing w:line="480" w:lineRule="exact"/>
        <w:widowControl w:val="off"/>
        <w:rPr>
          <w:rFonts w:hint="eastAsia" w:ascii="Times New Roman" w:hAnsi="Times New Roman" w:eastAsia="宋体" w:cs="仿宋"/>
          <w:color w:val="000000"/>
          <w:sz w:val="24"/>
          <w:szCs w:val="24"/>
          <w:highlight w:val="none"/>
        </w:rPr>
      </w:pPr>
      <w:r>
        <w:rPr>
          <w:rFonts w:hint="eastAsia" w:ascii="Times New Roman" w:hAnsi="Times New Roman" w:eastAsia="宋体" w:cs="仿宋"/>
          <w:color w:val="000000"/>
          <w:sz w:val="24"/>
          <w:szCs w:val="24"/>
          <w:highlight w:val="none"/>
        </w:rPr>
        <w:t xml:space="preserve">2.采购代理机构信息</w:t>
      </w:r>
      <w:r>
        <w:rPr>
          <w:rFonts w:hint="eastAsia" w:ascii="Times New Roman" w:hAnsi="Times New Roman" w:eastAsia="宋体" w:cs="仿宋"/>
          <w:color w:val="000000"/>
          <w:sz w:val="24"/>
          <w:szCs w:val="24"/>
          <w:highlight w:val="none"/>
        </w:rPr>
      </w:r>
      <w:r/>
    </w:p>
    <w:p>
      <w:pPr>
        <w:pStyle w:val="838"/>
        <w:ind w:firstLine="480"/>
        <w:keepLines w:val="0"/>
        <w:keepNext w:val="0"/>
        <w:pageBreakBefore w:val="0"/>
        <w:spacing w:line="480" w:lineRule="exact"/>
        <w:widowControl w:val="off"/>
        <w:rPr>
          <w:rFonts w:hint="eastAsia" w:ascii="Times New Roman" w:hAnsi="Times New Roman" w:eastAsia="宋体" w:cs="仿宋"/>
          <w:color w:val="000000"/>
          <w:sz w:val="24"/>
          <w:szCs w:val="24"/>
          <w:highlight w:val="none"/>
        </w:rPr>
      </w:pPr>
      <w:r>
        <w:rPr>
          <w:rFonts w:hint="eastAsia" w:ascii="Times New Roman" w:hAnsi="Times New Roman" w:eastAsia="宋体" w:cs="仿宋"/>
          <w:color w:val="000000"/>
          <w:sz w:val="24"/>
          <w:szCs w:val="24"/>
          <w:highlight w:val="none"/>
        </w:rPr>
        <w:t xml:space="preserve">名 称：江苏庭升项目招标管理有限公司　</w:t>
      </w:r>
      <w:r>
        <w:rPr>
          <w:rFonts w:hint="eastAsia" w:ascii="Times New Roman" w:hAnsi="Times New Roman" w:eastAsia="宋体" w:cs="仿宋"/>
          <w:color w:val="000000"/>
          <w:sz w:val="24"/>
          <w:szCs w:val="24"/>
          <w:highlight w:val="none"/>
        </w:rPr>
      </w:r>
      <w:r/>
    </w:p>
    <w:p>
      <w:pPr>
        <w:pStyle w:val="838"/>
        <w:ind w:firstLine="480"/>
        <w:keepLines w:val="0"/>
        <w:keepNext w:val="0"/>
        <w:pageBreakBefore w:val="0"/>
        <w:spacing w:line="480" w:lineRule="exact"/>
        <w:widowControl w:val="off"/>
        <w:rPr>
          <w:rFonts w:hint="eastAsia" w:ascii="Times New Roman" w:hAnsi="Times New Roman" w:eastAsia="宋体" w:cs="仿宋"/>
          <w:color w:val="000000"/>
          <w:sz w:val="24"/>
          <w:szCs w:val="24"/>
          <w:highlight w:val="none"/>
        </w:rPr>
      </w:pPr>
      <w:r>
        <w:rPr>
          <w:rFonts w:hint="eastAsia" w:ascii="Times New Roman" w:hAnsi="Times New Roman" w:eastAsia="宋体" w:cs="仿宋"/>
          <w:color w:val="000000"/>
          <w:sz w:val="24"/>
          <w:szCs w:val="24"/>
          <w:highlight w:val="none"/>
        </w:rPr>
        <w:t xml:space="preserve">地　址：沭阳县台州北路43号第二汽车运输公司院内二楼</w:t>
      </w:r>
      <w:r>
        <w:rPr>
          <w:rFonts w:hint="eastAsia" w:ascii="Times New Roman" w:hAnsi="Times New Roman" w:eastAsia="宋体" w:cs="仿宋"/>
          <w:color w:val="000000"/>
          <w:sz w:val="24"/>
          <w:szCs w:val="24"/>
          <w:highlight w:val="none"/>
        </w:rPr>
      </w:r>
      <w:r/>
    </w:p>
    <w:p>
      <w:pPr>
        <w:pStyle w:val="838"/>
        <w:ind w:firstLine="480"/>
        <w:keepLines w:val="0"/>
        <w:keepNext w:val="0"/>
        <w:pageBreakBefore w:val="0"/>
        <w:spacing w:line="480" w:lineRule="exact"/>
        <w:widowControl w:val="off"/>
        <w:rPr>
          <w:rFonts w:hint="eastAsia" w:ascii="Times New Roman" w:hAnsi="Times New Roman" w:eastAsia="宋体" w:cs="仿宋"/>
          <w:color w:val="000000"/>
          <w:sz w:val="24"/>
          <w:szCs w:val="24"/>
          <w:highlight w:val="none"/>
        </w:rPr>
      </w:pPr>
      <w:r>
        <w:rPr>
          <w:rFonts w:hint="eastAsia" w:ascii="Times New Roman" w:hAnsi="Times New Roman" w:eastAsia="宋体" w:cs="仿宋"/>
          <w:color w:val="000000"/>
          <w:sz w:val="24"/>
          <w:szCs w:val="24"/>
          <w:highlight w:val="none"/>
        </w:rPr>
        <w:t xml:space="preserve">联系人：樊昌玲                         </w:t>
      </w:r>
      <w:r>
        <w:rPr>
          <w:rFonts w:hint="eastAsia" w:ascii="Times New Roman" w:hAnsi="Times New Roman" w:eastAsia="宋体" w:cs="仿宋"/>
          <w:color w:val="000000"/>
          <w:sz w:val="24"/>
          <w:szCs w:val="24"/>
          <w:highlight w:val="none"/>
        </w:rPr>
      </w:r>
      <w:r/>
    </w:p>
    <w:p>
      <w:pPr>
        <w:pStyle w:val="838"/>
        <w:ind w:firstLine="480"/>
        <w:jc w:val="left"/>
        <w:keepLines w:val="0"/>
        <w:keepNext w:val="0"/>
        <w:pageBreakBefore w:val="0"/>
        <w:spacing w:line="480" w:lineRule="exact"/>
        <w:widowControl w:val="off"/>
        <w:rPr>
          <w:rFonts w:hint="eastAsia" w:ascii="仿宋_GB2312" w:eastAsia="仿宋_GB2312"/>
          <w:color w:val="000000"/>
          <w:sz w:val="24"/>
          <w:highlight w:val="none"/>
        </w:rPr>
      </w:pPr>
      <w:r>
        <w:rPr>
          <w:rFonts w:hint="eastAsia" w:ascii="Times New Roman" w:hAnsi="Times New Roman" w:eastAsia="宋体" w:cs="仿宋"/>
          <w:color w:val="000000"/>
          <w:sz w:val="24"/>
          <w:szCs w:val="24"/>
          <w:highlight w:val="none"/>
        </w:rPr>
        <w:t xml:space="preserve">联系方式：13057588098</w:t>
      </w:r>
      <w:r>
        <w:rPr>
          <w:rFonts w:hint="eastAsia" w:ascii="仿宋_GB2312" w:eastAsia="仿宋_GB2312"/>
          <w:color w:val="000000"/>
          <w:sz w:val="24"/>
          <w:highlight w:val="none"/>
        </w:rPr>
        <w:br w:type="page" w:clear="all"/>
      </w:r>
      <w:bookmarkStart w:id="52" w:name="_Toc81575190"/>
      <w:r/>
      <w:bookmarkStart w:id="53" w:name="_Toc9425"/>
      <w:r/>
      <w:bookmarkStart w:id="54" w:name="_Toc11687"/>
      <w:r/>
      <w:bookmarkStart w:id="55" w:name="_Toc81575153"/>
      <w:r/>
      <w:bookmarkStart w:id="56" w:name="_Toc15265"/>
      <w:r>
        <w:rPr>
          <w:rFonts w:hint="eastAsia" w:ascii="仿宋_GB2312" w:eastAsia="仿宋_GB2312"/>
          <w:color w:val="000000"/>
          <w:sz w:val="24"/>
          <w:highlight w:val="none"/>
        </w:rPr>
      </w:r>
      <w:r/>
    </w:p>
    <w:p>
      <w:pPr>
        <w:pStyle w:val="838"/>
        <w:ind w:firstLine="880"/>
        <w:jc w:val="center"/>
        <w:keepLines w:val="0"/>
        <w:keepNext w:val="0"/>
        <w:pageBreakBefore w:val="0"/>
        <w:spacing w:line="480" w:lineRule="exact"/>
        <w:widowControl w:val="off"/>
        <w:rPr>
          <w:rFonts w:hint="eastAsia" w:eastAsia="黑体"/>
          <w:color w:val="000000"/>
          <w:sz w:val="44"/>
          <w:highlight w:val="none"/>
        </w:rPr>
      </w:pPr>
      <w:r>
        <w:rPr>
          <w:rFonts w:hint="eastAsia" w:eastAsia="黑体"/>
          <w:color w:val="000000"/>
          <w:sz w:val="44"/>
          <w:highlight w:val="none"/>
        </w:rPr>
        <w:t xml:space="preserve">第二章  投标人须知</w:t>
      </w:r>
      <w:bookmarkEnd w:id="52"/>
      <w:r/>
      <w:bookmarkEnd w:id="53"/>
      <w:r/>
      <w:bookmarkEnd w:id="54"/>
      <w:r/>
      <w:bookmarkEnd w:id="55"/>
      <w:r/>
      <w:bookmarkEnd w:id="56"/>
      <w:r>
        <w:rPr>
          <w:rFonts w:hint="eastAsia" w:eastAsia="黑体"/>
          <w:color w:val="000000"/>
          <w:sz w:val="44"/>
          <w:highlight w:val="none"/>
        </w:rPr>
      </w:r>
      <w:r/>
    </w:p>
    <w:p>
      <w:pPr>
        <w:pStyle w:val="840"/>
        <w:spacing w:before="0" w:after="120" w:line="520" w:lineRule="exact"/>
        <w:rPr>
          <w:rFonts w:hint="eastAsia" w:eastAsia="宋体" w:cs="Arial"/>
          <w:bCs/>
          <w:color w:val="000000"/>
          <w:szCs w:val="22"/>
          <w:highlight w:val="none"/>
        </w:rPr>
      </w:pPr>
      <w:r/>
      <w:bookmarkStart w:id="57" w:name="_Toc4529"/>
      <w:r>
        <w:rPr>
          <w:rFonts w:hint="eastAsia" w:eastAsia="宋体" w:cs="Arial"/>
          <w:bCs/>
          <w:color w:val="000000"/>
          <w:szCs w:val="22"/>
          <w:highlight w:val="none"/>
        </w:rPr>
        <w:t xml:space="preserve">投标人须知前附表：</w:t>
      </w:r>
      <w:bookmarkEnd w:id="57"/>
      <w:r>
        <w:rPr>
          <w:rFonts w:hint="eastAsia" w:eastAsia="宋体" w:cs="Arial"/>
          <w:bCs/>
          <w:color w:val="000000"/>
          <w:szCs w:val="22"/>
          <w:highlight w:val="none"/>
        </w:rPr>
      </w:r>
      <w:r/>
    </w:p>
    <w:tbl>
      <w:tblPr>
        <w:tblpPr w:horzAnchor="page" w:tblpX="1530" w:vertAnchor="text" w:tblpY="228" w:leftFromText="180" w:topFromText="0" w:rightFromText="180" w:bottomFromText="0"/>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8"/>
        <w:gridCol w:w="1772"/>
        <w:gridCol w:w="6579"/>
      </w:tblGrid>
      <w:tr>
        <w:trPr>
          <w:trHeight w:val="462"/>
        </w:trPr>
        <w:tc>
          <w:tcPr>
            <w:tcW w:w="858" w:type="dxa"/>
            <w:vAlign w:val="center"/>
            <w:textDirection w:val="lrTb"/>
            <w:noWrap w:val="false"/>
          </w:tcPr>
          <w:p>
            <w:pPr>
              <w:pStyle w:val="838"/>
              <w:jc w:val="center"/>
              <w:rPr>
                <w:rFonts w:hint="eastAsia" w:ascii="仿宋_GB2312" w:hAnsi="仿宋"/>
                <w:b/>
                <w:color w:val="000000"/>
                <w:sz w:val="24"/>
                <w:szCs w:val="24"/>
                <w:highlight w:val="none"/>
              </w:rPr>
              <w:framePr w:vAnchor="text" w:hAnchor="page" w:x="1530" w:y="228"/>
            </w:pPr>
            <w:r/>
            <w:bookmarkStart w:id="58" w:name="_Toc29262"/>
            <w:r/>
            <w:bookmarkStart w:id="59" w:name="_Toc81575191"/>
            <w:r/>
            <w:bookmarkStart w:id="60" w:name="_Toc81575154"/>
            <w:r>
              <w:rPr>
                <w:rFonts w:hint="eastAsia" w:ascii="仿宋_GB2312" w:hAnsi="仿宋"/>
                <w:b/>
                <w:color w:val="000000"/>
                <w:sz w:val="24"/>
                <w:szCs w:val="24"/>
                <w:highlight w:val="none"/>
              </w:rPr>
              <w:t xml:space="preserve">序号</w:t>
            </w:r>
            <w:r>
              <w:rPr>
                <w:rFonts w:hint="eastAsia" w:ascii="仿宋_GB2312" w:hAnsi="仿宋"/>
                <w:b/>
                <w:color w:val="000000"/>
                <w:sz w:val="24"/>
                <w:szCs w:val="24"/>
                <w:highlight w:val="none"/>
              </w:rPr>
            </w:r>
            <w:r/>
          </w:p>
        </w:tc>
        <w:tc>
          <w:tcPr>
            <w:tcW w:w="1772" w:type="dxa"/>
            <w:vAlign w:val="center"/>
            <w:textDirection w:val="lrTb"/>
            <w:noWrap w:val="false"/>
          </w:tcPr>
          <w:p>
            <w:pPr>
              <w:pStyle w:val="838"/>
              <w:jc w:val="center"/>
              <w:rPr>
                <w:rFonts w:hint="eastAsia" w:ascii="仿宋_GB2312" w:hAnsi="仿宋"/>
                <w:b/>
                <w:color w:val="000000"/>
                <w:sz w:val="24"/>
                <w:szCs w:val="24"/>
                <w:highlight w:val="none"/>
              </w:rPr>
              <w:framePr w:vAnchor="text" w:hAnchor="page" w:x="1530" w:y="228"/>
            </w:pPr>
            <w:r>
              <w:rPr>
                <w:rFonts w:hint="eastAsia" w:ascii="仿宋_GB2312" w:hAnsi="仿宋"/>
                <w:b/>
                <w:color w:val="000000"/>
                <w:sz w:val="24"/>
                <w:szCs w:val="24"/>
                <w:highlight w:val="none"/>
              </w:rPr>
              <w:t xml:space="preserve">内容</w:t>
            </w:r>
            <w:r>
              <w:rPr>
                <w:rFonts w:hint="eastAsia" w:ascii="仿宋_GB2312" w:hAnsi="仿宋"/>
                <w:b/>
                <w:color w:val="000000"/>
                <w:sz w:val="24"/>
                <w:szCs w:val="24"/>
                <w:highlight w:val="none"/>
              </w:rPr>
            </w:r>
            <w:r/>
          </w:p>
        </w:tc>
        <w:tc>
          <w:tcPr>
            <w:tcW w:w="6579" w:type="dxa"/>
            <w:vAlign w:val="center"/>
            <w:textDirection w:val="lrTb"/>
            <w:noWrap w:val="false"/>
          </w:tcPr>
          <w:p>
            <w:pPr>
              <w:pStyle w:val="838"/>
              <w:jc w:val="center"/>
              <w:rPr>
                <w:rFonts w:hint="eastAsia" w:ascii="仿宋_GB2312" w:hAnsi="仿宋"/>
                <w:b/>
                <w:color w:val="000000"/>
                <w:sz w:val="24"/>
                <w:szCs w:val="24"/>
                <w:highlight w:val="none"/>
              </w:rPr>
              <w:framePr w:vAnchor="text" w:hAnchor="page" w:x="1530" w:y="228"/>
            </w:pPr>
            <w:r>
              <w:rPr>
                <w:rFonts w:hint="eastAsia" w:ascii="仿宋_GB2312" w:hAnsi="仿宋"/>
                <w:b/>
                <w:color w:val="000000"/>
                <w:sz w:val="24"/>
                <w:szCs w:val="24"/>
                <w:highlight w:val="none"/>
              </w:rPr>
              <w:t xml:space="preserve">说明及要求</w:t>
            </w:r>
            <w:r>
              <w:rPr>
                <w:rFonts w:hint="eastAsia" w:ascii="仿宋_GB2312" w:hAnsi="仿宋"/>
                <w:b/>
                <w:color w:val="000000"/>
                <w:sz w:val="24"/>
                <w:szCs w:val="24"/>
                <w:highlight w:val="none"/>
              </w:rPr>
            </w:r>
            <w:r/>
          </w:p>
        </w:tc>
      </w:tr>
      <w:tr>
        <w:trPr/>
        <w:tc>
          <w:tcPr>
            <w:tcW w:w="858"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1</w:t>
            </w:r>
            <w:r>
              <w:rPr>
                <w:rFonts w:hint="eastAsia" w:ascii="Times New Roman" w:hAnsi="Times New Roman" w:cs="仿宋"/>
                <w:color w:val="000000"/>
                <w:sz w:val="24"/>
                <w:szCs w:val="24"/>
                <w:highlight w:val="none"/>
              </w:rPr>
            </w:r>
            <w:r/>
          </w:p>
        </w:tc>
        <w:tc>
          <w:tcPr>
            <w:tcW w:w="1772"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项目属性</w:t>
            </w:r>
            <w:r>
              <w:rPr>
                <w:rFonts w:hint="eastAsia" w:ascii="Times New Roman" w:hAnsi="Times New Roman" w:cs="仿宋"/>
                <w:color w:val="000000"/>
                <w:sz w:val="24"/>
                <w:szCs w:val="24"/>
                <w:highlight w:val="none"/>
              </w:rPr>
            </w:r>
            <w:r/>
          </w:p>
        </w:tc>
        <w:tc>
          <w:tcPr>
            <w:tcW w:w="6579" w:type="dxa"/>
            <w:vAlign w:val="center"/>
            <w:textDirection w:val="lrTb"/>
            <w:noWrap w:val="false"/>
          </w:tcPr>
          <w:p>
            <w:pPr>
              <w:pStyle w:val="838"/>
              <w:jc w:val="left"/>
              <w:spacing w:line="400" w:lineRule="exact"/>
              <w:rPr>
                <w:rFonts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本项目</w:t>
            </w:r>
            <w:bookmarkStart w:id="61" w:name="EB9a5853ee094f4f0ea6ec3169265f6f2c"/>
            <w:r>
              <w:rPr>
                <w:rFonts w:hint="eastAsia" w:ascii="Times New Roman" w:hAnsi="Times New Roman" w:cs="仿宋"/>
                <w:color w:val="000000"/>
                <w:sz w:val="24"/>
                <w:szCs w:val="24"/>
                <w:highlight w:val="none"/>
              </w:rPr>
              <w:t xml:space="preserve">属性按以下第</w:t>
            </w:r>
            <w:bookmarkEnd w:id="61"/>
            <w:r>
              <w:rPr>
                <w:rFonts w:hint="eastAsia" w:ascii="Times New Roman" w:hAnsi="Times New Roman" w:cs="仿宋"/>
                <w:color w:val="000000"/>
                <w:sz w:val="24"/>
                <w:szCs w:val="24"/>
                <w:highlight w:val="none"/>
                <w:u w:val="single"/>
                <w:lang w:val="en-US" w:eastAsia="zh-CN"/>
              </w:rPr>
              <w:t xml:space="preserve">1</w:t>
            </w:r>
            <w:r>
              <w:rPr>
                <w:rFonts w:hint="eastAsia" w:ascii="Times New Roman" w:hAnsi="Times New Roman" w:cs="仿宋"/>
                <w:color w:val="000000"/>
                <w:sz w:val="24"/>
                <w:szCs w:val="24"/>
                <w:highlight w:val="none"/>
              </w:rPr>
              <w:t xml:space="preserve">种确定：</w:t>
            </w:r>
            <w:r>
              <w:rPr>
                <w:rFonts w:ascii="Times New Roman" w:hAnsi="Times New Roman" w:cs="仿宋"/>
                <w:color w:val="000000"/>
                <w:sz w:val="24"/>
                <w:szCs w:val="24"/>
                <w:highlight w:val="none"/>
              </w:rPr>
            </w:r>
            <w:r/>
          </w:p>
          <w:p>
            <w:pPr>
              <w:pStyle w:val="838"/>
              <w:jc w:val="left"/>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1.货物</w:t>
            </w:r>
            <w:bookmarkStart w:id="62" w:name="EBd5c6c026f9674c39b21b31ecd0c1e7fa"/>
            <w:r>
              <w:rPr>
                <w:rFonts w:hint="eastAsia" w:ascii="Times New Roman" w:hAnsi="Times New Roman" w:cs="仿宋"/>
                <w:color w:val="000000"/>
                <w:sz w:val="24"/>
                <w:szCs w:val="24"/>
                <w:highlight w:val="none"/>
              </w:rPr>
              <w:t xml:space="preserve">采购；2.</w:t>
            </w:r>
            <w:bookmarkEnd w:id="62"/>
            <w:r>
              <w:rPr>
                <w:rFonts w:hint="eastAsia" w:ascii="Times New Roman" w:hAnsi="Times New Roman" w:cs="仿宋"/>
                <w:color w:val="000000"/>
                <w:sz w:val="24"/>
                <w:szCs w:val="24"/>
                <w:highlight w:val="none"/>
              </w:rPr>
              <w:t xml:space="preserve">服务</w:t>
            </w:r>
            <w:bookmarkStart w:id="63" w:name="EBf7d2a4f44ecb4166a93ea852e73be69f"/>
            <w:r>
              <w:rPr>
                <w:rFonts w:hint="eastAsia" w:ascii="Times New Roman" w:hAnsi="Times New Roman" w:cs="仿宋"/>
                <w:color w:val="000000"/>
                <w:sz w:val="24"/>
                <w:szCs w:val="24"/>
                <w:highlight w:val="none"/>
              </w:rPr>
              <w:t xml:space="preserve">采购；3.</w:t>
            </w:r>
            <w:bookmarkEnd w:id="63"/>
            <w:r>
              <w:rPr>
                <w:rFonts w:hint="eastAsia" w:ascii="Times New Roman" w:hAnsi="Times New Roman" w:cs="仿宋"/>
                <w:color w:val="000000"/>
                <w:sz w:val="24"/>
                <w:szCs w:val="24"/>
                <w:highlight w:val="none"/>
              </w:rPr>
              <w:t xml:space="preserve">工程采购。</w:t>
            </w:r>
            <w:r>
              <w:rPr>
                <w:rFonts w:hint="eastAsia" w:ascii="Times New Roman" w:hAnsi="Times New Roman" w:cs="仿宋"/>
                <w:color w:val="000000"/>
                <w:sz w:val="24"/>
                <w:szCs w:val="24"/>
                <w:highlight w:val="none"/>
              </w:rPr>
            </w:r>
            <w:r/>
          </w:p>
        </w:tc>
      </w:tr>
      <w:tr>
        <w:trPr/>
        <w:tc>
          <w:tcPr>
            <w:tcW w:w="858"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2</w:t>
            </w:r>
            <w:r>
              <w:rPr>
                <w:rFonts w:hint="eastAsia" w:ascii="Times New Roman" w:hAnsi="Times New Roman" w:cs="仿宋"/>
                <w:color w:val="000000"/>
                <w:sz w:val="24"/>
                <w:szCs w:val="24"/>
                <w:highlight w:val="none"/>
              </w:rPr>
            </w:r>
            <w:r/>
          </w:p>
        </w:tc>
        <w:tc>
          <w:tcPr>
            <w:tcW w:w="1772"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投标有效期</w:t>
            </w:r>
            <w:r>
              <w:rPr>
                <w:rFonts w:hint="eastAsia" w:ascii="Times New Roman" w:hAnsi="Times New Roman" w:cs="仿宋"/>
                <w:color w:val="000000"/>
                <w:sz w:val="24"/>
                <w:szCs w:val="24"/>
                <w:highlight w:val="none"/>
              </w:rPr>
            </w:r>
            <w:r/>
          </w:p>
        </w:tc>
        <w:tc>
          <w:tcPr>
            <w:tcW w:w="6579" w:type="dxa"/>
            <w:vAlign w:val="center"/>
            <w:textDirection w:val="lrTb"/>
            <w:noWrap w:val="false"/>
          </w:tcPr>
          <w:p>
            <w:pPr>
              <w:pStyle w:val="838"/>
              <w:jc w:val="left"/>
              <w:spacing w:line="400" w:lineRule="exact"/>
              <w:rPr>
                <w:rFonts w:hint="eastAsia" w:ascii="Times New Roman" w:hAnsi="Times New Roman" w:cs="仿宋"/>
                <w:color w:val="000000"/>
                <w:sz w:val="24"/>
                <w:szCs w:val="24"/>
                <w:highlight w:val="none"/>
              </w:rPr>
              <w:framePr w:vAnchor="text" w:hAnchor="page" w:x="1530" w:y="228"/>
            </w:pPr>
            <w:r/>
            <w:bookmarkStart w:id="64" w:name="EBd40b5fb42f2944a3b45e579ce3941f02"/>
            <w:r/>
            <w:bookmarkEnd w:id="64"/>
            <w:r>
              <w:rPr>
                <w:rFonts w:hint="eastAsia" w:ascii="Times New Roman" w:hAnsi="Times New Roman" w:cs="仿宋"/>
                <w:color w:val="000000"/>
                <w:sz w:val="24"/>
                <w:szCs w:val="24"/>
                <w:highlight w:val="none"/>
              </w:rPr>
              <w:t xml:space="preserve">60日（从提交投标文件截止之日起算）</w:t>
            </w:r>
            <w:r>
              <w:rPr>
                <w:rFonts w:hint="eastAsia" w:ascii="Times New Roman" w:hAnsi="Times New Roman" w:cs="仿宋"/>
                <w:color w:val="000000"/>
                <w:sz w:val="24"/>
                <w:szCs w:val="24"/>
                <w:highlight w:val="none"/>
              </w:rPr>
            </w:r>
            <w:r/>
          </w:p>
        </w:tc>
      </w:tr>
      <w:tr>
        <w:trPr/>
        <w:tc>
          <w:tcPr>
            <w:tcW w:w="858"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3</w:t>
            </w:r>
            <w:r>
              <w:rPr>
                <w:rFonts w:hint="eastAsia" w:ascii="Times New Roman" w:hAnsi="Times New Roman" w:cs="仿宋"/>
                <w:color w:val="000000"/>
                <w:sz w:val="24"/>
                <w:szCs w:val="24"/>
                <w:highlight w:val="none"/>
              </w:rPr>
            </w:r>
            <w:r/>
          </w:p>
        </w:tc>
        <w:tc>
          <w:tcPr>
            <w:tcW w:w="1772"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投标文件份数</w:t>
            </w:r>
            <w:r>
              <w:rPr>
                <w:rFonts w:hint="eastAsia" w:ascii="Times New Roman" w:hAnsi="Times New Roman" w:cs="仿宋"/>
                <w:color w:val="000000"/>
                <w:sz w:val="24"/>
                <w:szCs w:val="24"/>
                <w:highlight w:val="none"/>
              </w:rPr>
            </w:r>
            <w:r/>
          </w:p>
        </w:tc>
        <w:tc>
          <w:tcPr>
            <w:tcW w:w="6579" w:type="dxa"/>
            <w:vAlign w:val="center"/>
            <w:textDirection w:val="lrTb"/>
            <w:noWrap w:val="false"/>
          </w:tcPr>
          <w:p>
            <w:pPr>
              <w:pStyle w:val="838"/>
              <w:jc w:val="left"/>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提交加密电子投标文件1</w:t>
            </w:r>
            <w:r>
              <w:rPr>
                <w:rFonts w:hint="eastAsia" w:ascii="Times New Roman" w:hAnsi="Times New Roman" w:cs="仿宋"/>
                <w:color w:val="000000"/>
                <w:sz w:val="24"/>
                <w:szCs w:val="24"/>
                <w:highlight w:val="none"/>
              </w:rPr>
              <w:t xml:space="preserve">份。</w:t>
            </w:r>
            <w:r>
              <w:rPr>
                <w:rFonts w:hint="eastAsia" w:ascii="Times New Roman" w:hAnsi="Times New Roman" w:cs="仿宋"/>
                <w:color w:val="000000"/>
                <w:sz w:val="24"/>
                <w:szCs w:val="24"/>
                <w:highlight w:val="none"/>
              </w:rPr>
            </w:r>
            <w:r/>
          </w:p>
        </w:tc>
      </w:tr>
      <w:tr>
        <w:trPr/>
        <w:tc>
          <w:tcPr>
            <w:tcW w:w="858"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4</w:t>
            </w:r>
            <w:r>
              <w:rPr>
                <w:rFonts w:hint="eastAsia" w:ascii="Times New Roman" w:hAnsi="Times New Roman" w:cs="仿宋"/>
                <w:color w:val="000000"/>
                <w:sz w:val="24"/>
                <w:szCs w:val="24"/>
                <w:highlight w:val="none"/>
              </w:rPr>
            </w:r>
            <w:r/>
          </w:p>
        </w:tc>
        <w:tc>
          <w:tcPr>
            <w:tcW w:w="1772"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开标</w:t>
            </w:r>
            <w:r>
              <w:rPr>
                <w:rFonts w:hint="eastAsia" w:ascii="Times New Roman" w:hAnsi="Times New Roman" w:cs="仿宋"/>
                <w:color w:val="000000"/>
                <w:sz w:val="24"/>
                <w:szCs w:val="24"/>
                <w:highlight w:val="none"/>
              </w:rPr>
            </w:r>
            <w:r/>
          </w:p>
        </w:tc>
        <w:tc>
          <w:tcPr>
            <w:tcW w:w="6579" w:type="dxa"/>
            <w:vAlign w:val="center"/>
            <w:textDirection w:val="lrTb"/>
            <w:noWrap w:val="false"/>
          </w:tcPr>
          <w:p>
            <w:pPr>
              <w:pStyle w:val="838"/>
              <w:jc w:val="left"/>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“苏采云”政府采购交易系统网上开标大厅进行不见面开标。</w:t>
            </w:r>
            <w:r>
              <w:rPr>
                <w:rFonts w:hint="eastAsia" w:ascii="Times New Roman" w:hAnsi="Times New Roman" w:cs="仿宋"/>
                <w:color w:val="000000"/>
                <w:sz w:val="24"/>
                <w:szCs w:val="24"/>
                <w:highlight w:val="none"/>
              </w:rPr>
            </w:r>
            <w:r/>
          </w:p>
        </w:tc>
      </w:tr>
      <w:tr>
        <w:trPr>
          <w:trHeight w:val="90"/>
        </w:trPr>
        <w:tc>
          <w:tcPr>
            <w:tcW w:w="858"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5</w:t>
            </w:r>
            <w:r>
              <w:rPr>
                <w:rFonts w:hint="eastAsia" w:ascii="Times New Roman" w:hAnsi="Times New Roman" w:cs="仿宋"/>
                <w:color w:val="000000"/>
                <w:sz w:val="24"/>
                <w:szCs w:val="24"/>
                <w:highlight w:val="none"/>
              </w:rPr>
            </w:r>
            <w:r/>
          </w:p>
        </w:tc>
        <w:tc>
          <w:tcPr>
            <w:tcW w:w="1772"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进口产品</w:t>
            </w:r>
            <w:r>
              <w:rPr>
                <w:rFonts w:hint="eastAsia" w:ascii="Times New Roman" w:hAnsi="Times New Roman" w:cs="仿宋"/>
                <w:color w:val="000000"/>
                <w:sz w:val="24"/>
                <w:szCs w:val="24"/>
                <w:highlight w:val="none"/>
              </w:rPr>
            </w:r>
            <w:r/>
          </w:p>
        </w:tc>
        <w:tc>
          <w:tcPr>
            <w:tcW w:w="6579" w:type="dxa"/>
            <w:vAlign w:val="center"/>
            <w:textDirection w:val="lrTb"/>
            <w:noWrap w:val="false"/>
          </w:tcPr>
          <w:p>
            <w:pPr>
              <w:pStyle w:val="838"/>
              <w:jc w:val="left"/>
              <w:spacing w:line="400" w:lineRule="exact"/>
              <w:rPr>
                <w:rFonts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按以下第</w:t>
            </w:r>
            <w:r>
              <w:rPr>
                <w:rFonts w:hint="eastAsia" w:ascii="Times New Roman" w:hAnsi="Times New Roman" w:cs="仿宋"/>
                <w:color w:val="000000"/>
                <w:sz w:val="24"/>
                <w:szCs w:val="24"/>
                <w:highlight w:val="none"/>
                <w:u w:val="single"/>
              </w:rPr>
              <w:t xml:space="preserve">2</w:t>
            </w:r>
            <w:r>
              <w:rPr>
                <w:rFonts w:hint="eastAsia" w:ascii="Times New Roman" w:hAnsi="Times New Roman" w:cs="仿宋"/>
                <w:color w:val="000000"/>
                <w:sz w:val="24"/>
                <w:szCs w:val="24"/>
                <w:highlight w:val="none"/>
              </w:rPr>
              <w:t xml:space="preserve">种方式确定：</w:t>
            </w:r>
            <w:r>
              <w:rPr>
                <w:rFonts w:ascii="Times New Roman" w:hAnsi="Times New Roman" w:cs="仿宋"/>
                <w:color w:val="000000"/>
                <w:sz w:val="24"/>
                <w:szCs w:val="24"/>
                <w:highlight w:val="none"/>
              </w:rPr>
            </w:r>
            <w:r/>
          </w:p>
          <w:p>
            <w:pPr>
              <w:pStyle w:val="838"/>
              <w:jc w:val="left"/>
              <w:spacing w:line="360" w:lineRule="exact"/>
              <w:widowControl/>
              <w:rPr>
                <w:rFonts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1.接受进口产品。</w:t>
            </w:r>
            <w:r>
              <w:rPr>
                <w:rFonts w:hint="eastAsia" w:ascii="Times New Roman" w:hAnsi="Times New Roman" w:cs="仿宋"/>
                <w:color w:val="000000"/>
                <w:sz w:val="24"/>
                <w:highlight w:val="none"/>
              </w:rPr>
              <w:t xml:space="preserve">应当符合《政府采购进口产品管理办法》（财库〔2007〕119号）、《关于政府采购进口产品管理有关问题的通知》（财办库〔2008〕248号）等相关规定</w:t>
            </w:r>
            <w:r>
              <w:rPr>
                <w:rFonts w:hint="eastAsia" w:ascii="Times New Roman" w:hAnsi="Times New Roman" w:cs="仿宋"/>
                <w:color w:val="000000"/>
                <w:sz w:val="24"/>
                <w:szCs w:val="24"/>
                <w:highlight w:val="none"/>
              </w:rPr>
              <w:t xml:space="preserve">；</w:t>
            </w:r>
            <w:r>
              <w:rPr>
                <w:rFonts w:ascii="Times New Roman" w:hAnsi="Times New Roman" w:cs="仿宋"/>
                <w:color w:val="000000"/>
                <w:sz w:val="24"/>
                <w:szCs w:val="24"/>
                <w:highlight w:val="none"/>
              </w:rPr>
            </w:r>
            <w:r/>
          </w:p>
          <w:p>
            <w:pPr>
              <w:pStyle w:val="838"/>
              <w:jc w:val="left"/>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2.不接受进口产品。</w:t>
            </w:r>
            <w:r>
              <w:rPr>
                <w:rFonts w:hint="eastAsia" w:ascii="Times New Roman" w:hAnsi="Times New Roman" w:cs="仿宋"/>
                <w:color w:val="000000"/>
                <w:sz w:val="24"/>
                <w:szCs w:val="24"/>
                <w:highlight w:val="none"/>
              </w:rPr>
            </w:r>
            <w:r/>
          </w:p>
        </w:tc>
      </w:tr>
      <w:tr>
        <w:trPr/>
        <w:tc>
          <w:tcPr>
            <w:tcW w:w="858"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6</w:t>
            </w:r>
            <w:r>
              <w:rPr>
                <w:rFonts w:hint="eastAsia" w:ascii="Times New Roman" w:hAnsi="Times New Roman" w:cs="仿宋"/>
                <w:color w:val="000000"/>
                <w:sz w:val="24"/>
                <w:szCs w:val="24"/>
                <w:highlight w:val="none"/>
              </w:rPr>
            </w:r>
            <w:r/>
          </w:p>
        </w:tc>
        <w:tc>
          <w:tcPr>
            <w:tcW w:w="1772"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评标办法</w:t>
            </w:r>
            <w:r>
              <w:rPr>
                <w:rFonts w:hint="eastAsia" w:ascii="Times New Roman" w:hAnsi="Times New Roman" w:cs="仿宋"/>
                <w:color w:val="000000"/>
                <w:sz w:val="24"/>
                <w:szCs w:val="24"/>
                <w:highlight w:val="none"/>
              </w:rPr>
            </w:r>
            <w:r/>
          </w:p>
        </w:tc>
        <w:tc>
          <w:tcPr>
            <w:tcW w:w="6579" w:type="dxa"/>
            <w:vAlign w:val="center"/>
            <w:textDirection w:val="lrTb"/>
            <w:noWrap w:val="false"/>
          </w:tcPr>
          <w:p>
            <w:pPr>
              <w:pStyle w:val="838"/>
              <w:jc w:val="left"/>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具体评标办法详见招标文件第三章。</w:t>
            </w:r>
            <w:r>
              <w:rPr>
                <w:rFonts w:hint="eastAsia" w:ascii="Times New Roman" w:hAnsi="Times New Roman" w:cs="仿宋"/>
                <w:color w:val="000000"/>
                <w:sz w:val="24"/>
                <w:szCs w:val="24"/>
                <w:highlight w:val="none"/>
              </w:rPr>
            </w:r>
            <w:r/>
          </w:p>
          <w:p>
            <w:pPr>
              <w:pStyle w:val="838"/>
              <w:jc w:val="left"/>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评标委员会依据招标文件规定的评标办法和标准推荐</w:t>
            </w:r>
            <w:r>
              <w:rPr>
                <w:rFonts w:hint="eastAsia" w:ascii="Times New Roman" w:hAnsi="Times New Roman" w:cs="仿宋"/>
                <w:color w:val="000000"/>
                <w:sz w:val="24"/>
                <w:szCs w:val="24"/>
                <w:highlight w:val="none"/>
                <w:u w:val="single"/>
              </w:rPr>
              <w:t xml:space="preserve">3</w:t>
            </w:r>
            <w:r>
              <w:rPr>
                <w:rFonts w:hint="eastAsia" w:ascii="Times New Roman" w:hAnsi="Times New Roman" w:cs="仿宋"/>
                <w:color w:val="000000"/>
                <w:sz w:val="24"/>
                <w:szCs w:val="24"/>
                <w:highlight w:val="none"/>
              </w:rPr>
              <w:t xml:space="preserve">名中标候选人。</w:t>
            </w:r>
            <w:r>
              <w:rPr>
                <w:rFonts w:hint="eastAsia" w:ascii="Times New Roman" w:hAnsi="Times New Roman" w:cs="仿宋"/>
                <w:color w:val="000000"/>
                <w:sz w:val="24"/>
                <w:szCs w:val="24"/>
                <w:highlight w:val="none"/>
              </w:rPr>
            </w:r>
            <w:r/>
          </w:p>
        </w:tc>
      </w:tr>
      <w:tr>
        <w:trPr/>
        <w:tc>
          <w:tcPr>
            <w:tcW w:w="858"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7</w:t>
            </w:r>
            <w:r>
              <w:rPr>
                <w:rFonts w:hint="eastAsia" w:ascii="Times New Roman" w:hAnsi="Times New Roman" w:cs="仿宋"/>
                <w:color w:val="000000"/>
                <w:sz w:val="24"/>
                <w:szCs w:val="24"/>
                <w:highlight w:val="none"/>
              </w:rPr>
            </w:r>
            <w:r/>
          </w:p>
        </w:tc>
        <w:tc>
          <w:tcPr>
            <w:tcW w:w="1772"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确定中标人</w:t>
            </w:r>
            <w:r>
              <w:rPr>
                <w:rFonts w:hint="eastAsia" w:ascii="Times New Roman" w:hAnsi="Times New Roman" w:cs="仿宋"/>
                <w:color w:val="000000"/>
                <w:sz w:val="24"/>
                <w:szCs w:val="24"/>
                <w:highlight w:val="none"/>
              </w:rPr>
            </w:r>
            <w:r/>
          </w:p>
        </w:tc>
        <w:tc>
          <w:tcPr>
            <w:tcW w:w="6579" w:type="dxa"/>
            <w:vAlign w:val="center"/>
            <w:textDirection w:val="lrTb"/>
            <w:noWrap w:val="false"/>
          </w:tcPr>
          <w:p>
            <w:pPr>
              <w:pStyle w:val="838"/>
              <w:jc w:val="left"/>
              <w:spacing w:line="400" w:lineRule="exact"/>
              <w:rPr>
                <w:rFonts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按以下第</w:t>
            </w:r>
            <w:r>
              <w:rPr>
                <w:rFonts w:hint="eastAsia" w:ascii="Times New Roman" w:hAnsi="Times New Roman" w:cs="仿宋"/>
                <w:color w:val="000000"/>
                <w:sz w:val="24"/>
                <w:szCs w:val="24"/>
                <w:highlight w:val="none"/>
                <w:u w:val="single"/>
              </w:rPr>
              <w:t xml:space="preserve">2</w:t>
            </w:r>
            <w:r>
              <w:rPr>
                <w:rFonts w:hint="eastAsia" w:ascii="Times New Roman" w:hAnsi="Times New Roman" w:cs="仿宋"/>
                <w:color w:val="000000"/>
                <w:sz w:val="24"/>
                <w:szCs w:val="24"/>
                <w:highlight w:val="none"/>
              </w:rPr>
              <w:t xml:space="preserve">种方式确定中标人：</w:t>
            </w:r>
            <w:r>
              <w:rPr>
                <w:rFonts w:ascii="Times New Roman" w:hAnsi="Times New Roman" w:cs="仿宋"/>
                <w:color w:val="000000"/>
                <w:sz w:val="24"/>
                <w:szCs w:val="24"/>
                <w:highlight w:val="none"/>
              </w:rPr>
            </w:r>
            <w:r/>
          </w:p>
          <w:p>
            <w:pPr>
              <w:pStyle w:val="838"/>
              <w:jc w:val="left"/>
              <w:spacing w:line="400" w:lineRule="exact"/>
              <w:rPr>
                <w:rFonts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1.采购人按规定在评标委员会推荐的中标候选人中确定中标人；</w:t>
            </w:r>
            <w:r>
              <w:rPr>
                <w:rFonts w:ascii="Times New Roman" w:hAnsi="Times New Roman" w:cs="仿宋"/>
                <w:color w:val="000000"/>
                <w:sz w:val="24"/>
                <w:szCs w:val="24"/>
                <w:highlight w:val="none"/>
              </w:rPr>
            </w:r>
            <w:r/>
          </w:p>
          <w:p>
            <w:pPr>
              <w:pStyle w:val="838"/>
              <w:jc w:val="left"/>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2.采购人授权评标委员会直接确定中标人。</w:t>
            </w:r>
            <w:r>
              <w:rPr>
                <w:rFonts w:hint="eastAsia" w:ascii="Times New Roman" w:hAnsi="Times New Roman" w:cs="仿宋"/>
                <w:color w:val="000000"/>
                <w:sz w:val="24"/>
                <w:szCs w:val="24"/>
                <w:highlight w:val="none"/>
              </w:rPr>
            </w:r>
            <w:r/>
          </w:p>
        </w:tc>
      </w:tr>
      <w:tr>
        <w:trPr/>
        <w:tc>
          <w:tcPr>
            <w:tcW w:w="858"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8</w:t>
            </w:r>
            <w:r>
              <w:rPr>
                <w:rFonts w:hint="eastAsia" w:ascii="Times New Roman" w:hAnsi="Times New Roman" w:cs="仿宋"/>
                <w:color w:val="000000"/>
                <w:sz w:val="24"/>
                <w:szCs w:val="24"/>
                <w:highlight w:val="none"/>
              </w:rPr>
            </w:r>
            <w:r/>
          </w:p>
        </w:tc>
        <w:tc>
          <w:tcPr>
            <w:tcW w:w="1772"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分包要求</w:t>
            </w:r>
            <w:r>
              <w:rPr>
                <w:rFonts w:hint="eastAsia" w:ascii="Times New Roman" w:hAnsi="Times New Roman" w:cs="仿宋"/>
                <w:color w:val="000000"/>
                <w:sz w:val="24"/>
                <w:szCs w:val="24"/>
                <w:highlight w:val="none"/>
              </w:rPr>
            </w:r>
            <w:r/>
          </w:p>
        </w:tc>
        <w:tc>
          <w:tcPr>
            <w:tcW w:w="6579" w:type="dxa"/>
            <w:vAlign w:val="center"/>
            <w:textDirection w:val="lrTb"/>
            <w:noWrap w:val="false"/>
          </w:tcPr>
          <w:p>
            <w:pPr>
              <w:pStyle w:val="838"/>
              <w:jc w:val="left"/>
              <w:spacing w:line="400" w:lineRule="exact"/>
              <w:rPr>
                <w:rFonts w:hint="eastAsia" w:ascii="Times New Roman" w:hAnsi="Times New Roman" w:cs="仿宋"/>
                <w:color w:val="000000"/>
                <w:sz w:val="24"/>
                <w:szCs w:val="24"/>
                <w:highlight w:val="none"/>
              </w:rPr>
              <w:framePr w:vAnchor="text" w:hAnchor="page" w:x="1530" w:y="228"/>
            </w:pPr>
            <w:r/>
            <w:bookmarkStart w:id="65" w:name="EBebac1462c5d9459fbda8a75065c2455d"/>
            <w:r>
              <w:rPr>
                <w:rFonts w:hint="eastAsia" w:ascii="Times New Roman" w:hAnsi="Times New Roman" w:cs="仿宋"/>
                <w:color w:val="000000"/>
                <w:sz w:val="24"/>
                <w:szCs w:val="24"/>
                <w:highlight w:val="none"/>
              </w:rPr>
              <w:t xml:space="preserve">本项目的非主体、非关键性工作是否允许分包</w:t>
            </w:r>
            <w:bookmarkEnd w:id="65"/>
            <w:r>
              <w:rPr>
                <w:rFonts w:hint="eastAsia" w:ascii="Times New Roman" w:hAnsi="Times New Roman" w:cs="仿宋"/>
                <w:color w:val="000000"/>
                <w:sz w:val="24"/>
                <w:szCs w:val="24"/>
                <w:highlight w:val="none"/>
              </w:rPr>
              <w:t xml:space="preserve">按以下第</w:t>
            </w:r>
            <w:r>
              <w:rPr>
                <w:rFonts w:hint="eastAsia" w:ascii="Times New Roman" w:hAnsi="Times New Roman" w:cs="仿宋"/>
                <w:color w:val="000000"/>
                <w:sz w:val="24"/>
                <w:szCs w:val="24"/>
                <w:highlight w:val="none"/>
                <w:u w:val="single"/>
              </w:rPr>
              <w:t xml:space="preserve">  2  </w:t>
            </w:r>
            <w:r>
              <w:rPr>
                <w:rFonts w:hint="eastAsia" w:ascii="Times New Roman" w:hAnsi="Times New Roman" w:cs="仿宋"/>
                <w:color w:val="000000"/>
                <w:sz w:val="24"/>
                <w:szCs w:val="24"/>
                <w:highlight w:val="none"/>
              </w:rPr>
              <w:t xml:space="preserve">种方式确定：</w:t>
            </w:r>
            <w:r>
              <w:rPr>
                <w:rFonts w:hint="eastAsia" w:ascii="Times New Roman" w:hAnsi="Times New Roman" w:cs="仿宋"/>
                <w:color w:val="000000"/>
                <w:sz w:val="24"/>
                <w:szCs w:val="24"/>
                <w:highlight w:val="none"/>
              </w:rPr>
            </w:r>
            <w:r/>
          </w:p>
          <w:p>
            <w:pPr>
              <w:pStyle w:val="838"/>
              <w:jc w:val="left"/>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1.允许分包，</w:t>
            </w:r>
            <w:bookmarkStart w:id="66" w:name="EB512ba06683724173802e2aae54a26079"/>
            <w:r>
              <w:rPr>
                <w:rFonts w:hint="eastAsia" w:ascii="Times New Roman" w:hAnsi="Times New Roman" w:cs="仿宋"/>
                <w:color w:val="000000"/>
                <w:sz w:val="24"/>
                <w:szCs w:val="24"/>
                <w:highlight w:val="none"/>
              </w:rPr>
              <w:t xml:space="preserve">允许大中型企业向一家或者多家小微企业分包，分包具体内容、金额或比例：</w:t>
            </w:r>
            <w:bookmarkEnd w:id="66"/>
            <w:r>
              <w:rPr>
                <w:rFonts w:hint="eastAsia" w:ascii="Times New Roman" w:hAnsi="Times New Roman" w:cs="仿宋"/>
                <w:color w:val="000000"/>
                <w:sz w:val="24"/>
                <w:szCs w:val="24"/>
                <w:highlight w:val="none"/>
              </w:rPr>
              <w:t xml:space="preserve">无</w:t>
            </w:r>
            <w:r>
              <w:rPr>
                <w:rFonts w:hint="eastAsia" w:ascii="Times New Roman" w:hAnsi="Times New Roman" w:cs="仿宋"/>
                <w:color w:val="000000"/>
                <w:sz w:val="24"/>
                <w:szCs w:val="24"/>
                <w:highlight w:val="none"/>
              </w:rPr>
            </w:r>
            <w:r/>
          </w:p>
          <w:p>
            <w:pPr>
              <w:pStyle w:val="838"/>
              <w:jc w:val="left"/>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2.不允许分包。</w:t>
            </w:r>
            <w:r>
              <w:rPr>
                <w:rFonts w:hint="eastAsia" w:ascii="Times New Roman" w:hAnsi="Times New Roman" w:cs="仿宋"/>
                <w:color w:val="000000"/>
                <w:sz w:val="24"/>
                <w:szCs w:val="24"/>
                <w:highlight w:val="none"/>
              </w:rPr>
            </w:r>
            <w:r/>
          </w:p>
        </w:tc>
      </w:tr>
      <w:tr>
        <w:trPr/>
        <w:tc>
          <w:tcPr>
            <w:tcW w:w="858"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9</w:t>
            </w:r>
            <w:r>
              <w:rPr>
                <w:rFonts w:hint="eastAsia" w:ascii="Times New Roman" w:hAnsi="Times New Roman" w:cs="仿宋"/>
                <w:color w:val="000000"/>
                <w:sz w:val="24"/>
                <w:szCs w:val="24"/>
                <w:highlight w:val="none"/>
              </w:rPr>
            </w:r>
            <w:r/>
          </w:p>
        </w:tc>
        <w:tc>
          <w:tcPr>
            <w:tcW w:w="1772"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代理费用收取方式及标准</w:t>
            </w:r>
            <w:r>
              <w:rPr>
                <w:rFonts w:hint="eastAsia" w:ascii="Times New Roman" w:hAnsi="Times New Roman" w:cs="仿宋"/>
                <w:color w:val="000000"/>
                <w:sz w:val="24"/>
                <w:szCs w:val="24"/>
                <w:highlight w:val="none"/>
              </w:rPr>
            </w:r>
            <w:r/>
          </w:p>
        </w:tc>
        <w:tc>
          <w:tcPr>
            <w:tcW w:w="6579" w:type="dxa"/>
            <w:vAlign w:val="center"/>
            <w:textDirection w:val="lrTb"/>
            <w:noWrap w:val="false"/>
          </w:tcPr>
          <w:p>
            <w:pPr>
              <w:pStyle w:val="838"/>
              <w:pageBreakBefore w:val="0"/>
              <w:spacing w:line="560" w:lineRule="exact"/>
              <w:widowControl w:val="off"/>
              <w:rPr>
                <w:rFonts w:hint="eastAsia" w:ascii="Times New Roman" w:hAnsi="Times New Roman" w:cs="仿宋"/>
                <w:color w:val="000000"/>
                <w:sz w:val="24"/>
                <w:szCs w:val="24"/>
                <w:highlight w:val="none"/>
              </w:rPr>
              <w:framePr w:vAnchor="text" w:hAnchor="page" w:x="1530" w:y="228"/>
            </w:pPr>
            <w:r/>
            <w:bookmarkStart w:id="67" w:name="EBfe735bb6fc4d4e5e9e350f940db98c5f"/>
            <w:r/>
            <w:bookmarkEnd w:id="67"/>
            <w:r>
              <w:rPr>
                <w:rFonts w:hint="eastAsia" w:ascii="Times New Roman" w:hAnsi="Times New Roman" w:cs="仿宋"/>
                <w:color w:val="000000"/>
                <w:sz w:val="24"/>
                <w:szCs w:val="24"/>
                <w:highlight w:val="none"/>
                <w:u w:val="none"/>
                <w:lang w:val="en-US" w:eastAsia="zh-CN"/>
              </w:rPr>
              <w:t xml:space="preserve">采购人支付，具体方式及标准为：标准参照苏招协〔2022〕002号文规定收取。</w:t>
            </w:r>
            <w:r>
              <w:rPr>
                <w:rFonts w:hint="eastAsia" w:ascii="Times New Roman" w:hAnsi="Times New Roman" w:cs="仿宋"/>
                <w:color w:val="000000"/>
                <w:sz w:val="24"/>
                <w:szCs w:val="24"/>
                <w:highlight w:val="none"/>
                <w:u w:val="none"/>
                <w:lang w:val="en-US" w:eastAsia="zh-CN"/>
              </w:rPr>
              <w:t xml:space="preserve">支付方式可以通过转账或数字人民币等方式。</w:t>
            </w:r>
            <w:r>
              <w:rPr>
                <w:rFonts w:hint="eastAsia" w:ascii="Times New Roman" w:hAnsi="Times New Roman" w:cs="仿宋"/>
                <w:color w:val="000000"/>
                <w:sz w:val="24"/>
                <w:szCs w:val="24"/>
                <w:highlight w:val="none"/>
                <w:u w:val="none"/>
                <w:lang w:val="en-US" w:eastAsia="zh-CN"/>
              </w:rPr>
              <w:t xml:space="preserve">   </w:t>
            </w:r>
            <w:r>
              <w:rPr>
                <w:rFonts w:hint="eastAsia" w:ascii="Times New Roman" w:hAnsi="Times New Roman" w:eastAsia="宋体" w:cs="Times New Roman"/>
                <w:caps w:val="0"/>
                <w:color w:val="000000"/>
                <w:sz w:val="24"/>
                <w:szCs w:val="21"/>
                <w:highlight w:val="none"/>
                <w:u w:val="none"/>
                <w:lang w:val="en-US" w:eastAsia="zh-CN" w:bidi="ar-SA"/>
              </w:rPr>
              <w:t xml:space="preserve"> </w:t>
            </w:r>
            <w:r>
              <w:rPr>
                <w:rFonts w:hint="eastAsia" w:ascii="Times New Roman" w:hAnsi="Times New Roman" w:cs="仿宋"/>
                <w:color w:val="000000"/>
                <w:sz w:val="24"/>
                <w:szCs w:val="24"/>
                <w:highlight w:val="none"/>
              </w:rPr>
            </w:r>
            <w:r/>
          </w:p>
        </w:tc>
      </w:tr>
      <w:tr>
        <w:trPr/>
        <w:tc>
          <w:tcPr>
            <w:tcW w:w="858"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10</w:t>
            </w:r>
            <w:r>
              <w:rPr>
                <w:rFonts w:hint="eastAsia" w:ascii="Times New Roman" w:hAnsi="Times New Roman" w:cs="仿宋"/>
                <w:color w:val="000000"/>
                <w:sz w:val="24"/>
                <w:szCs w:val="24"/>
                <w:highlight w:val="none"/>
              </w:rPr>
            </w:r>
            <w:r/>
          </w:p>
        </w:tc>
        <w:tc>
          <w:tcPr>
            <w:tcW w:w="1772" w:type="dxa"/>
            <w:vAlign w:val="center"/>
            <w:textDirection w:val="lrTb"/>
            <w:noWrap w:val="false"/>
          </w:tcPr>
          <w:p>
            <w:pPr>
              <w:pStyle w:val="838"/>
              <w:jc w:val="center"/>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其他</w:t>
            </w:r>
            <w:bookmarkEnd w:id="58"/>
            <w:r/>
            <w:bookmarkEnd w:id="59"/>
            <w:r/>
            <w:bookmarkEnd w:id="60"/>
            <w:r>
              <w:rPr>
                <w:rFonts w:hint="eastAsia" w:ascii="Times New Roman" w:hAnsi="Times New Roman" w:cs="仿宋"/>
                <w:color w:val="000000"/>
                <w:sz w:val="24"/>
                <w:szCs w:val="24"/>
                <w:highlight w:val="none"/>
              </w:rPr>
            </w:r>
            <w:r/>
          </w:p>
        </w:tc>
        <w:tc>
          <w:tcPr>
            <w:tcW w:w="6579" w:type="dxa"/>
            <w:vAlign w:val="center"/>
            <w:textDirection w:val="lrTb"/>
            <w:noWrap w:val="false"/>
          </w:tcPr>
          <w:p>
            <w:pPr>
              <w:pStyle w:val="838"/>
              <w:jc w:val="left"/>
              <w:spacing w:line="400" w:lineRule="exact"/>
              <w:rPr>
                <w:rFonts w:hint="eastAsia" w:ascii="Times New Roman" w:hAnsi="Times New Roman" w:cs="仿宋"/>
                <w:color w:val="000000"/>
                <w:sz w:val="24"/>
                <w:szCs w:val="24"/>
                <w:highlight w:val="none"/>
              </w:rPr>
              <w:framePr w:vAnchor="text" w:hAnchor="page" w:x="1530" w:y="228"/>
            </w:pPr>
            <w:r>
              <w:rPr>
                <w:rFonts w:hint="eastAsia" w:ascii="Times New Roman" w:hAnsi="Times New Roman" w:cs="仿宋"/>
                <w:color w:val="000000"/>
                <w:sz w:val="24"/>
                <w:szCs w:val="24"/>
                <w:highlight w:val="none"/>
              </w:rPr>
              <w:t xml:space="preserve">信用信息查询截止时间：资格审查结束前。由采购人在资格审查现场查询信用信息，网页截屏打印，查询结果留存并归档。</w:t>
            </w:r>
            <w:r>
              <w:rPr>
                <w:rFonts w:hint="eastAsia" w:ascii="Times New Roman" w:hAnsi="Times New Roman" w:cs="仿宋"/>
                <w:color w:val="000000"/>
                <w:sz w:val="24"/>
                <w:szCs w:val="24"/>
                <w:highlight w:val="none"/>
              </w:rPr>
            </w:r>
            <w:r/>
          </w:p>
        </w:tc>
      </w:tr>
    </w:tbl>
    <w:p>
      <w:pPr>
        <w:pStyle w:val="838"/>
        <w:rPr>
          <w:color w:val="000000"/>
          <w:sz w:val="20"/>
          <w:highlight w:val="none"/>
        </w:rPr>
      </w:pPr>
      <w:r>
        <w:rPr>
          <w:color w:val="000000"/>
          <w:sz w:val="20"/>
          <w:highlight w:val="none"/>
        </w:rPr>
      </w:r>
      <w:r/>
    </w:p>
    <w:p>
      <w:pPr>
        <w:pStyle w:val="840"/>
        <w:ind w:firstLine="321"/>
        <w:spacing w:before="0" w:after="0" w:line="480" w:lineRule="exact"/>
        <w:rPr>
          <w:rFonts w:hint="eastAsia" w:eastAsia="宋体" w:cs="Arial"/>
          <w:bCs/>
          <w:color w:val="000000"/>
          <w:szCs w:val="22"/>
          <w:highlight w:val="none"/>
        </w:rPr>
      </w:pPr>
      <w:r/>
      <w:bookmarkStart w:id="68" w:name="EB6eaaf474639940df900ef4965d71f450"/>
      <w:r/>
      <w:bookmarkEnd w:id="68"/>
      <w:r/>
      <w:bookmarkStart w:id="69" w:name="_Toc81575155"/>
      <w:r/>
      <w:bookmarkStart w:id="70" w:name="_Toc30953"/>
      <w:r/>
      <w:bookmarkStart w:id="71" w:name="_Toc81575192"/>
      <w:r/>
      <w:bookmarkStart w:id="72" w:name="_Toc8239"/>
      <w:r>
        <w:rPr>
          <w:rFonts w:hint="eastAsia" w:eastAsia="宋体" w:cs="Arial"/>
          <w:bCs/>
          <w:color w:val="000000"/>
          <w:szCs w:val="22"/>
          <w:highlight w:val="none"/>
        </w:rPr>
        <w:t xml:space="preserve">一、总 则</w:t>
      </w:r>
      <w:bookmarkEnd w:id="69"/>
      <w:r/>
      <w:bookmarkEnd w:id="70"/>
      <w:r/>
      <w:bookmarkEnd w:id="71"/>
      <w:r/>
      <w:bookmarkEnd w:id="72"/>
      <w:r>
        <w:rPr>
          <w:rFonts w:hint="eastAsia" w:eastAsia="宋体" w:cs="Arial"/>
          <w:bCs/>
          <w:color w:val="000000"/>
          <w:szCs w:val="22"/>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1、招标方式</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本次采购采取公开招标方式。</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2、合格的投标人</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2.1合格的投标人必须符合招标文件第一章《投标邀请》第二条及投标人须知前附表相关规定，且具备完成本项目的能力，中标后不允许转包。</w:t>
      </w:r>
      <w:r>
        <w:rPr>
          <w:rFonts w:hint="eastAsia"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2.2满足本文件实质性要求的规定。</w:t>
      </w:r>
      <w:r>
        <w:rPr>
          <w:rFonts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3、适用法律</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本次招标及由招标产生的合同受中华人民共和国的相关法律、法规制约和保护。</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4、投标费用</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投标人应自行承担所有参加投标有关的费用。</w:t>
      </w:r>
      <w:r>
        <w:rPr>
          <w:rFonts w:hint="eastAsia" w:ascii="Times New Roman" w:hAnsi="Times New Roman" w:cs="仿宋"/>
          <w:color w:val="000000"/>
          <w:sz w:val="24"/>
          <w:highlight w:val="none"/>
        </w:rPr>
      </w:r>
      <w:r/>
    </w:p>
    <w:p>
      <w:pPr>
        <w:pStyle w:val="840"/>
        <w:ind w:firstLine="321"/>
        <w:spacing w:before="0" w:after="0" w:line="480" w:lineRule="exact"/>
        <w:rPr>
          <w:rFonts w:hint="eastAsia" w:eastAsia="宋体" w:cs="Arial"/>
          <w:bCs/>
          <w:color w:val="000000"/>
          <w:szCs w:val="22"/>
          <w:highlight w:val="none"/>
        </w:rPr>
      </w:pPr>
      <w:r/>
      <w:bookmarkStart w:id="73" w:name="_Toc29306"/>
      <w:r/>
      <w:bookmarkStart w:id="74" w:name="_Toc15995"/>
      <w:r/>
      <w:bookmarkStart w:id="75" w:name="_Toc81575193"/>
      <w:r/>
      <w:bookmarkStart w:id="76" w:name="_Toc81575156"/>
      <w:r>
        <w:rPr>
          <w:rFonts w:hint="eastAsia" w:eastAsia="宋体" w:cs="Arial"/>
          <w:bCs/>
          <w:color w:val="000000"/>
          <w:szCs w:val="22"/>
          <w:highlight w:val="none"/>
        </w:rPr>
        <w:t xml:space="preserve">二、招标文件</w:t>
      </w:r>
      <w:bookmarkEnd w:id="73"/>
      <w:r/>
      <w:bookmarkEnd w:id="74"/>
      <w:r/>
      <w:bookmarkEnd w:id="75"/>
      <w:r/>
      <w:bookmarkEnd w:id="76"/>
      <w:r>
        <w:rPr>
          <w:rFonts w:hint="eastAsia" w:eastAsia="宋体" w:cs="Arial"/>
          <w:bCs/>
          <w:color w:val="000000"/>
          <w:szCs w:val="22"/>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5、招标文件构成</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5.1招标文件由以下部分组成：</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第一章：投标邀请；</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第二章：投标人须知；</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第三章：资格审查及评标办法；</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第四章：采购需求；</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第五章：合同文本；</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第六章：投标文件格式。</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请仔细检查招标文件是否齐全，如有缺漏请立即与代理机构联系解决。</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5.2投标人应认真阅读招标文件中所有的事项、格式、条款和规范等要求，按招标文件要求和规定编制投标文件，并保证所提供的全部资料的真实性，以使其投标文件对招标文件作出实质性响应，否则风险由投标人自行承担。</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eastAsia="宋体" w:cs="仿宋"/>
          <w:b/>
          <w:color w:val="000000"/>
          <w:sz w:val="24"/>
          <w:highlight w:val="none"/>
        </w:rPr>
      </w:pPr>
      <w:r/>
      <w:bookmarkStart w:id="77" w:name="_Toc11461"/>
      <w:r/>
      <w:bookmarkStart w:id="78" w:name="_Toc5574"/>
      <w:r/>
      <w:bookmarkStart w:id="79" w:name="_Toc81575194"/>
      <w:r/>
      <w:bookmarkStart w:id="80" w:name="_Toc81575157"/>
      <w:r>
        <w:rPr>
          <w:rFonts w:hint="eastAsia" w:ascii="Times New Roman" w:hAnsi="Times New Roman" w:eastAsia="宋体" w:cs="仿宋"/>
          <w:b/>
          <w:color w:val="000000"/>
          <w:sz w:val="24"/>
          <w:highlight w:val="none"/>
        </w:rPr>
        <w:t xml:space="preserve">6、政府采购政策功能落实</w:t>
      </w:r>
      <w:r>
        <w:rPr>
          <w:rFonts w:hint="eastAsia" w:ascii="Times New Roman" w:hAnsi="Times New Roman" w:eastAsia="宋体" w:cs="仿宋"/>
          <w:b/>
          <w:color w:val="000000"/>
          <w:sz w:val="24"/>
          <w:highlight w:val="none"/>
        </w:rPr>
      </w:r>
      <w:r/>
    </w:p>
    <w:p>
      <w:pPr>
        <w:pStyle w:val="838"/>
        <w:ind w:firstLine="482"/>
        <w:spacing w:line="480" w:lineRule="exact"/>
        <w:rPr>
          <w:rFonts w:ascii="Times New Roman" w:hAnsi="Times New Roman" w:eastAsia="宋体" w:cs="仿宋"/>
          <w:b/>
          <w:bCs/>
          <w:color w:val="000000"/>
          <w:sz w:val="24"/>
          <w:highlight w:val="none"/>
          <w:u w:val="single"/>
          <w:lang w:val="en-US" w:eastAsia="zh-CN"/>
        </w:rPr>
      </w:pPr>
      <w:r>
        <w:rPr>
          <w:rFonts w:hint="eastAsia" w:ascii="Times New Roman" w:hAnsi="Times New Roman" w:eastAsia="宋体" w:cs="仿宋"/>
          <w:b/>
          <w:bCs/>
          <w:color w:val="000000"/>
          <w:sz w:val="24"/>
          <w:highlight w:val="none"/>
        </w:rPr>
        <w:t xml:space="preserve">本项目落实的政府采购政策对应序号为</w:t>
      </w:r>
      <w:r>
        <w:rPr>
          <w:rFonts w:hint="eastAsia" w:ascii="Times New Roman" w:hAnsi="Times New Roman" w:eastAsia="宋体" w:cs="仿宋"/>
          <w:b/>
          <w:bCs/>
          <w:color w:val="000000"/>
          <w:sz w:val="24"/>
          <w:highlight w:val="none"/>
          <w:u w:val="single"/>
          <w:lang w:val="en-US" w:eastAsia="zh-CN"/>
        </w:rPr>
        <w:t xml:space="preserve">6.1、6.2、6.3、6.4</w:t>
      </w:r>
      <w:r>
        <w:rPr>
          <w:rFonts w:ascii="Times New Roman" w:hAnsi="Times New Roman" w:eastAsia="宋体" w:cs="仿宋"/>
          <w:b/>
          <w:bCs/>
          <w:color w:val="000000"/>
          <w:sz w:val="24"/>
          <w:highlight w:val="none"/>
          <w:u w:val="single"/>
          <w:lang w:val="en-US" w:eastAsia="zh-CN"/>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6.1中小企业政策</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本项目按第</w:t>
      </w:r>
      <w:r>
        <w:rPr>
          <w:rFonts w:hint="eastAsia" w:ascii="Times New Roman" w:hAnsi="Times New Roman" w:eastAsia="宋体" w:cs="仿宋"/>
          <w:color w:val="000000"/>
          <w:sz w:val="24"/>
          <w:highlight w:val="none"/>
          <w:u w:val="single"/>
        </w:rPr>
        <w:t xml:space="preserve">（2）</w:t>
      </w:r>
      <w:r>
        <w:rPr>
          <w:rFonts w:hint="eastAsia" w:ascii="Times New Roman" w:hAnsi="Times New Roman" w:eastAsia="宋体" w:cs="仿宋"/>
          <w:color w:val="000000"/>
          <w:sz w:val="24"/>
          <w:highlight w:val="none"/>
        </w:rPr>
        <w:t xml:space="preserve">种政策落实：</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（1）本项目专门面向中小企业（含监狱与戒毒企业、残疾人福利企业）采购。</w:t>
      </w:r>
      <w:r>
        <w:rPr>
          <w:rFonts w:hint="eastAsia" w:ascii="Times New Roman" w:hAnsi="Times New Roman" w:eastAsia="宋体" w:cs="仿宋"/>
          <w:color w:val="000000"/>
          <w:sz w:val="24"/>
          <w:highlight w:val="none"/>
        </w:rPr>
      </w:r>
      <w:r/>
    </w:p>
    <w:p>
      <w:pPr>
        <w:pStyle w:val="838"/>
        <w:ind w:firstLine="480"/>
        <w:spacing w:line="480" w:lineRule="exact"/>
        <w:rPr>
          <w:rFonts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（2）对符合规定情形的小微企业报价给予</w:t>
      </w:r>
      <w:r>
        <w:rPr>
          <w:rFonts w:hint="eastAsia" w:ascii="Times New Roman" w:hAnsi="Times New Roman" w:eastAsia="宋体" w:cs="仿宋"/>
          <w:color w:val="000000"/>
          <w:sz w:val="24"/>
          <w:highlight w:val="none"/>
          <w:u w:val="single"/>
          <w:lang w:val="en-US" w:eastAsia="zh-CN"/>
        </w:rPr>
        <w:t xml:space="preserve">10</w:t>
      </w:r>
      <w:r>
        <w:rPr>
          <w:rFonts w:hint="eastAsia" w:ascii="Times New Roman" w:hAnsi="Times New Roman" w:eastAsia="宋体" w:cs="仿宋"/>
          <w:color w:val="000000"/>
          <w:sz w:val="24"/>
          <w:highlight w:val="none"/>
          <w:u w:val="single"/>
        </w:rPr>
        <w:t xml:space="preserve">%</w:t>
      </w:r>
      <w:r>
        <w:rPr>
          <w:rFonts w:hint="eastAsia" w:ascii="Times New Roman" w:hAnsi="Times New Roman" w:eastAsia="宋体" w:cs="仿宋"/>
          <w:color w:val="000000"/>
          <w:sz w:val="24"/>
          <w:highlight w:val="none"/>
        </w:rPr>
        <w:t xml:space="preserve">扣除，用扣除后的价格参加评审。</w:t>
      </w:r>
      <w:r>
        <w:rPr>
          <w:rFonts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在服务采购项目中，服务由中小企业承接，即提供服务的人员为中小企业依照《中华人民共和国劳动合同法》订立劳动合同的从业人员。</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_GB2312"/>
          <w:color w:val="000000"/>
          <w:sz w:val="24"/>
          <w:highlight w:val="none"/>
        </w:rPr>
        <w:t xml:space="preserve">在货物采购项目中，货物由中小企业制造，即货物由中小企业生产且使用该中小企业商号或者注册商标。</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注：①参加投标的中小企业，应当按照《政府采购促进中小企业发展管理办法》（财库〔2020〕46号）规定，出具《中小企业声明函》，中小企业划型依据《关于印发中小企业划型标准规定的通知》（工信部联企业〔2011〕300号）。</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③参加投标的残疾人福利性单位，视同小型、微型企业。残疾人福利性单位应当按照《财政部 民政部 中国残疾人联合会关于促进残疾人就业政府采购政策的通知》（财库〔2017〕141号）的规定，提供《残疾人福利性单位声明函》。</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imes New Roman" w:hAnsi="Times New Roman" w:eastAsia="宋体" w:cs="仿宋"/>
          <w:color w:val="000000"/>
          <w:sz w:val="24"/>
          <w:highlight w:val="none"/>
          <w:u w:val="single"/>
        </w:rPr>
        <w:t xml:space="preserve">5</w:t>
      </w:r>
      <w:r>
        <w:rPr>
          <w:rFonts w:hint="eastAsia" w:ascii="Times New Roman" w:hAnsi="Times New Roman" w:eastAsia="宋体" w:cs="仿宋"/>
          <w:color w:val="000000"/>
          <w:sz w:val="24"/>
          <w:highlight w:val="none"/>
        </w:rPr>
        <w:t xml:space="preserve">%（工程项目为</w:t>
      </w:r>
      <w:r>
        <w:rPr>
          <w:rFonts w:hint="eastAsia" w:ascii="Times New Roman" w:hAnsi="Times New Roman" w:eastAsia="宋体" w:cs="仿宋"/>
          <w:color w:val="000000"/>
          <w:sz w:val="24"/>
          <w:highlight w:val="none"/>
          <w:u w:val="single"/>
        </w:rPr>
        <w:t xml:space="preserve">2</w:t>
      </w:r>
      <w:r>
        <w:rPr>
          <w:rFonts w:hint="eastAsia" w:ascii="Times New Roman" w:hAnsi="Times New Roman" w:eastAsia="宋体" w:cs="仿宋"/>
          <w:color w:val="000000"/>
          <w:sz w:val="24"/>
          <w:highlight w:val="none"/>
        </w:rPr>
        <w:t xml:space="preserve">%）的扣除，用扣除后的价格参加评审。（是否接受联合体以“项目基本情况”相关内容为准，是否允许大中型企业向一家或者多家小微企业分包以“须知前附表”、“采购需求”相关内容为准。）</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6.2节能产品、环境标志产品</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拟采购的产品属于品目清单范围的，采购人将依据国家确定的认证机构出具的、处于有效期之内的节能产品、环境标志产品认证证书，对获得证书的产品实施政府优先采购或强制采购。</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6.2.1拟采购的产品属于政府强制采购的节能产品品目清单范围的，投标人须提供国家确定的认证机构出具的、处于有效期之内的节能产品认证证书，否则其投标文件作无效标处理。</w:t>
      </w:r>
      <w:r>
        <w:rPr>
          <w:rFonts w:hint="eastAsia" w:ascii="Times New Roman" w:hAnsi="Times New Roman" w:eastAsia="宋体" w:cs="仿宋"/>
          <w:color w:val="000000"/>
          <w:sz w:val="24"/>
          <w:highlight w:val="none"/>
        </w:rPr>
      </w:r>
      <w:r/>
    </w:p>
    <w:p>
      <w:pPr>
        <w:pStyle w:val="838"/>
        <w:ind w:firstLine="480"/>
        <w:keepLines w:val="0"/>
        <w:keepNext w:val="0"/>
        <w:pageBreakBefore w:val="0"/>
        <w:spacing w:line="480" w:lineRule="exact"/>
        <w:widowControl w:val="off"/>
        <w:rPr>
          <w:rFonts w:hint="eastAsia" w:ascii="Times New Roman" w:hAnsi="Times New Roman" w:eastAsia="宋体" w:cs="仿宋"/>
          <w:sz w:val="24"/>
        </w:rPr>
      </w:pPr>
      <w:r>
        <w:rPr>
          <w:rFonts w:hint="eastAsia" w:ascii="Times New Roman" w:hAnsi="Times New Roman" w:eastAsia="宋体" w:cs="仿宋"/>
          <w:sz w:val="24"/>
        </w:rPr>
        <w:t xml:space="preserve">6.2.</w:t>
      </w:r>
      <w:r>
        <w:rPr>
          <w:rFonts w:hint="eastAsia" w:ascii="Times New Roman" w:hAnsi="Times New Roman" w:eastAsia="宋体" w:cs="仿宋"/>
          <w:sz w:val="24"/>
          <w:lang w:val="en-US" w:eastAsia="zh-CN"/>
        </w:rPr>
        <w:t xml:space="preserve">2</w:t>
      </w:r>
      <w:r>
        <w:rPr>
          <w:rFonts w:hint="eastAsia" w:ascii="Times New Roman" w:hAnsi="Times New Roman" w:eastAsia="宋体" w:cs="仿宋"/>
          <w:sz w:val="24"/>
        </w:rPr>
        <w:t xml:space="preserve">采购人拟采购的产品属于优先采购的节能环保品目清单范围的，按以下条件优先采购：</w:t>
      </w:r>
      <w:r>
        <w:rPr>
          <w:rFonts w:hint="eastAsia" w:ascii="Times New Roman" w:hAnsi="Times New Roman" w:eastAsia="宋体" w:cs="仿宋"/>
          <w:sz w:val="24"/>
        </w:rPr>
      </w:r>
      <w:r/>
    </w:p>
    <w:p>
      <w:pPr>
        <w:pStyle w:val="838"/>
        <w:ind w:firstLine="480"/>
        <w:keepLines w:val="0"/>
        <w:keepNext w:val="0"/>
        <w:pageBreakBefore w:val="0"/>
        <w:spacing w:line="480" w:lineRule="exact"/>
        <w:widowControl w:val="off"/>
        <w:rPr>
          <w:rFonts w:hint="eastAsia" w:ascii="Times New Roman" w:hAnsi="Times New Roman" w:eastAsia="宋体" w:cs="仿宋"/>
          <w:sz w:val="24"/>
        </w:rPr>
      </w:pPr>
      <w:r>
        <w:rPr>
          <w:rFonts w:hint="eastAsia" w:ascii="Times New Roman" w:hAnsi="Times New Roman" w:eastAsia="宋体" w:cs="仿宋"/>
          <w:sz w:val="24"/>
        </w:rPr>
        <w:t xml:space="preserve">采用综合评分法的项目，对提供有效节能环保证书的投标人加分。</w:t>
      </w:r>
      <w:r>
        <w:rPr>
          <w:rFonts w:hint="eastAsia" w:ascii="Times New Roman" w:hAnsi="Times New Roman" w:eastAsia="宋体" w:cs="仿宋"/>
          <w:sz w:val="24"/>
        </w:rPr>
      </w:r>
      <w:r/>
    </w:p>
    <w:p>
      <w:pPr>
        <w:pStyle w:val="838"/>
        <w:ind w:firstLine="480"/>
        <w:keepLines w:val="0"/>
        <w:keepNext w:val="0"/>
        <w:pageBreakBefore w:val="0"/>
        <w:spacing w:line="480" w:lineRule="exact"/>
        <w:widowControl w:val="off"/>
        <w:rPr>
          <w:rFonts w:hint="eastAsia" w:ascii="Times New Roman" w:hAnsi="Times New Roman" w:eastAsia="宋体" w:cs="仿宋"/>
          <w:sz w:val="24"/>
        </w:rPr>
      </w:pPr>
      <w:r>
        <w:rPr>
          <w:rFonts w:hint="eastAsia" w:ascii="Times New Roman" w:hAnsi="Times New Roman" w:eastAsia="宋体" w:cs="仿宋"/>
          <w:sz w:val="24"/>
        </w:rPr>
        <w:t xml:space="preserve">采用最低评标价法的项目，同等条件下优先推荐提供有效节能环保证书多的投标人为中标人。</w:t>
      </w:r>
      <w:r>
        <w:rPr>
          <w:rFonts w:hint="eastAsia" w:ascii="Times New Roman" w:hAnsi="Times New Roman" w:eastAsia="宋体" w:cs="仿宋"/>
          <w:sz w:val="24"/>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6.3政府采购需求标准</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6.3.1商品包装、快递包装政府采购需求标准（试行）</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按照财政部印发的《商品包装政府采购需求标准（试行）》《快递包装政府采购需求标准（试行）》要求执行，本项目商品包装和快递包装的具体需求详见第四章采购需求。</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6.3.2绿色数据中心政府采购需求标准（试行）</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按照财政部 生态环境部 工业和信息化部关于印发《绿色数据中心政府采购需求标准（试行）》的通知）要求执行，本项目绿色数据中心的具体需求详见第四章采购需求。</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6.3.3绿色建材政府采购需求标准</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按照财政部 住房和城乡建设部 工业和信息化部关于印发《关于扩大政府采购支持绿色建材促进建筑品质提升政策实施范围的通知》要求执行，本项目绿色建材的具体需求详见第四章采购需求。</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6.4采购产品中涉及涂料、胶黏剂、油墨、清洗剂等挥发性有机物产品的，属于强制性标准的，供应商应当提供符合国家和江苏省相关VOCs 含量限制标准的产品。采购产品中涉及通用类货物、家具的，供应商应当优先使用低挥发性原辅材料，采购人将使用低VOCs含量的涂料、胶黏剂等纳入政府采购合同条款的，供应商必须严格执行。</w:t>
      </w:r>
      <w:r>
        <w:rPr>
          <w:rFonts w:hint="eastAsia" w:ascii="Times New Roman" w:hAnsi="Times New Roman" w:eastAsia="宋体" w:cs="仿宋"/>
          <w:color w:val="000000"/>
          <w:sz w:val="24"/>
          <w:highlight w:val="none"/>
        </w:rPr>
      </w:r>
      <w:r/>
    </w:p>
    <w:p>
      <w:pPr>
        <w:pStyle w:val="838"/>
        <w:ind w:firstLine="482"/>
        <w:spacing w:line="480" w:lineRule="exact"/>
        <w:rPr>
          <w:rFonts w:hint="eastAsia" w:ascii="Times New Roman" w:hAnsi="Times New Roman" w:eastAsia="宋体" w:cs="仿宋"/>
          <w:b/>
          <w:color w:val="000000"/>
          <w:sz w:val="24"/>
          <w:highlight w:val="none"/>
        </w:rPr>
      </w:pPr>
      <w:r>
        <w:rPr>
          <w:rFonts w:hint="eastAsia" w:ascii="Times New Roman" w:hAnsi="Times New Roman" w:eastAsia="宋体" w:cs="仿宋"/>
          <w:b/>
          <w:color w:val="000000"/>
          <w:sz w:val="24"/>
          <w:highlight w:val="none"/>
        </w:rPr>
        <w:t xml:space="preserve">7、招标文件的澄清或修改</w:t>
      </w:r>
      <w:r>
        <w:rPr>
          <w:rFonts w:hint="eastAsia" w:ascii="Times New Roman" w:hAnsi="Times New Roman" w:eastAsia="宋体" w:cs="仿宋"/>
          <w:b/>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7.1采购人或者采购代理机构可以以更正公告的形式，对已发出的招标文件进行必要的澄清或者修改。澄清或者修改的内容可能影响投标文件编制的，采购人或者采购代理机构应当在投标截止时间前15日前发出；不足15日的，采购人、采购代理机构应当顺延提交投标文件的截止时间。</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7.2招标文件的澄清、修改将在原公告媒体上发布更正公告，澄清、修改文件均作为招标文件的组成部分，并对投标人具有约束力。</w:t>
      </w:r>
      <w:r>
        <w:rPr>
          <w:rFonts w:hint="eastAsia" w:ascii="Times New Roman" w:hAnsi="Times New Roman" w:eastAsia="宋体"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7.3投标人应及时登录“苏采云”系统获取澄清答疑文件（修改后的招标文件），如投标人未能及时下载澄清答疑文件，造成的相关责任由投标人承担。</w:t>
      </w:r>
      <w:r>
        <w:rPr>
          <w:rFonts w:hint="eastAsia" w:ascii="Times New Roman" w:hAnsi="Times New Roman" w:eastAsia="宋体" w:cs="仿宋"/>
          <w:color w:val="000000"/>
          <w:sz w:val="24"/>
          <w:highlight w:val="none"/>
        </w:rPr>
      </w:r>
      <w:r/>
    </w:p>
    <w:p>
      <w:pPr>
        <w:pStyle w:val="840"/>
        <w:ind w:firstLine="321"/>
        <w:spacing w:before="0" w:after="0" w:line="480" w:lineRule="exact"/>
        <w:rPr>
          <w:rFonts w:hint="eastAsia" w:eastAsia="宋体" w:cs="Arial"/>
          <w:bCs/>
          <w:color w:val="000000"/>
          <w:szCs w:val="22"/>
          <w:highlight w:val="none"/>
        </w:rPr>
      </w:pPr>
      <w:r>
        <w:rPr>
          <w:rFonts w:hint="eastAsia" w:eastAsia="宋体" w:cs="Arial"/>
          <w:bCs/>
          <w:color w:val="000000"/>
          <w:szCs w:val="22"/>
          <w:highlight w:val="none"/>
        </w:rPr>
        <w:t xml:space="preserve">三、投标文件的编制</w:t>
      </w:r>
      <w:bookmarkEnd w:id="77"/>
      <w:r/>
      <w:bookmarkEnd w:id="78"/>
      <w:r/>
      <w:bookmarkEnd w:id="79"/>
      <w:r/>
      <w:bookmarkEnd w:id="80"/>
      <w:r>
        <w:rPr>
          <w:rFonts w:hint="eastAsia" w:eastAsia="宋体" w:cs="Arial"/>
          <w:bCs/>
          <w:color w:val="000000"/>
          <w:szCs w:val="22"/>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8、投标文件的编制要求</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8.1投标人应仔细阅读“招标文件”的所有内容，保证所提供的全部资料的真实性、完整性及有效性，以使其投标对“招标文件”作出实质性响应。</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8.2投标文件要求加盖电子签章之处，应按要求加盖投标人数字证书的电子签章。其他需要盖章但未明确要求电子签章的，投标人可按要求加盖公章后上传材料电子件或直接加盖电子签章。</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8.3本项目通过“苏采云”系统进行电子投标，投标人使用政府采购客户端工具制作并通过“苏采云”系统提交投标文件，如标书制作工具中格式、内容与“江苏政府采购网”“宿迁市政府采购网”发布的采购文件不一致的，以“江苏政府采购网”“宿迁市政府采购网”发布的采购文件为准。</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9、投标文件构成</w:t>
      </w:r>
      <w:r>
        <w:rPr>
          <w:rFonts w:hint="eastAsia" w:ascii="Times New Roman" w:hAnsi="Times New Roman" w:cs="仿宋"/>
          <w:b/>
          <w:color w:val="000000"/>
          <w:sz w:val="24"/>
          <w:highlight w:val="none"/>
        </w:rPr>
      </w:r>
      <w:r/>
    </w:p>
    <w:p>
      <w:pPr>
        <w:pStyle w:val="838"/>
        <w:ind w:firstLine="480"/>
        <w:spacing w:line="480" w:lineRule="exact"/>
        <w:rPr>
          <w:rFonts w:ascii="Times New Roman" w:hAnsi="Times New Roman" w:cs="仿宋"/>
          <w:bCs/>
          <w:color w:val="000000"/>
          <w:sz w:val="24"/>
          <w:highlight w:val="none"/>
        </w:rPr>
      </w:pPr>
      <w:r>
        <w:rPr>
          <w:rFonts w:hint="eastAsia" w:ascii="Times New Roman" w:hAnsi="Times New Roman" w:cs="仿宋"/>
          <w:color w:val="000000"/>
          <w:sz w:val="24"/>
          <w:highlight w:val="none"/>
        </w:rPr>
        <w:t xml:space="preserve">9.1投标文件包括资格证明文件、开标一览表、分项报价表、响应及偏离表、投标函、其他证明文件等部分。</w:t>
      </w:r>
      <w:r>
        <w:rPr>
          <w:rFonts w:hint="eastAsia" w:ascii="Times New Roman" w:hAnsi="Times New Roman" w:cs="仿宋"/>
          <w:bCs/>
          <w:color w:val="000000"/>
          <w:sz w:val="24"/>
          <w:highlight w:val="none"/>
        </w:rPr>
        <w:t xml:space="preserve">投标文件构成资料为非中文时应提供中文译版。</w:t>
      </w:r>
      <w:bookmarkStart w:id="81" w:name="EBc50e2bb832bb43068403b10c1cce6141"/>
      <w:r>
        <w:rPr>
          <w:rFonts w:ascii="Times New Roman" w:hAnsi="Times New Roman" w:cs="仿宋"/>
          <w:bCs/>
          <w:color w:val="000000"/>
          <w:sz w:val="24"/>
          <w:highlight w:val="none"/>
        </w:rPr>
      </w:r>
      <w:r/>
    </w:p>
    <w:p>
      <w:pPr>
        <w:pStyle w:val="838"/>
        <w:ind w:firstLine="482"/>
        <w:spacing w:line="480" w:lineRule="exact"/>
        <w:rPr>
          <w:rFonts w:ascii="Times New Roman" w:hAnsi="Times New Roman" w:cs="仿宋"/>
          <w:bCs/>
          <w:color w:val="000000"/>
          <w:sz w:val="24"/>
          <w:highlight w:val="none"/>
        </w:rPr>
      </w:pPr>
      <w:r>
        <w:rPr>
          <w:rFonts w:hint="eastAsia" w:ascii="Times New Roman" w:hAnsi="Times New Roman" w:cs="仿宋"/>
          <w:b/>
          <w:color w:val="000000"/>
          <w:sz w:val="24"/>
          <w:highlight w:val="none"/>
        </w:rPr>
        <w:t xml:space="preserve">9.2招标文件要求提供证书证件等原件电子件的，投标人提供的电子件应是对证书证件等原件通过扫描、拍照等方式进行数字化的可被“苏采云”系统识别的数字文件，否则评标委员会可以视其未提供。无论何种原因，即使投标人开标时携带了证书证明资料的原件，但电子投标文件中未包含相关资料电子件的，评标委员会可以视同其未提供。</w:t>
      </w:r>
      <w:bookmarkEnd w:id="81"/>
      <w:r>
        <w:rPr>
          <w:rFonts w:ascii="Times New Roman" w:hAnsi="Times New Roman" w:cs="仿宋"/>
          <w:bCs/>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10、投标报价</w:t>
      </w:r>
      <w:r>
        <w:rPr>
          <w:rFonts w:hint="eastAsia" w:ascii="Times New Roman" w:hAnsi="Times New Roman" w:cs="仿宋"/>
          <w:b/>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10.1报价为一次报价，本项目不接受备选的投标方案或有选择的报价，只允许有一个报价。</w:t>
      </w:r>
      <w:r>
        <w:rPr>
          <w:rFonts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10.2报价注意事项：投标价格一律以人民币计算，以元为单位标注，最多保留至小数点后两位，招标文件有规定的按招标文件执行。</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11、投标保证金</w:t>
      </w:r>
      <w:bookmarkStart w:id="82" w:name="EB183a0bf075204c54a4ff090f1aecaaa7"/>
      <w:r>
        <w:rPr>
          <w:rFonts w:hint="eastAsia" w:ascii="Times New Roman" w:hAnsi="Times New Roman" w:cs="仿宋"/>
          <w:b/>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本项目不收取投标保证金。</w:t>
      </w:r>
      <w:bookmarkEnd w:id="82"/>
      <w:r>
        <w:rPr>
          <w:rFonts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12、投标有效期</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12.1在投标人须知前附表规定的投标有效期内，投标有效期从提交投标文件的截止之日起算。投标有效期比规定短的将被视为未实质性响应招标文件。</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12.2特殊情况需延长投标有效期的，采购代理机构可于投标有效期届满之前，要求投标人同意延长有效期，可向投标人提出延长投标有效期的要求，采购代理机构的要求与投标人的答复均应为书面形式（如信件、传真或电报等），投标人拒绝延长的，其投标在原投标有效期届满后将不再有效；投标人同意延长的，不允许修改或撤回投标文件。</w:t>
      </w:r>
      <w:r>
        <w:rPr>
          <w:rFonts w:hint="eastAsia" w:ascii="Times New Roman" w:hAnsi="Times New Roman" w:cs="仿宋"/>
          <w:color w:val="000000"/>
          <w:sz w:val="24"/>
          <w:highlight w:val="none"/>
        </w:rPr>
      </w:r>
      <w:r/>
    </w:p>
    <w:p>
      <w:pPr>
        <w:pStyle w:val="840"/>
        <w:ind w:firstLine="321"/>
        <w:spacing w:before="0" w:after="0" w:line="480" w:lineRule="exact"/>
        <w:rPr>
          <w:rFonts w:hint="eastAsia" w:eastAsia="宋体" w:cs="Arial"/>
          <w:bCs/>
          <w:color w:val="000000"/>
          <w:szCs w:val="22"/>
          <w:highlight w:val="none"/>
        </w:rPr>
      </w:pPr>
      <w:r/>
      <w:bookmarkStart w:id="83" w:name="_Toc2773"/>
      <w:r/>
      <w:bookmarkStart w:id="84" w:name="_Toc81575158"/>
      <w:r/>
      <w:bookmarkStart w:id="85" w:name="_Toc81575195"/>
      <w:r/>
      <w:bookmarkStart w:id="86" w:name="_Toc23443"/>
      <w:r>
        <w:rPr>
          <w:rFonts w:hint="eastAsia" w:eastAsia="宋体" w:cs="Arial"/>
          <w:bCs/>
          <w:color w:val="000000"/>
          <w:szCs w:val="22"/>
          <w:highlight w:val="none"/>
        </w:rPr>
        <w:t xml:space="preserve">四、投标文件的提交</w:t>
      </w:r>
      <w:bookmarkEnd w:id="83"/>
      <w:r/>
      <w:bookmarkEnd w:id="84"/>
      <w:r/>
      <w:bookmarkEnd w:id="85"/>
      <w:r/>
      <w:bookmarkEnd w:id="86"/>
      <w:r>
        <w:rPr>
          <w:rFonts w:hint="eastAsia" w:eastAsia="宋体" w:cs="Arial"/>
          <w:bCs/>
          <w:color w:val="000000"/>
          <w:szCs w:val="22"/>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13、投标文件的提交</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13.1投标人应在招标文件规定的投标截止时间前提交投标文件并将电子投标文件上传至“苏采云”系统对应的本次开标采购包中。除招标文件另有规定外，投标人所提交的投标文件不予退还。</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13.2投标文件的修改和撤回：在投标截止时间前，投标人可以撤回或重新提交投标文件。投标文件以最终完成上传的为准。</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13.3采购人、采购代理机构可以通过修改招标文件酌情延长投标文件接收截止日期，在此情况下，投标人的所有权利和义务以及投标人受制约的截止日期均应以延长后新的截止日期为准。</w:t>
      </w:r>
      <w:r>
        <w:rPr>
          <w:rFonts w:hint="eastAsia" w:ascii="Times New Roman" w:hAnsi="Times New Roman" w:cs="仿宋"/>
          <w:color w:val="000000"/>
          <w:sz w:val="24"/>
          <w:highlight w:val="none"/>
        </w:rPr>
      </w:r>
      <w:r/>
    </w:p>
    <w:p>
      <w:pPr>
        <w:pStyle w:val="838"/>
        <w:ind w:firstLine="482"/>
        <w:spacing w:line="480" w:lineRule="exact"/>
        <w:rPr>
          <w:rFonts w:ascii="Times New Roman" w:hAnsi="Times New Roman" w:cs="仿宋"/>
          <w:b/>
          <w:color w:val="000000"/>
          <w:sz w:val="24"/>
          <w:highlight w:val="none"/>
        </w:rPr>
      </w:pPr>
      <w:r>
        <w:rPr>
          <w:rFonts w:hint="eastAsia" w:ascii="Times New Roman" w:hAnsi="Times New Roman" w:cs="仿宋"/>
          <w:b/>
          <w:color w:val="000000"/>
          <w:sz w:val="24"/>
          <w:highlight w:val="none"/>
        </w:rPr>
        <w:t xml:space="preserve">14、投标文件被拒绝接收的情形</w:t>
      </w:r>
      <w:r>
        <w:rPr>
          <w:rFonts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在招标文件规定的投标截止时间后上传的投标文件或对投标报价或其他实质性内容修正的文件。</w:t>
      </w:r>
      <w:r>
        <w:rPr>
          <w:rFonts w:hint="eastAsia" w:ascii="Times New Roman" w:hAnsi="Times New Roman" w:cs="仿宋"/>
          <w:color w:val="000000"/>
          <w:sz w:val="24"/>
          <w:highlight w:val="none"/>
        </w:rPr>
      </w:r>
      <w:r/>
    </w:p>
    <w:p>
      <w:pPr>
        <w:pStyle w:val="840"/>
        <w:ind w:firstLine="321"/>
        <w:spacing w:before="0" w:after="0" w:line="520" w:lineRule="exact"/>
        <w:rPr>
          <w:rFonts w:hint="eastAsia" w:eastAsia="宋体" w:cs="Arial"/>
          <w:bCs/>
          <w:color w:val="000000"/>
          <w:szCs w:val="22"/>
          <w:highlight w:val="none"/>
        </w:rPr>
      </w:pPr>
      <w:r/>
      <w:bookmarkStart w:id="87" w:name="_Toc81575160"/>
      <w:r/>
      <w:bookmarkStart w:id="88" w:name="_Toc81575197"/>
      <w:r/>
      <w:bookmarkStart w:id="89" w:name="_Toc959"/>
      <w:r/>
      <w:bookmarkStart w:id="90" w:name="_Toc20026"/>
      <w:r>
        <w:rPr>
          <w:rFonts w:hint="eastAsia" w:eastAsia="宋体" w:cs="Arial"/>
          <w:bCs/>
          <w:color w:val="000000"/>
          <w:szCs w:val="22"/>
          <w:highlight w:val="none"/>
        </w:rPr>
        <w:t xml:space="preserve">五、开标、评标程序</w:t>
      </w:r>
      <w:bookmarkEnd w:id="87"/>
      <w:r/>
      <w:bookmarkEnd w:id="88"/>
      <w:r/>
      <w:bookmarkEnd w:id="89"/>
      <w:r/>
      <w:bookmarkEnd w:id="90"/>
      <w:r>
        <w:rPr>
          <w:rFonts w:hint="eastAsia" w:eastAsia="宋体" w:cs="Arial"/>
          <w:bCs/>
          <w:color w:val="000000"/>
          <w:szCs w:val="22"/>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15、开标</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15.1采购代理机构将在招标公告中规定的时间和地点组织公开开标。投标人应当按照《操作手册》规定，参加开标活动，在“苏采云”系统规定的时间内对投标文件解密。</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15.2开标仪式由采购代理机构组织。“苏采云”系统将自动对项目进行开标，并宣布各投标人名称和投标价格。</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cs="仿宋"/>
          <w:b/>
          <w:bCs/>
          <w:color w:val="000000"/>
          <w:sz w:val="24"/>
          <w:highlight w:val="none"/>
        </w:rPr>
      </w:pPr>
      <w:r>
        <w:rPr>
          <w:rFonts w:hint="eastAsia" w:ascii="Times New Roman" w:hAnsi="Times New Roman" w:cs="仿宋"/>
          <w:b/>
          <w:bCs/>
          <w:color w:val="000000"/>
          <w:sz w:val="24"/>
          <w:highlight w:val="none"/>
        </w:rPr>
        <w:t xml:space="preserve">15.3投标人用于解密的CA证书应为该投标文件生成加密、上传的同一把CA证书。投标人应登录“苏采云”系统进入“开标大厅”，在系统约定时间内使用CA证书解密，未成功解密的视为放弃投标。</w:t>
      </w:r>
      <w:r>
        <w:rPr>
          <w:rFonts w:hint="eastAsia" w:ascii="Times New Roman" w:hAnsi="Times New Roman" w:cs="仿宋"/>
          <w:b/>
          <w:bCs/>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15.4投标人如果对开标过程和开标记录有疑义，应当根据《操作手册》规定提出。如“苏采云”系统中《开标记录表》宣布后5分钟内未提出的，视同认可开标结果。</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15.5投标人在开、评标全过程中应保持通讯畅通，及时登录“苏采云”系统查阅、答复相关信息。</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16、评标委员会</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采购人应根据本项目的特点依法组建评标委员会，评标委员会由采购人代表和有关技术、经济等方面的专家组成，且人员构成符合政府采购有关规定。评标委员会负责具体评标事务，按公平、公正、客观、择优的原则独立履行相关职责。</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17、评标程序</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17.1资格审查</w:t>
      </w:r>
      <w:bookmarkStart w:id="91" w:name="EBa9c0a2c9e523494487594c65b2a92370"/>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开标结束后，采购人依法根据招标文件的规定对投标人的资格证明文件等进行审查。</w:t>
      </w:r>
      <w:bookmarkEnd w:id="91"/>
      <w:r>
        <w:rPr>
          <w:rFonts w:hint="eastAsia"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17.2符合性检查</w:t>
      </w:r>
      <w:r>
        <w:rPr>
          <w:rFonts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17.2.1依据招标文件的规定，由评标委员会从投标文件的有效性、完整性和对招标文件的响应程度进行审查，以确定是否对招标文件的实质性要求作出响应。</w:t>
      </w:r>
      <w:r>
        <w:rPr>
          <w:rFonts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17.2.2在详细评标之前，评标委员会将首先审查每份投标文件是否实质性响应了招标文件的要求。实质性响应的投标应是与招标文件要求的全部条款、条件和规格相符，没有重大偏离的投标。</w:t>
      </w:r>
      <w:bookmarkStart w:id="92" w:name="EB1499356fad43416eb16398733accabf7"/>
      <w:r>
        <w:rPr>
          <w:rFonts w:hint="eastAsia" w:ascii="Times New Roman" w:hAnsi="Times New Roman" w:cs="仿宋"/>
          <w:color w:val="000000"/>
          <w:sz w:val="24"/>
          <w:highlight w:val="none"/>
        </w:rPr>
        <w:t xml:space="preserve">所谓重大偏离是指投标人投标文件中所述设备质量、技术规格、数量、交货期、服务等明显不能满足招标文件要求。</w:t>
      </w:r>
      <w:bookmarkEnd w:id="92"/>
      <w:r>
        <w:rPr>
          <w:rFonts w:hint="eastAsia" w:ascii="Times New Roman" w:hAnsi="Times New Roman" w:cs="仿宋"/>
          <w:color w:val="000000"/>
          <w:sz w:val="24"/>
          <w:highlight w:val="none"/>
        </w:rPr>
        <w:t xml:space="preserve">重大偏离的认定需经过评标委员会以少数服从多数的原则作出结论。</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17.3未通过资格审查或符合性审查的投标人，采购代理机构将在“苏采云”系统中告知未通过资格审查或符合性审查的原因，评标结束后，采购代理机构将不再告知未通过资格审查或符合性审查的原因。</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17.4评标委员会判断投标文件的响应性，仅基于投标文件本身而不靠外部证据。对非实质性响应的投标文件，投标人不能通过修正或撤销不符之处，而使其成为实质性响应。</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17.5相同品牌产品投标</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17.5.1采用最低评标价法的采购项目，提供相同品牌产品的不同投标人参加同一合同项下投标的，以其中通过资格审查、符合性审查且报价最低的参加评标；报价相同的，由采购人采取随机抽取方式确定，其他投标无效。</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17.5.2使用综合评分法的采购项目，提供相同品牌产品且通过资格审查、符合性审查的不同投标人参加同一合同项下投标的，按一家投标人计算，评审后得分最高的同品牌投标人获得中标人推荐资格；评审得分相同的，报价最低的同品牌投标人获得中标人推荐资格；评审得分且报价相同的，采取随机抽取方式确定，其他同品牌投标人不作为中标候选人。</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17.5.3非单一产品采购项目，采购人确定核心产品，并在招标文件中载明。多家投标人提供的核心产品品牌相同的，按前两款规定处理。</w:t>
      </w:r>
      <w:r>
        <w:rPr>
          <w:rFonts w:hint="eastAsia" w:ascii="Times New Roman" w:hAnsi="Times New Roman" w:cs="仿宋"/>
          <w:color w:val="000000"/>
          <w:sz w:val="24"/>
          <w:highlight w:val="none"/>
        </w:rPr>
      </w:r>
      <w:r/>
    </w:p>
    <w:p>
      <w:pPr>
        <w:pStyle w:val="838"/>
        <w:ind w:firstLine="482"/>
        <w:spacing w:line="480" w:lineRule="exact"/>
        <w:rPr>
          <w:rFonts w:ascii="Times New Roman" w:hAnsi="Times New Roman" w:cs="仿宋"/>
          <w:b/>
          <w:color w:val="000000"/>
          <w:sz w:val="24"/>
          <w:highlight w:val="none"/>
        </w:rPr>
      </w:pPr>
      <w:r>
        <w:rPr>
          <w:rFonts w:hint="eastAsia" w:ascii="Times New Roman" w:hAnsi="Times New Roman" w:cs="仿宋"/>
          <w:b/>
          <w:color w:val="000000"/>
          <w:sz w:val="24"/>
          <w:highlight w:val="none"/>
        </w:rPr>
        <w:t xml:space="preserve">17.6有关问题的澄清</w:t>
      </w:r>
      <w:r>
        <w:rPr>
          <w:rFonts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17.6.1对投标文件中含义不明确、同类问题表述不一致或者有明显文字和计算错误的内容，评标委员会通过“苏采云”系统向投标人发出“澄清要求函”，要求投标人作出必要的澄清、说明或者补正。投标人的澄清、说明或者补正应当采用书面形式且不得超出投标文件的范围或者改变投标文件的实质性内容。投标人的澄清、说明或者补正应加盖电子公章，或者由法定代表人或其授权的代表签章（或签字）。澄清、说明和补正的内容作为投标文件的补充部分。</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17.6.2投标文件报价出现前后不一致的，除招标文件另有规定外，按照下列规定修正：</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①投标文件中开标一览表（报价表）内容与投标文件中相应内容不一致的，以开标一览表（报价表）为准；</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②大写金额和小写金额不一致的，以大写金额为准；</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③单价金额小数点或者百分比有明显错位的，以开标一览表的总价为准，并修改单价；</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④总价金额与按单价汇总金额不一致的，以单价金额计算结果为准。</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同时出现两种以上不一致的，按照前款规定的顺序修正。</w:t>
      </w:r>
      <w:r>
        <w:rPr>
          <w:rFonts w:hint="eastAsia"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17.6.3评标委员会将按上述修正错误的方法调整投标文件中的投标报价，并通过“苏采云”系统告知投标人，调整后的价格应对投标人具有约束力。投标人不接受修正后的价格，其投标将被拒绝。</w:t>
      </w:r>
      <w:r>
        <w:rPr>
          <w:rFonts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评标过程中，不得去掉报价中的最高报价和最低报价。</w:t>
      </w:r>
      <w:r>
        <w:rPr>
          <w:rFonts w:hint="eastAsia"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17.7比较</w:t>
      </w:r>
      <w:r>
        <w:rPr>
          <w:rFonts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评标委员会将按招标文件中规定的评标方法和标准，对符合性检查合格的投标文件进行商务和技术评比。</w:t>
      </w:r>
      <w:r>
        <w:rPr>
          <w:rFonts w:hint="eastAsia"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17.8推荐中标候选人</w:t>
      </w:r>
      <w:r>
        <w:rPr>
          <w:rFonts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评标委员会按照招标文件中规定的评标方法和标准推荐中标候选人。</w:t>
      </w:r>
      <w:r>
        <w:rPr>
          <w:rFonts w:hint="eastAsia" w:ascii="Times New Roman" w:hAnsi="Times New Roman" w:cs="仿宋"/>
          <w:color w:val="000000"/>
          <w:sz w:val="24"/>
          <w:highlight w:val="none"/>
        </w:rPr>
      </w:r>
      <w:r/>
    </w:p>
    <w:p>
      <w:pPr>
        <w:pStyle w:val="840"/>
        <w:ind w:firstLine="321"/>
        <w:spacing w:before="0" w:after="0" w:line="480" w:lineRule="exact"/>
        <w:rPr>
          <w:rFonts w:hint="eastAsia" w:eastAsia="宋体" w:cs="Arial"/>
          <w:bCs/>
          <w:color w:val="000000"/>
          <w:szCs w:val="22"/>
          <w:highlight w:val="none"/>
        </w:rPr>
      </w:pPr>
      <w:r/>
      <w:bookmarkStart w:id="93" w:name="_Toc8841"/>
      <w:r/>
      <w:bookmarkStart w:id="94" w:name="_Toc81575196"/>
      <w:r/>
      <w:bookmarkStart w:id="95" w:name="_Toc81575159"/>
      <w:r/>
      <w:bookmarkStart w:id="96" w:name="_Toc8712"/>
      <w:r>
        <w:rPr>
          <w:rFonts w:hint="eastAsia" w:eastAsia="宋体" w:cs="Arial"/>
          <w:bCs/>
          <w:color w:val="000000"/>
          <w:szCs w:val="22"/>
          <w:highlight w:val="none"/>
        </w:rPr>
        <w:t xml:space="preserve">六、无效投标、废标、串通投标</w:t>
      </w:r>
      <w:bookmarkEnd w:id="93"/>
      <w:r/>
      <w:bookmarkEnd w:id="94"/>
      <w:r/>
      <w:bookmarkEnd w:id="95"/>
      <w:r/>
      <w:bookmarkEnd w:id="96"/>
      <w:r>
        <w:rPr>
          <w:rFonts w:hint="eastAsia" w:eastAsia="宋体" w:cs="Arial"/>
          <w:bCs/>
          <w:color w:val="000000"/>
          <w:szCs w:val="22"/>
          <w:highlight w:val="none"/>
        </w:rPr>
        <w:t xml:space="preserve">及取消中标候选人资格情形</w:t>
      </w:r>
      <w:r>
        <w:rPr>
          <w:rFonts w:hint="eastAsia" w:eastAsia="宋体" w:cs="Arial"/>
          <w:bCs/>
          <w:color w:val="000000"/>
          <w:szCs w:val="22"/>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18、无效投标情形</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strike/>
          <w:color w:val="000000"/>
          <w:sz w:val="24"/>
          <w:highlight w:val="none"/>
        </w:rPr>
      </w:pPr>
      <w:r>
        <w:rPr>
          <w:rFonts w:hint="eastAsia" w:ascii="Times New Roman" w:hAnsi="Times New Roman" w:cs="仿宋"/>
          <w:color w:val="000000"/>
          <w:sz w:val="24"/>
          <w:highlight w:val="none"/>
        </w:rPr>
        <w:t xml:space="preserve">18.1投标人同一采购包提交两个（含两个）以上不同的投标报价的。</w:t>
      </w:r>
      <w:r>
        <w:rPr>
          <w:rFonts w:hint="eastAsia" w:ascii="Times New Roman" w:hAnsi="Times New Roman" w:cs="仿宋"/>
          <w:strike/>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18.2投标人不符合招标文件规定资格要求的或未按规定提交资质证件的。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18.3投标人的报价超过了采购预算或最高限价的。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18.4投标文件未通过符合性审查的。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18.5投标文件出现重大偏离，不符合招标文件中规定的实质性要求的（★部分为实质性要求）。</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18.6评标委员会认为投标人的报价明显低于其他通过符合性审查投标人的报价，有可能影响产品质量或者不能诚信履约的，且投标人不能在合理的时间内提供说明，证明其报价合理性的。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18.7投标文件未按照招标文件要求加盖CA电子公章的。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18.8投标人有本招标文件规定的恶意串通投标情形的。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18.9投标文件含有采购人不能接受的附加条件的。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18.10其他法律、法规及本招标文件规定的属无效投标的情形。</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19、废标情形</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19.1符合专业条件的投标人或者对招标文件作实质响应的投标人不足三家的。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19.2出现影响采购公正的违法、违规行为的。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19.3因重大变故，采购任务取消的。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19.4评标委员会认定招标文件存在歧义、重大缺陷导致评审工作无法进行的。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19.5在“苏采云”系统规定时间内成功解密电子投标文件的投标人不足3家的。</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20、投标人不足三家情形处理</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投标截止后投标人不足3家或者通过资格审查或符合性审查的投标人不足3家的，除采购任务取消情形外，按财政部令第87号第四十三条条款进行处理。</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21、串通投标情形</w:t>
      </w:r>
      <w:r>
        <w:rPr>
          <w:rFonts w:hint="eastAsia" w:ascii="Times New Roman" w:hAnsi="Times New Roman" w:cs="仿宋"/>
          <w:b/>
          <w:color w:val="000000"/>
          <w:sz w:val="24"/>
          <w:highlight w:val="none"/>
        </w:rPr>
      </w:r>
      <w:r/>
    </w:p>
    <w:p>
      <w:pPr>
        <w:pStyle w:val="838"/>
        <w:ind w:firstLine="480"/>
        <w:spacing w:line="500" w:lineRule="exact"/>
        <w:rPr>
          <w:rFonts w:ascii="黑体" w:hAnsi="黑体" w:eastAsia="黑体"/>
          <w:color w:val="000000"/>
          <w:sz w:val="24"/>
          <w:highlight w:val="none"/>
        </w:rPr>
      </w:pPr>
      <w:r>
        <w:rPr>
          <w:rFonts w:hint="eastAsia" w:ascii="黑体" w:hAnsi="黑体" w:eastAsia="黑体"/>
          <w:color w:val="000000"/>
          <w:sz w:val="24"/>
          <w:highlight w:val="none"/>
        </w:rPr>
        <w:t xml:space="preserve">有下列情形之一的，属于恶意串通投标：</w:t>
      </w:r>
      <w:r>
        <w:rPr>
          <w:rFonts w:ascii="黑体" w:hAnsi="黑体" w:eastAsia="黑体"/>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21.1供应商直接或间接从采购人或采购代理机构处获得其他供应商的投标情况，并修改其投标文件；</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21.2评审活动开始前供应商直接或间接从采购人或采购代理机构处获得评标委员会组成人员情况；</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21.3供应商接受采购人或采购代理机构授意撤换、修改投标文件；</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21.4供应商之间协商投标报价、技术方案等投标文件实质性内容；</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21.5属于同一集团、协会、商会等组织成员的供应商按照该组织要求协同投标；</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21.6供应商之间事先约定由某一特定供应商中标、成交；</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21.7供应商之间商定部分供应商放弃投标或者放弃中标、成交；</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21.8供应商与采购人或采购代理机构之间、供应商相互之间为谋求特定供应商中标成交或者排斥其他供应商的其他串通行为；</w:t>
      </w:r>
      <w:r>
        <w:rPr>
          <w:rFonts w:hint="eastAsia" w:ascii="Times New Roman" w:hAnsi="Times New Roman" w:cs="仿宋"/>
          <w:color w:val="000000"/>
          <w:sz w:val="24"/>
          <w:highlight w:val="none"/>
        </w:rPr>
      </w:r>
      <w:r/>
    </w:p>
    <w:p>
      <w:pPr>
        <w:pStyle w:val="838"/>
        <w:ind w:firstLine="482"/>
        <w:spacing w:line="500" w:lineRule="exact"/>
        <w:rPr>
          <w:rFonts w:ascii="黑体" w:hAnsi="黑体" w:eastAsia="黑体"/>
          <w:color w:val="000000"/>
          <w:sz w:val="24"/>
          <w:highlight w:val="none"/>
        </w:rPr>
      </w:pPr>
      <w:r>
        <w:rPr>
          <w:rFonts w:hint="eastAsia" w:ascii="黑体" w:hAnsi="黑体" w:eastAsia="黑体"/>
          <w:color w:val="000000"/>
          <w:sz w:val="24"/>
          <w:highlight w:val="none"/>
        </w:rPr>
        <w:t xml:space="preserve">有下列情形之一的，视为投标人串通投标，其投标无效：</w:t>
      </w:r>
      <w:r>
        <w:rPr>
          <w:rFonts w:ascii="黑体" w:hAnsi="黑体" w:eastAsia="黑体"/>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21.9不同投标人的投标文件由同一单位或者个人编制；</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21.10不同投标人委托同一单位或者个人办理投标事宜；</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21.11不同投标人的投标文件载明的项目管理成员或者联系人员为同一人；</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21.12不同投标人的投标文件异常一致或者投标报价呈规律性差异；</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21.13不同投标人的投标文件相互混装；</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21.14不同投标人的投标保证金从同一单位或者个人的账户转出。</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22、</w:t>
      </w:r>
      <w:bookmarkStart w:id="97" w:name="OLE_LINK4"/>
      <w:r>
        <w:rPr>
          <w:rFonts w:hint="eastAsia" w:ascii="Times New Roman" w:hAnsi="Times New Roman" w:cs="仿宋"/>
          <w:b/>
          <w:color w:val="000000"/>
          <w:sz w:val="24"/>
          <w:highlight w:val="none"/>
        </w:rPr>
        <w:t xml:space="preserve">取消中标候选人资格情形</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bookmarkEnd w:id="97"/>
      <w:r>
        <w:rPr>
          <w:rFonts w:hint="eastAsia" w:ascii="Times New Roman" w:hAnsi="Times New Roman" w:cs="仿宋"/>
          <w:color w:val="000000"/>
          <w:sz w:val="24"/>
          <w:highlight w:val="none"/>
        </w:rPr>
        <w:t xml:space="preserve">22.1提供虚假材料谋取中标的；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22.2采取不正当手段诋毁、排挤其他投标人的；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22.3与采购人、其他投标人或者采购代理机构恶意串通的；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22.4向采购人、采购代理机构行贿或者提供其他不正当利益的；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22.5未在规定时间内与采购人签订采购合同的；</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22.6法律、法规规定的其它情况。</w:t>
      </w:r>
      <w:bookmarkStart w:id="98" w:name="_Toc2391"/>
      <w:r/>
      <w:bookmarkStart w:id="99" w:name="_Toc6494"/>
      <w:r/>
      <w:bookmarkStart w:id="100" w:name="_Toc81575198"/>
      <w:r/>
      <w:bookmarkStart w:id="101" w:name="_Toc81575161"/>
      <w:r>
        <w:rPr>
          <w:rFonts w:hint="eastAsia" w:ascii="Times New Roman" w:hAnsi="Times New Roman" w:cs="仿宋"/>
          <w:color w:val="000000"/>
          <w:sz w:val="24"/>
          <w:highlight w:val="none"/>
        </w:rPr>
      </w:r>
      <w:r/>
    </w:p>
    <w:p>
      <w:pPr>
        <w:pStyle w:val="838"/>
        <w:ind w:firstLine="321"/>
        <w:spacing w:line="480" w:lineRule="exact"/>
        <w:rPr>
          <w:rFonts w:hint="eastAsia" w:ascii="Arial" w:hAnsi="Arial" w:eastAsia="宋体" w:cs="Arial"/>
          <w:b/>
          <w:bCs/>
          <w:color w:val="000000"/>
          <w:sz w:val="32"/>
          <w:szCs w:val="22"/>
          <w:highlight w:val="none"/>
          <w:lang w:val="en-US" w:eastAsia="zh-CN" w:bidi="ar-SA"/>
        </w:rPr>
        <w:outlineLvl w:val="1"/>
      </w:pPr>
      <w:r>
        <w:rPr>
          <w:rFonts w:hint="eastAsia" w:ascii="Arial" w:hAnsi="Arial" w:eastAsia="宋体" w:cs="Arial"/>
          <w:b/>
          <w:bCs/>
          <w:color w:val="000000"/>
          <w:sz w:val="32"/>
          <w:szCs w:val="22"/>
          <w:highlight w:val="none"/>
          <w:lang w:val="en-US" w:eastAsia="zh-CN" w:bidi="ar-SA"/>
        </w:rPr>
        <w:t xml:space="preserve">七、中标及合同签订</w:t>
      </w:r>
      <w:bookmarkEnd w:id="98"/>
      <w:r/>
      <w:bookmarkEnd w:id="99"/>
      <w:r/>
      <w:bookmarkEnd w:id="100"/>
      <w:r/>
      <w:bookmarkEnd w:id="101"/>
      <w:r>
        <w:rPr>
          <w:rFonts w:hint="eastAsia" w:ascii="Arial" w:hAnsi="Arial" w:eastAsia="宋体" w:cs="Arial"/>
          <w:b/>
          <w:bCs/>
          <w:color w:val="000000"/>
          <w:sz w:val="32"/>
          <w:szCs w:val="22"/>
          <w:highlight w:val="none"/>
          <w:lang w:val="en-US" w:eastAsia="zh-CN" w:bidi="ar-SA"/>
        </w:rPr>
      </w:r>
      <w:r/>
    </w:p>
    <w:p>
      <w:pPr>
        <w:pStyle w:val="838"/>
        <w:ind w:firstLine="482"/>
        <w:spacing w:line="50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23、确定中标人</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23.1采购人应当自收到评审报告之日起5个工作日内在评审报告推荐的中标候选人中按顺序确定中标人。</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23.2中标人确定之日起2个工作日内，采购人、采购代理机构将发布中标结果，中标公告的公告期限为1个工作日。</w:t>
      </w:r>
      <w:r>
        <w:rPr>
          <w:rFonts w:hint="eastAsia"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23.3采购人确定正被列为失信被执行人的投标人为中标人的，中标结果无效。</w:t>
      </w:r>
      <w:r>
        <w:rPr>
          <w:rFonts w:ascii="Times New Roman" w:hAnsi="Times New Roman" w:cs="仿宋"/>
          <w:color w:val="000000"/>
          <w:sz w:val="24"/>
          <w:highlight w:val="none"/>
        </w:rPr>
      </w:r>
      <w:r/>
    </w:p>
    <w:p>
      <w:pPr>
        <w:pStyle w:val="838"/>
        <w:ind w:firstLine="482"/>
        <w:spacing w:line="50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24、中标通知书</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24.1在公告中标结果的同时，采购代理机构将向中标人发出中标通知书。中标人使用CA数字证书登录“苏采云”系统及时下载中标通知书。</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24.2中标通知书发出后，采购人改变中标结果的，或者中标人放弃中标项目的，应当依法承担法律责任。</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24.3采用综合评分法评审的，未中标人可于中标结果公告期限届满之日起通过“苏采云”系统查看</w:t>
      </w:r>
      <w:bookmarkStart w:id="102" w:name="OLE_LINK5"/>
      <w:r>
        <w:rPr>
          <w:rFonts w:hint="eastAsia" w:ascii="Times New Roman" w:hAnsi="Times New Roman" w:cs="仿宋"/>
          <w:color w:val="000000"/>
          <w:sz w:val="24"/>
          <w:highlight w:val="none"/>
        </w:rPr>
        <w:t xml:space="preserve">自己的评审得分及排序情况。</w:t>
      </w:r>
      <w:r>
        <w:rPr>
          <w:rFonts w:hint="eastAsia" w:ascii="Times New Roman" w:hAnsi="Times New Roman" w:cs="仿宋"/>
          <w:color w:val="000000"/>
          <w:sz w:val="24"/>
          <w:highlight w:val="none"/>
        </w:rPr>
      </w:r>
      <w:r/>
    </w:p>
    <w:p>
      <w:pPr>
        <w:pStyle w:val="838"/>
        <w:ind w:firstLine="482"/>
        <w:spacing w:line="500" w:lineRule="exact"/>
        <w:rPr>
          <w:rFonts w:hint="eastAsia" w:ascii="Times New Roman" w:hAnsi="Times New Roman" w:cs="仿宋"/>
          <w:b/>
          <w:color w:val="000000"/>
          <w:sz w:val="24"/>
          <w:highlight w:val="none"/>
        </w:rPr>
      </w:pPr>
      <w:r/>
      <w:bookmarkEnd w:id="102"/>
      <w:r>
        <w:rPr>
          <w:rFonts w:hint="eastAsia" w:ascii="Times New Roman" w:hAnsi="Times New Roman" w:cs="仿宋"/>
          <w:b/>
          <w:color w:val="000000"/>
          <w:sz w:val="24"/>
          <w:highlight w:val="none"/>
        </w:rPr>
        <w:t xml:space="preserve">25、授予合同</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25.1采购人与中标人应当在中标通知书发出之日起15日内签订政府采购合同。招标文件、中标人的投标文件以及评标过程中有关澄清文件均作为合同附件。</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25.2采购人在自合同签订之日起2个工作日内，将合同在指定的媒体上公告。</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26、履约保证金</w:t>
      </w:r>
      <w:r>
        <w:rPr>
          <w:rFonts w:hint="eastAsia" w:ascii="Times New Roman" w:hAnsi="Times New Roman" w:cs="仿宋"/>
          <w:b/>
          <w:color w:val="000000"/>
          <w:sz w:val="24"/>
          <w:highlight w:val="none"/>
        </w:rPr>
      </w:r>
      <w:r/>
    </w:p>
    <w:p>
      <w:pPr>
        <w:pStyle w:val="838"/>
        <w:ind w:firstLine="480"/>
        <w:spacing w:line="480" w:lineRule="exact"/>
        <w:rPr>
          <w:rFonts w:hint="eastAsia" w:ascii="Times New Roman" w:hAnsi="Times New Roman" w:cs="仿宋"/>
          <w:color w:val="000000"/>
          <w:sz w:val="24"/>
          <w:highlight w:val="none"/>
          <w:lang w:val="zh-CN"/>
        </w:rPr>
      </w:pPr>
      <w:r>
        <w:rPr>
          <w:rFonts w:hint="eastAsia" w:ascii="Times New Roman" w:hAnsi="Times New Roman" w:cs="仿宋"/>
          <w:color w:val="000000"/>
          <w:sz w:val="24"/>
          <w:highlight w:val="none"/>
          <w:lang w:val="zh-CN"/>
        </w:rPr>
        <w:t xml:space="preserve">按照以下第</w:t>
      </w:r>
      <w:r>
        <w:rPr>
          <w:rFonts w:hint="eastAsia" w:ascii="Times New Roman" w:hAnsi="Times New Roman" w:cs="仿宋"/>
          <w:color w:val="000000"/>
          <w:sz w:val="24"/>
          <w:highlight w:val="none"/>
          <w:u w:val="single"/>
        </w:rPr>
        <w:t xml:space="preserve">（1）</w:t>
      </w:r>
      <w:r>
        <w:rPr>
          <w:rFonts w:hint="eastAsia" w:ascii="Times New Roman" w:hAnsi="Times New Roman" w:cs="仿宋"/>
          <w:color w:val="000000"/>
          <w:sz w:val="24"/>
          <w:highlight w:val="none"/>
          <w:lang w:val="zh-CN"/>
        </w:rPr>
        <w:t xml:space="preserve">方式确定履约保证</w:t>
      </w:r>
      <w:r>
        <w:rPr>
          <w:rFonts w:hint="eastAsia" w:ascii="Times New Roman" w:hAnsi="Times New Roman" w:cs="仿宋"/>
          <w:color w:val="000000"/>
          <w:sz w:val="24"/>
          <w:highlight w:val="none"/>
        </w:rPr>
        <w:t xml:space="preserve">金</w:t>
      </w:r>
      <w:r>
        <w:rPr>
          <w:rFonts w:hint="eastAsia" w:ascii="Times New Roman" w:hAnsi="Times New Roman" w:cs="仿宋"/>
          <w:color w:val="000000"/>
          <w:sz w:val="24"/>
          <w:highlight w:val="none"/>
          <w:lang w:val="zh-CN"/>
        </w:rPr>
        <w:t xml:space="preserve">收取方式。</w:t>
      </w:r>
      <w:r>
        <w:rPr>
          <w:rFonts w:hint="eastAsia" w:ascii="Times New Roman" w:hAnsi="Times New Roman" w:cs="仿宋"/>
          <w:color w:val="000000"/>
          <w:sz w:val="24"/>
          <w:highlight w:val="none"/>
          <w:lang w:val="zh-CN"/>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（1）本项目不收取履约保证金。</w:t>
      </w:r>
      <w:r>
        <w:rPr>
          <w:rFonts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（2）本项目收取履约保证金。</w:t>
      </w:r>
      <w:r>
        <w:rPr>
          <w:rFonts w:hint="eastAsia"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26.1履约保证金提交形式</w:t>
      </w:r>
      <w:r>
        <w:rPr>
          <w:rFonts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履约保证金应在采购合同签订前提交，除银行电汇、网上银行、数字人民币外，投标人还可选用银行保函、担保公司的保证担保或保险公司的保证保险等多种形式向采购人缴纳。</w:t>
      </w:r>
      <w:r>
        <w:rPr>
          <w:rFonts w:hint="eastAsia"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26.2履约保证金提交金额</w:t>
      </w:r>
      <w:r>
        <w:rPr>
          <w:rFonts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按采购合同总价的</w:t>
      </w:r>
      <w:r>
        <w:rPr>
          <w:rFonts w:hint="eastAsia" w:ascii="Times New Roman" w:hAnsi="Times New Roman" w:cs="仿宋"/>
          <w:color w:val="000000"/>
          <w:sz w:val="24"/>
          <w:highlight w:val="none"/>
          <w:u w:val="single"/>
        </w:rPr>
        <w:t xml:space="preserve"> / </w:t>
      </w:r>
      <w:r>
        <w:rPr>
          <w:rFonts w:hint="eastAsia" w:ascii="Times New Roman" w:hAnsi="Times New Roman" w:cs="仿宋"/>
          <w:color w:val="000000"/>
          <w:sz w:val="24"/>
          <w:highlight w:val="none"/>
        </w:rPr>
        <w:t xml:space="preserve">%提交。</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eastAsia="宋体" w:cs="仿宋"/>
          <w:color w:val="000000"/>
          <w:sz w:val="24"/>
          <w:highlight w:val="none"/>
        </w:rPr>
      </w:pPr>
      <w:r>
        <w:rPr>
          <w:rFonts w:hint="eastAsia" w:ascii="Times New Roman" w:hAnsi="Times New Roman" w:eastAsia="宋体" w:cs="仿宋"/>
          <w:color w:val="000000"/>
          <w:sz w:val="24"/>
          <w:highlight w:val="none"/>
        </w:rPr>
        <w:t xml:space="preserve">支持和鼓励投标人使用江苏政府采购电子履约保函（保险）代替缴纳履约保证金，投标人如使用江苏政府采购电子履约保函（保险）的，可按采购合同总价的</w:t>
      </w:r>
      <w:r>
        <w:rPr>
          <w:rFonts w:hint="eastAsia" w:ascii="Times New Roman" w:hAnsi="Times New Roman" w:eastAsia="宋体" w:cs="仿宋"/>
          <w:color w:val="000000"/>
          <w:sz w:val="24"/>
          <w:highlight w:val="none"/>
          <w:u w:val="single"/>
        </w:rPr>
        <w:t xml:space="preserve"> /</w:t>
      </w:r>
      <w:r>
        <w:rPr>
          <w:rFonts w:hint="eastAsia" w:ascii="Times New Roman" w:hAnsi="Times New Roman" w:eastAsia="宋体" w:cs="仿宋"/>
          <w:color w:val="000000"/>
          <w:sz w:val="24"/>
          <w:highlight w:val="none"/>
        </w:rPr>
        <w:t xml:space="preserve"> %（履约保证金原提交金额的6折）提交。办理流程、偿付等内容见江苏政府采购网“保险保函”模块。</w:t>
      </w:r>
      <w:r>
        <w:rPr>
          <w:rFonts w:hint="eastAsia" w:ascii="Times New Roman" w:hAnsi="Times New Roman" w:eastAsia="宋体"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26.3履约保证金退还方式</w:t>
      </w:r>
      <w:r>
        <w:rPr>
          <w:rFonts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以银行电汇、网上银行、数字人民币形式缴纳履约保证金的，退回至投标人存款账户或数字人民币账户；以保函、担保、保险等形式缴纳履约保证金的，在保函、担保、保险约定的保证期限届满之日起自行失效。</w:t>
      </w:r>
      <w:r>
        <w:rPr>
          <w:rFonts w:hint="eastAsia"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26.4履约保证金退还条件</w:t>
      </w:r>
      <w:r>
        <w:rPr>
          <w:rFonts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具有验收合格相关证明材料。</w:t>
      </w:r>
      <w:r>
        <w:rPr>
          <w:rFonts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26.5履约保证金退还时间</w:t>
      </w:r>
      <w:r>
        <w:rPr>
          <w:rFonts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采购人收到投标人退付申请后5个工作日内退还。</w:t>
      </w:r>
      <w:r>
        <w:rPr>
          <w:rFonts w:hint="eastAsia"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26.6履约保证金不予退还情形</w:t>
      </w:r>
      <w:r>
        <w:rPr>
          <w:rFonts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除不可抗力外，中标人不履行与采购人订立的采购合同的，履约保证金不予退还，给采购人造成的损失超过履约保证金数额的，还应对超过部分予以赔偿。</w:t>
      </w:r>
      <w:r>
        <w:rPr>
          <w:rFonts w:hint="eastAsia" w:ascii="Times New Roman" w:hAnsi="Times New Roman" w:cs="仿宋"/>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26.7逾期退还履约保证金违约责任</w:t>
      </w:r>
      <w:r>
        <w:rPr>
          <w:rFonts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采购人逾期退还履约保证金的，除应退还履约保证金外，还应按中国人民银行同期贷款基准利率上浮20％后的利率支付超期资金占用费，但因投标人自身原因导致无法及时退还的除外。</w:t>
      </w:r>
      <w:r>
        <w:rPr>
          <w:rFonts w:hint="eastAsia" w:ascii="Times New Roman" w:hAnsi="Times New Roman" w:cs="仿宋"/>
          <w:color w:val="000000"/>
          <w:sz w:val="24"/>
          <w:highlight w:val="none"/>
        </w:rPr>
      </w:r>
      <w:r/>
    </w:p>
    <w:p>
      <w:pPr>
        <w:pStyle w:val="838"/>
        <w:ind w:firstLine="482"/>
        <w:spacing w:line="480" w:lineRule="exact"/>
        <w:rPr>
          <w:rFonts w:ascii="Times New Roman" w:hAnsi="Times New Roman" w:cs="仿宋"/>
          <w:b/>
          <w:bCs/>
          <w:color w:val="000000"/>
          <w:sz w:val="24"/>
          <w:szCs w:val="24"/>
          <w:highlight w:val="none"/>
        </w:rPr>
      </w:pPr>
      <w:r>
        <w:rPr>
          <w:rFonts w:hint="eastAsia" w:ascii="Times New Roman" w:hAnsi="Times New Roman" w:cs="仿宋"/>
          <w:b/>
          <w:color w:val="000000"/>
          <w:sz w:val="24"/>
          <w:highlight w:val="none"/>
        </w:rPr>
        <w:t xml:space="preserve">27、线上融资</w:t>
      </w:r>
      <w:r>
        <w:rPr>
          <w:rFonts w:ascii="Times New Roman" w:hAnsi="Times New Roman" w:cs="仿宋"/>
          <w:b/>
          <w:bCs/>
          <w:color w:val="000000"/>
          <w:sz w:val="24"/>
          <w:szCs w:val="24"/>
          <w:highlight w:val="none"/>
        </w:rPr>
      </w:r>
      <w:r/>
    </w:p>
    <w:p>
      <w:pPr>
        <w:pStyle w:val="838"/>
        <w:ind w:firstLine="480"/>
        <w:spacing w:line="480" w:lineRule="exact"/>
        <w:rPr>
          <w:rFonts w:hint="eastAsia" w:ascii="Times New Roman" w:hAnsi="Times New Roman" w:cs="仿宋"/>
          <w:b/>
          <w:bCs/>
          <w:color w:val="000000"/>
          <w:sz w:val="24"/>
          <w:szCs w:val="24"/>
          <w:highlight w:val="none"/>
        </w:rPr>
      </w:pPr>
      <w:r>
        <w:rPr>
          <w:rFonts w:hint="eastAsia" w:ascii="宋体" w:hAnsi="宋体"/>
          <w:bCs/>
          <w:color w:val="000000"/>
          <w:sz w:val="24"/>
          <w:szCs w:val="24"/>
          <w:highlight w:val="none"/>
        </w:rPr>
        <w:t xml:space="preserve">中标人可凭政府采购合同办理融资贷款，详情见江苏政府采购网“政采贷”专栏。</w:t>
      </w:r>
      <w:r>
        <w:rPr>
          <w:rFonts w:hint="eastAsia" w:ascii="Times New Roman" w:hAnsi="Times New Roman" w:cs="仿宋"/>
          <w:b/>
          <w:bCs/>
          <w:color w:val="000000"/>
          <w:sz w:val="24"/>
          <w:szCs w:val="24"/>
          <w:highlight w:val="none"/>
        </w:rPr>
      </w:r>
      <w:r/>
    </w:p>
    <w:p>
      <w:pPr>
        <w:pStyle w:val="838"/>
        <w:ind w:firstLine="482"/>
        <w:spacing w:line="480" w:lineRule="exact"/>
        <w:rPr>
          <w:rFonts w:hint="eastAsia" w:ascii="Times New Roman" w:hAnsi="Times New Roman" w:cs="仿宋"/>
          <w:color w:val="000000"/>
          <w:sz w:val="24"/>
          <w:highlight w:val="none"/>
        </w:rPr>
      </w:pPr>
      <w:r>
        <w:rPr>
          <w:rFonts w:hint="eastAsia" w:ascii="Times New Roman" w:hAnsi="Times New Roman" w:cs="仿宋"/>
          <w:b/>
          <w:color w:val="000000"/>
          <w:sz w:val="24"/>
          <w:highlight w:val="none"/>
        </w:rPr>
        <w:t xml:space="preserve">28、合同履行</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28.1政府采购合同订立后，合同各方不得擅自变更、中止或者终止合同。</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28.2政府采购合同履行中，采购人需追加与合同标的相同的货物、工程或者服务的，在不改变合同其他条款的前提下，可以与中标人签订补充合同，但所补充合同的采购金额不得超过原采购金额的10%。</w:t>
      </w:r>
      <w:r>
        <w:rPr>
          <w:rFonts w:hint="eastAsia" w:ascii="Times New Roman" w:hAnsi="Times New Roman" w:cs="仿宋"/>
          <w:color w:val="000000"/>
          <w:sz w:val="24"/>
          <w:highlight w:val="none"/>
        </w:rPr>
      </w:r>
      <w:r/>
    </w:p>
    <w:p>
      <w:pPr>
        <w:pStyle w:val="840"/>
        <w:spacing w:before="0" w:after="0" w:line="520" w:lineRule="exact"/>
        <w:rPr>
          <w:rFonts w:hint="eastAsia" w:eastAsia="宋体" w:cs="Arial"/>
          <w:bCs/>
          <w:color w:val="000000"/>
          <w:szCs w:val="22"/>
          <w:highlight w:val="none"/>
        </w:rPr>
      </w:pPr>
      <w:r/>
      <w:bookmarkStart w:id="103" w:name="_Toc22084"/>
      <w:r/>
      <w:bookmarkStart w:id="104" w:name="_Toc81575199"/>
      <w:r/>
      <w:bookmarkStart w:id="105" w:name="_Toc81575162"/>
      <w:r/>
      <w:bookmarkStart w:id="106" w:name="_Toc7550"/>
      <w:r>
        <w:rPr>
          <w:rFonts w:hint="eastAsia" w:eastAsia="宋体" w:cs="Arial"/>
          <w:bCs/>
          <w:color w:val="000000"/>
          <w:szCs w:val="22"/>
          <w:highlight w:val="none"/>
        </w:rPr>
        <w:t xml:space="preserve">八、</w:t>
      </w:r>
      <w:bookmarkEnd w:id="103"/>
      <w:r/>
      <w:bookmarkEnd w:id="104"/>
      <w:r/>
      <w:bookmarkEnd w:id="105"/>
      <w:r/>
      <w:bookmarkEnd w:id="106"/>
      <w:r/>
      <w:bookmarkStart w:id="107" w:name="_Toc12263"/>
      <w:r/>
      <w:bookmarkStart w:id="108" w:name="_Toc81575163"/>
      <w:r/>
      <w:bookmarkStart w:id="109" w:name="_Toc81575200"/>
      <w:r/>
      <w:bookmarkStart w:id="110" w:name="_Toc31888"/>
      <w:r>
        <w:rPr>
          <w:rFonts w:hint="eastAsia" w:eastAsia="宋体" w:cs="Arial"/>
          <w:bCs/>
          <w:color w:val="000000"/>
          <w:szCs w:val="22"/>
          <w:highlight w:val="none"/>
        </w:rPr>
        <w:t xml:space="preserve">质疑与投诉</w:t>
      </w:r>
      <w:bookmarkEnd w:id="107"/>
      <w:r/>
      <w:bookmarkEnd w:id="108"/>
      <w:r/>
      <w:bookmarkEnd w:id="109"/>
      <w:r/>
      <w:bookmarkEnd w:id="110"/>
      <w:r>
        <w:rPr>
          <w:rFonts w:hint="eastAsia" w:eastAsia="宋体" w:cs="Arial"/>
          <w:bCs/>
          <w:color w:val="000000"/>
          <w:szCs w:val="22"/>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29、质疑</w:t>
      </w:r>
      <w:r>
        <w:rPr>
          <w:rFonts w:hint="eastAsia" w:ascii="Times New Roman" w:hAnsi="Times New Roman" w:cs="仿宋"/>
          <w:b/>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29.1供应商认为采购文件、采购过程和中标结果使自己的权益受到损害的，可以在知道或者应知其权益受到损害之日起七个工作日内，</w:t>
      </w:r>
      <w:bookmarkStart w:id="111" w:name="OLE_LINK2"/>
      <w:r>
        <w:rPr>
          <w:rFonts w:hint="eastAsia" w:ascii="Times New Roman" w:hAnsi="Times New Roman" w:cs="仿宋"/>
          <w:b/>
          <w:bCs/>
          <w:color w:val="000000"/>
          <w:sz w:val="24"/>
          <w:highlight w:val="none"/>
        </w:rPr>
        <w:t xml:space="preserve">登录“苏采云”系统，从“项目质疑申请”模块向采购人提出质疑</w:t>
      </w:r>
      <w:bookmarkEnd w:id="111"/>
      <w:r>
        <w:rPr>
          <w:rFonts w:hint="eastAsia" w:ascii="Times New Roman" w:hAnsi="Times New Roman" w:cs="仿宋"/>
          <w:b/>
          <w:bCs/>
          <w:color w:val="000000"/>
          <w:sz w:val="24"/>
          <w:highlight w:val="none"/>
        </w:rPr>
        <w:t xml:space="preserve">。</w:t>
      </w:r>
      <w:bookmarkStart w:id="112" w:name="OLE_LINK1"/>
      <w:r>
        <w:rPr>
          <w:rFonts w:hint="eastAsia" w:ascii="Times New Roman" w:hAnsi="Times New Roman" w:cs="仿宋"/>
          <w:color w:val="000000"/>
          <w:sz w:val="24"/>
          <w:highlight w:val="none"/>
        </w:rPr>
        <w:t xml:space="preserve">质疑联系部门、联系电话、通讯地址详见采购公告。</w:t>
      </w:r>
      <w:bookmarkEnd w:id="112"/>
      <w:r>
        <w:rPr>
          <w:rFonts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29.2供应商应知其权益受到损害之日，是指：</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（1）对本项目采购文件提出质疑的，为获取采购文件之日或者采购文件公告期限届满之日；</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（2）对本项目采购过程提出质疑的，为各采购程序环节结束之日；</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（3）对本项目中标结果提出质疑的，为中标结果公告期限届满之日。</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29.3质疑供应商应当是参与所质疑项目采购活动的供应商。潜在供应商已依法获取其可质疑的采购文件的，方可对该文件提出质疑。供应商在法定质疑期内应一次性提出针对同一采购程序环节的质疑。</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29.4供应商提出质疑应当提交质疑函和必要的证明材料。质疑函的必备内容：</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（1）供应商的姓名或者名称、地址、邮编、联系人及联系电话；</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（2）质疑项目的名称、编号；</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（3）获取采购文件的时间；</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（4）具体、明确的质疑事项和质疑事项相关的请求；</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（5）事实依据；</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（6）必要的法律依据；</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（7）提出质疑的日期；</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（8）供应商为自然人的，由本人签字；供应商为法人或者其他组织的，应当由法定代表人、主要负责人，或者其授权代表签字或者盖章，并加盖公章；</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9）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r>
        <w:rPr>
          <w:rFonts w:hint="eastAsia" w:ascii="Times New Roman" w:hAnsi="Times New Roman" w:cs="仿宋"/>
          <w:color w:val="000000"/>
          <w:sz w:val="24"/>
          <w:highlight w:val="none"/>
        </w:rPr>
      </w:r>
      <w:r/>
    </w:p>
    <w:p>
      <w:pPr>
        <w:pStyle w:val="838"/>
        <w:ind w:firstLine="480"/>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29.5采购人在收到质疑函后7个工作日内作出答复，并以书面形式通知质疑供应商和其他有关供应商，但质疑答复的内容不涉及商业秘密。</w:t>
      </w:r>
      <w:r>
        <w:rPr>
          <w:rFonts w:hint="eastAsia" w:ascii="Times New Roman" w:hAnsi="Times New Roman" w:cs="仿宋"/>
          <w:color w:val="000000"/>
          <w:sz w:val="24"/>
          <w:highlight w:val="none"/>
        </w:rPr>
      </w:r>
      <w:r/>
    </w:p>
    <w:p>
      <w:pPr>
        <w:pStyle w:val="838"/>
        <w:ind w:firstLine="482"/>
        <w:spacing w:line="480" w:lineRule="exact"/>
        <w:rPr>
          <w:rFonts w:hint="eastAsia" w:ascii="Times New Roman" w:hAnsi="Times New Roman" w:cs="仿宋"/>
          <w:b/>
          <w:color w:val="000000"/>
          <w:sz w:val="24"/>
          <w:highlight w:val="none"/>
        </w:rPr>
      </w:pPr>
      <w:r>
        <w:rPr>
          <w:rFonts w:hint="eastAsia" w:ascii="Times New Roman" w:hAnsi="Times New Roman" w:cs="仿宋"/>
          <w:b/>
          <w:color w:val="000000"/>
          <w:sz w:val="24"/>
          <w:highlight w:val="none"/>
        </w:rPr>
        <w:t xml:space="preserve">30、投诉</w:t>
      </w:r>
      <w:r>
        <w:rPr>
          <w:rFonts w:hint="eastAsia" w:ascii="Times New Roman" w:hAnsi="Times New Roman" w:cs="仿宋"/>
          <w:b/>
          <w:color w:val="000000"/>
          <w:sz w:val="24"/>
          <w:highlight w:val="none"/>
        </w:rPr>
      </w:r>
      <w:r/>
    </w:p>
    <w:p>
      <w:pPr>
        <w:pStyle w:val="838"/>
        <w:ind w:firstLine="480"/>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质疑供应商对答复不满意或采购人、采购代理机构未在规定时间内作出答复的，可在答复期满后15个工作日内向同级财政部门提起投诉。</w:t>
      </w:r>
      <w:r>
        <w:rPr>
          <w:rFonts w:ascii="Times New Roman" w:hAnsi="Times New Roman" w:cs="仿宋"/>
          <w:color w:val="000000"/>
          <w:sz w:val="24"/>
          <w:highlight w:val="none"/>
        </w:rPr>
      </w:r>
      <w:r/>
    </w:p>
    <w:p>
      <w:pPr>
        <w:pStyle w:val="839"/>
        <w:jc w:val="center"/>
        <w:spacing w:before="200"/>
        <w:rPr>
          <w:color w:val="000000"/>
          <w:highlight w:val="none"/>
        </w:rPr>
      </w:pPr>
      <w:r/>
      <w:bookmarkStart w:id="113" w:name="EB4d341233595e4bf8ad7006b4bd78d974"/>
      <w:r/>
      <w:bookmarkEnd w:id="113"/>
      <w:r/>
      <w:bookmarkStart w:id="114" w:name="_Toc81575201"/>
      <w:r/>
      <w:bookmarkStart w:id="115" w:name="_Toc81575164"/>
      <w:r/>
      <w:bookmarkStart w:id="116" w:name="_Hlk166141273"/>
      <w:r>
        <w:rPr>
          <w:rFonts w:hint="eastAsia"/>
          <w:color w:val="000000"/>
          <w:highlight w:val="none"/>
        </w:rPr>
        <w:br w:type="page" w:clear="all"/>
      </w:r>
      <w:bookmarkStart w:id="117" w:name="_Toc17996"/>
      <w:r>
        <w:rPr>
          <w:rFonts w:hint="eastAsia" w:ascii="Calibri" w:hAnsi="Calibri" w:eastAsia="宋体" w:cs="Times New Roman"/>
          <w:b/>
          <w:color w:val="000000"/>
          <w:sz w:val="44"/>
          <w:szCs w:val="44"/>
          <w:highlight w:val="none"/>
        </w:rPr>
        <w:t xml:space="preserve">第三章  资格审查及评标</w:t>
      </w:r>
      <w:bookmarkEnd w:id="114"/>
      <w:r/>
      <w:bookmarkEnd w:id="115"/>
      <w:r/>
      <w:bookmarkEnd w:id="117"/>
      <w:r>
        <w:rPr>
          <w:rFonts w:hint="eastAsia" w:ascii="Calibri" w:hAnsi="Calibri" w:eastAsia="宋体" w:cs="Times New Roman"/>
          <w:b/>
          <w:color w:val="000000"/>
          <w:sz w:val="44"/>
          <w:szCs w:val="44"/>
          <w:highlight w:val="none"/>
        </w:rPr>
        <w:t xml:space="preserve">方法</w:t>
      </w:r>
      <w:r>
        <w:rPr>
          <w:color w:val="000000"/>
          <w:highlight w:val="none"/>
        </w:rPr>
      </w:r>
      <w:r/>
    </w:p>
    <w:p>
      <w:pPr>
        <w:pStyle w:val="838"/>
        <w:ind w:firstLine="482"/>
        <w:jc w:val="left"/>
        <w:spacing w:line="480" w:lineRule="exact"/>
        <w:rPr>
          <w:rFonts w:ascii="Times New Roman" w:hAnsi="Times New Roman" w:cs="仿宋"/>
          <w:b/>
          <w:bCs/>
          <w:color w:val="000000"/>
          <w:sz w:val="24"/>
          <w:highlight w:val="none"/>
        </w:rPr>
      </w:pPr>
      <w:r>
        <w:rPr>
          <w:rFonts w:hint="eastAsia" w:ascii="Times New Roman" w:hAnsi="Times New Roman" w:cs="仿宋"/>
          <w:b/>
          <w:bCs/>
          <w:color w:val="000000"/>
          <w:sz w:val="24"/>
          <w:highlight w:val="none"/>
        </w:rPr>
        <w:t xml:space="preserve">一、资格审查</w:t>
      </w:r>
      <w:r>
        <w:rPr>
          <w:rFonts w:ascii="Times New Roman" w:hAnsi="Times New Roman" w:cs="仿宋"/>
          <w:b/>
          <w:bCs/>
          <w:color w:val="000000"/>
          <w:sz w:val="24"/>
          <w:highlight w:val="none"/>
        </w:rPr>
      </w:r>
      <w:r/>
    </w:p>
    <w:p>
      <w:pPr>
        <w:pStyle w:val="838"/>
        <w:ind w:firstLine="480"/>
        <w:jc w:val="left"/>
        <w:spacing w:line="480" w:lineRule="exact"/>
        <w:rPr>
          <w:rFonts w:hint="eastAsia" w:ascii="Times New Roman" w:hAnsi="Times New Roman" w:cs="仿宋"/>
          <w:color w:val="000000"/>
          <w:sz w:val="24"/>
          <w:highlight w:val="none"/>
        </w:rPr>
      </w:pPr>
      <w:r>
        <w:rPr>
          <w:rFonts w:hint="eastAsia"/>
          <w:color w:val="000000"/>
          <w:sz w:val="24"/>
          <w:szCs w:val="28"/>
          <w:highlight w:val="none"/>
        </w:rPr>
        <w:t xml:space="preserve">资格审查人员按照下列指标对各投标人的资格进行审查，未通过审查的为无效标，不参与评标。</w:t>
      </w:r>
      <w:r>
        <w:rPr>
          <w:rFonts w:hint="eastAsia" w:ascii="Times New Roman" w:hAnsi="Times New Roman" w:cs="仿宋"/>
          <w:color w:val="000000"/>
          <w:sz w:val="24"/>
          <w:highlight w:val="none"/>
        </w:rPr>
      </w:r>
      <w:r/>
    </w:p>
    <w:tbl>
      <w:tblPr>
        <w:tblW w:w="5000" w:type="pct"/>
        <w:tblInd w:w="-7"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autofit"/>
        <w:tblCellMar>
          <w:left w:w="0" w:type="dxa"/>
          <w:top w:w="0" w:type="dxa"/>
          <w:right w:w="0" w:type="dxa"/>
          <w:bottom w:w="0" w:type="dxa"/>
        </w:tblCellMar>
        <w:tblLook w:val="04A0" w:firstRow="1" w:lastRow="0" w:firstColumn="1" w:lastColumn="0" w:noHBand="0" w:noVBand="1"/>
      </w:tblPr>
      <w:tblGrid>
        <w:gridCol w:w="4600"/>
        <w:gridCol w:w="4600"/>
      </w:tblGrid>
      <w:tr>
        <w:trPr/>
        <w:tc>
          <w:tcPr>
            <w:tcW w:w="2500" w:type="dxa"/>
            <w:vAlign w:val="center"/>
            <w:textDirection w:val="lrTb"/>
            <w:noWrap w:val="false"/>
          </w:tcPr>
          <w:p>
            <w:pPr>
              <w:pStyle w:val="838"/>
              <w:jc w:val="center"/>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资格审查因素</w:t>
            </w:r>
            <w:r>
              <w:rPr>
                <w:rFonts w:ascii="Times New Roman" w:hAnsi="Times New Roman" w:eastAsia="宋体" w:cs="Times New Roman"/>
                <w:caps w:val="0"/>
                <w:color w:val="000000"/>
                <w:sz w:val="21"/>
                <w:szCs w:val="22"/>
                <w:lang w:val="en-US" w:eastAsia="zh-CN" w:bidi="ar-SA"/>
              </w:rPr>
            </w:r>
            <w:r/>
          </w:p>
        </w:tc>
        <w:tc>
          <w:tcPr>
            <w:tcW w:w="2500" w:type="dxa"/>
            <w:vAlign w:val="center"/>
            <w:textDirection w:val="lrTb"/>
            <w:noWrap w:val="false"/>
          </w:tcPr>
          <w:p>
            <w:pPr>
              <w:pStyle w:val="838"/>
              <w:jc w:val="center"/>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审查标准</w:t>
            </w:r>
            <w:r>
              <w:rPr>
                <w:rFonts w:ascii="Times New Roman" w:hAnsi="Times New Roman" w:eastAsia="宋体" w:cs="Times New Roman"/>
                <w:caps w:val="0"/>
                <w:color w:val="000000"/>
                <w:sz w:val="21"/>
                <w:szCs w:val="22"/>
                <w:lang w:val="en-US" w:eastAsia="zh-CN" w:bidi="ar-SA"/>
              </w:rPr>
            </w:r>
            <w:r/>
          </w:p>
        </w:tc>
      </w:tr>
      <w:tr>
        <w:trPr/>
        <w:tc>
          <w:tcPr>
            <w:tcW w:w="4600"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投标声明及承诺函</w:t>
            </w:r>
            <w:r>
              <w:rPr>
                <w:rFonts w:ascii="Times New Roman" w:hAnsi="Times New Roman" w:eastAsia="宋体" w:cs="Times New Roman"/>
                <w:caps w:val="0"/>
                <w:color w:val="000000"/>
                <w:sz w:val="21"/>
                <w:szCs w:val="22"/>
                <w:lang w:val="en-US" w:eastAsia="zh-CN" w:bidi="ar-SA"/>
              </w:rPr>
            </w:r>
            <w:r/>
          </w:p>
        </w:tc>
        <w:tc>
          <w:tcPr>
            <w:tcW w:w="4600"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符合招标文件要求</w:t>
            </w:r>
            <w:r>
              <w:rPr>
                <w:rFonts w:ascii="Times New Roman" w:hAnsi="Times New Roman" w:eastAsia="宋体" w:cs="Times New Roman"/>
                <w:caps w:val="0"/>
                <w:color w:val="000000"/>
                <w:sz w:val="21"/>
                <w:szCs w:val="22"/>
                <w:lang w:val="en-US" w:eastAsia="zh-CN" w:bidi="ar-SA"/>
              </w:rPr>
            </w:r>
            <w:r/>
          </w:p>
        </w:tc>
      </w:tr>
      <w:tr>
        <w:trPr/>
        <w:tc>
          <w:tcPr>
            <w:tcW w:w="4600"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信用信息</w:t>
            </w:r>
            <w:r>
              <w:rPr>
                <w:rFonts w:ascii="Times New Roman" w:hAnsi="Times New Roman" w:eastAsia="宋体" w:cs="Times New Roman"/>
                <w:caps w:val="0"/>
                <w:color w:val="000000"/>
                <w:sz w:val="21"/>
                <w:szCs w:val="22"/>
                <w:lang w:val="en-US" w:eastAsia="zh-CN" w:bidi="ar-SA"/>
              </w:rPr>
            </w:r>
            <w:r/>
          </w:p>
        </w:tc>
        <w:tc>
          <w:tcPr>
            <w:tcW w:w="4600"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符合招标文件要求</w:t>
            </w:r>
            <w:r>
              <w:rPr>
                <w:rFonts w:ascii="Times New Roman" w:hAnsi="Times New Roman" w:eastAsia="宋体" w:cs="Times New Roman"/>
                <w:caps w:val="0"/>
                <w:color w:val="000000"/>
                <w:sz w:val="21"/>
                <w:szCs w:val="22"/>
                <w:lang w:val="en-US" w:eastAsia="zh-CN" w:bidi="ar-SA"/>
              </w:rPr>
            </w:r>
            <w:r/>
          </w:p>
        </w:tc>
      </w:tr>
      <w:tr>
        <w:trPr/>
        <w:tc>
          <w:tcPr>
            <w:tcW w:w="4600"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联合体投标</w:t>
            </w:r>
            <w:r>
              <w:rPr>
                <w:rFonts w:ascii="Times New Roman" w:hAnsi="Times New Roman" w:eastAsia="宋体" w:cs="Times New Roman"/>
                <w:caps w:val="0"/>
                <w:color w:val="000000"/>
                <w:sz w:val="21"/>
                <w:szCs w:val="22"/>
                <w:lang w:val="en-US" w:eastAsia="zh-CN" w:bidi="ar-SA"/>
              </w:rPr>
            </w:r>
            <w:r/>
          </w:p>
        </w:tc>
        <w:tc>
          <w:tcPr>
            <w:tcW w:w="4600"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不接受联合体投标</w:t>
            </w:r>
            <w:r>
              <w:rPr>
                <w:rFonts w:ascii="Times New Roman" w:hAnsi="Times New Roman" w:eastAsia="宋体" w:cs="Times New Roman"/>
                <w:caps w:val="0"/>
                <w:color w:val="000000"/>
                <w:sz w:val="21"/>
                <w:szCs w:val="22"/>
                <w:lang w:val="en-US" w:eastAsia="zh-CN" w:bidi="ar-SA"/>
              </w:rPr>
            </w:r>
            <w:r/>
          </w:p>
        </w:tc>
      </w:tr>
      <w:tr>
        <w:trPr/>
        <w:tc>
          <w:tcPr>
            <w:tcW w:w="4600"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rtl w:val="0"/>
                <w:lang w:val="en-US" w:eastAsia="zh-CN" w:bidi="ar-SA"/>
              </w:rPr>
            </w:pPr>
            <w:r>
              <w:rPr>
                <w:rFonts w:ascii="Times New Roman" w:hAnsi="Times New Roman" w:eastAsia="宋体" w:cs="Times New Roman"/>
                <w:caps w:val="0"/>
                <w:color w:val="000000"/>
                <w:sz w:val="21"/>
                <w:szCs w:val="22"/>
                <w:rtl w:val="0"/>
                <w:lang w:val="en-US" w:eastAsia="zh-CN" w:bidi="ar-SA"/>
              </w:rPr>
              <w:t xml:space="preserve">中小企业或残疾人福利性单位声明函，或监狱企业证明文件</w:t>
            </w:r>
            <w:r>
              <w:rPr>
                <w:rFonts w:ascii="Times New Roman" w:hAnsi="Times New Roman" w:eastAsia="宋体" w:cs="Times New Roman"/>
                <w:caps w:val="0"/>
                <w:color w:val="000000"/>
                <w:sz w:val="21"/>
                <w:szCs w:val="22"/>
                <w:rtl w:val="0"/>
                <w:lang w:val="en-US" w:eastAsia="zh-CN" w:bidi="ar-SA"/>
              </w:rPr>
            </w:r>
            <w:r/>
          </w:p>
        </w:tc>
        <w:tc>
          <w:tcPr>
            <w:tcW w:w="4600"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rtl w:val="0"/>
                <w:lang w:val="en-US" w:eastAsia="zh-CN" w:bidi="ar-SA"/>
              </w:rPr>
            </w:pPr>
            <w:r>
              <w:rPr>
                <w:rFonts w:ascii="Times New Roman" w:hAnsi="Times New Roman" w:eastAsia="宋体" w:cs="Times New Roman"/>
                <w:caps w:val="0"/>
                <w:color w:val="000000"/>
                <w:sz w:val="21"/>
                <w:szCs w:val="22"/>
                <w:rtl w:val="0"/>
                <w:lang w:val="en-US" w:eastAsia="zh-CN" w:bidi="ar-SA"/>
              </w:rPr>
              <w:t xml:space="preserve">符合招标文件要求</w:t>
            </w:r>
            <w:r>
              <w:rPr>
                <w:rFonts w:ascii="Times New Roman" w:hAnsi="Times New Roman" w:eastAsia="宋体" w:cs="Times New Roman"/>
                <w:caps w:val="0"/>
                <w:color w:val="000000"/>
                <w:sz w:val="21"/>
                <w:szCs w:val="22"/>
                <w:rtl w:val="0"/>
                <w:lang w:val="en-US" w:eastAsia="zh-CN" w:bidi="ar-SA"/>
              </w:rPr>
            </w:r>
            <w:r/>
          </w:p>
        </w:tc>
      </w:tr>
    </w:tbl>
    <w:p>
      <w:pPr>
        <w:pStyle w:val="838"/>
        <w:ind w:firstLine="482"/>
        <w:jc w:val="left"/>
        <w:spacing w:line="480" w:lineRule="exact"/>
        <w:rPr>
          <w:rFonts w:ascii="Times New Roman" w:hAnsi="Times New Roman" w:cs="仿宋"/>
          <w:b/>
          <w:bCs/>
          <w:color w:val="000000"/>
          <w:sz w:val="24"/>
          <w:highlight w:val="none"/>
        </w:rPr>
      </w:pPr>
      <w:r>
        <w:rPr>
          <w:rFonts w:hint="eastAsia" w:ascii="Times New Roman" w:hAnsi="Times New Roman" w:cs="仿宋"/>
          <w:b/>
          <w:bCs/>
          <w:color w:val="000000"/>
          <w:sz w:val="24"/>
          <w:highlight w:val="none"/>
        </w:rPr>
        <w:t xml:space="preserve">二、符合性审查</w:t>
      </w:r>
      <w:r>
        <w:rPr>
          <w:rFonts w:ascii="Times New Roman" w:hAnsi="Times New Roman" w:cs="仿宋"/>
          <w:b/>
          <w:bCs/>
          <w:color w:val="000000"/>
          <w:sz w:val="24"/>
          <w:highlight w:val="none"/>
        </w:rPr>
      </w:r>
      <w:r/>
    </w:p>
    <w:p>
      <w:pPr>
        <w:pStyle w:val="838"/>
        <w:ind w:firstLine="480"/>
        <w:jc w:val="left"/>
        <w:spacing w:line="480" w:lineRule="exact"/>
        <w:rPr>
          <w:rFonts w:ascii="方正仿宋_GBK" w:eastAsia="方正仿宋_GBK"/>
          <w:color w:val="000000"/>
          <w:sz w:val="24"/>
          <w:highlight w:val="none"/>
        </w:rPr>
      </w:pPr>
      <w:r>
        <w:rPr>
          <w:rFonts w:hint="eastAsia"/>
          <w:color w:val="000000"/>
          <w:sz w:val="24"/>
          <w:szCs w:val="28"/>
          <w:highlight w:val="none"/>
        </w:rPr>
        <w:t xml:space="preserve">评标委员会对符合资格的投标人的投标文件进行符合性审查，未通过审查的为无效标，不再参与评审。</w:t>
      </w:r>
      <w:r>
        <w:rPr>
          <w:rFonts w:ascii="方正仿宋_GBK" w:eastAsia="方正仿宋_GBK"/>
          <w:color w:val="000000"/>
          <w:sz w:val="24"/>
          <w:highlight w:val="none"/>
        </w:rPr>
      </w:r>
      <w:r/>
    </w:p>
    <w:tbl>
      <w:tblPr>
        <w:tblW w:w="5008" w:type="pct"/>
        <w:tblInd w:w="-7"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autofit"/>
        <w:tblCellMar>
          <w:left w:w="0" w:type="dxa"/>
          <w:top w:w="0" w:type="dxa"/>
          <w:right w:w="0" w:type="dxa"/>
          <w:bottom w:w="0" w:type="dxa"/>
        </w:tblCellMar>
        <w:tblLook w:val="04A0" w:firstRow="1" w:lastRow="0" w:firstColumn="1" w:lastColumn="0" w:noHBand="0" w:noVBand="1"/>
      </w:tblPr>
      <w:tblGrid>
        <w:gridCol w:w="4606"/>
        <w:gridCol w:w="4609"/>
      </w:tblGrid>
      <w:tr>
        <w:trPr/>
        <w:tc>
          <w:tcPr>
            <w:tcW w:w="2499" w:type="dxa"/>
            <w:vAlign w:val="center"/>
            <w:textDirection w:val="lrTb"/>
            <w:noWrap w:val="false"/>
          </w:tcPr>
          <w:p>
            <w:pPr>
              <w:pStyle w:val="838"/>
              <w:jc w:val="center"/>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符合性审查因素</w:t>
            </w:r>
            <w:r>
              <w:rPr>
                <w:rFonts w:ascii="Times New Roman" w:hAnsi="Times New Roman" w:eastAsia="宋体" w:cs="Times New Roman"/>
                <w:caps w:val="0"/>
                <w:color w:val="000000"/>
                <w:sz w:val="21"/>
                <w:szCs w:val="22"/>
                <w:lang w:val="en-US" w:eastAsia="zh-CN" w:bidi="ar-SA"/>
              </w:rPr>
            </w:r>
            <w:r/>
          </w:p>
        </w:tc>
        <w:tc>
          <w:tcPr>
            <w:tcW w:w="2500" w:type="dxa"/>
            <w:vAlign w:val="center"/>
            <w:textDirection w:val="lrTb"/>
            <w:noWrap w:val="false"/>
          </w:tcPr>
          <w:p>
            <w:pPr>
              <w:pStyle w:val="838"/>
              <w:jc w:val="center"/>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审查标准</w:t>
            </w:r>
            <w:r>
              <w:rPr>
                <w:rFonts w:ascii="Times New Roman" w:hAnsi="Times New Roman" w:eastAsia="宋体" w:cs="Times New Roman"/>
                <w:caps w:val="0"/>
                <w:color w:val="000000"/>
                <w:sz w:val="21"/>
                <w:szCs w:val="22"/>
                <w:lang w:val="en-US" w:eastAsia="zh-CN" w:bidi="ar-SA"/>
              </w:rPr>
            </w:r>
            <w:r/>
          </w:p>
        </w:tc>
      </w:tr>
      <w:tr>
        <w:trPr/>
        <w:tc>
          <w:tcPr>
            <w:tcW w:w="4606"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法定代表人身份证明或授权委托书</w:t>
            </w:r>
            <w:r>
              <w:rPr>
                <w:rFonts w:ascii="Times New Roman" w:hAnsi="Times New Roman" w:eastAsia="宋体" w:cs="Times New Roman"/>
                <w:caps w:val="0"/>
                <w:color w:val="000000"/>
                <w:sz w:val="21"/>
                <w:szCs w:val="22"/>
                <w:lang w:val="en-US" w:eastAsia="zh-CN" w:bidi="ar-SA"/>
              </w:rPr>
            </w:r>
            <w:r/>
          </w:p>
        </w:tc>
        <w:tc>
          <w:tcPr>
            <w:tcW w:w="4609"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符合招标文件要求</w:t>
            </w:r>
            <w:r>
              <w:rPr>
                <w:rFonts w:ascii="Times New Roman" w:hAnsi="Times New Roman" w:eastAsia="宋体" w:cs="Times New Roman"/>
                <w:caps w:val="0"/>
                <w:color w:val="000000"/>
                <w:sz w:val="21"/>
                <w:szCs w:val="22"/>
                <w:lang w:val="en-US" w:eastAsia="zh-CN" w:bidi="ar-SA"/>
              </w:rPr>
            </w:r>
            <w:r/>
          </w:p>
        </w:tc>
      </w:tr>
      <w:tr>
        <w:trPr/>
        <w:tc>
          <w:tcPr>
            <w:tcW w:w="4606"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bookmarkStart w:id="118" w:name="OLE_LINK14"/>
            <w:r>
              <w:rPr>
                <w:rFonts w:ascii="Times New Roman" w:hAnsi="Times New Roman" w:eastAsia="宋体" w:cs="Times New Roman"/>
                <w:caps w:val="0"/>
                <w:color w:val="000000"/>
                <w:sz w:val="21"/>
                <w:szCs w:val="22"/>
                <w:rtl w:val="0"/>
                <w:lang w:val="en-US" w:eastAsia="zh-CN" w:bidi="ar-SA"/>
              </w:rPr>
              <w:t xml:space="preserve">开标一览表及投标报价</w:t>
            </w:r>
            <w:bookmarkEnd w:id="118"/>
            <w:r>
              <w:rPr>
                <w:rFonts w:ascii="Times New Roman" w:hAnsi="Times New Roman" w:eastAsia="宋体" w:cs="Times New Roman"/>
                <w:caps w:val="0"/>
                <w:color w:val="000000"/>
                <w:sz w:val="21"/>
                <w:szCs w:val="22"/>
                <w:lang w:val="en-US" w:eastAsia="zh-CN" w:bidi="ar-SA"/>
              </w:rPr>
            </w:r>
            <w:r/>
          </w:p>
        </w:tc>
        <w:tc>
          <w:tcPr>
            <w:tcW w:w="4609"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格式、填写要求符合招标文件规定</w:t>
            </w:r>
            <w:r>
              <w:rPr>
                <w:rFonts w:ascii="Times New Roman" w:hAnsi="Times New Roman" w:eastAsia="宋体" w:cs="Times New Roman"/>
                <w:caps w:val="0"/>
                <w:color w:val="000000"/>
                <w:sz w:val="21"/>
                <w:szCs w:val="22"/>
                <w:lang w:val="en-US" w:eastAsia="zh-CN" w:bidi="ar-SA"/>
              </w:rPr>
            </w:r>
            <w:r/>
          </w:p>
        </w:tc>
      </w:tr>
      <w:tr>
        <w:trPr>
          <w:trHeight w:val="289"/>
        </w:trPr>
        <w:tc>
          <w:tcPr>
            <w:tcW w:w="4606"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bookmarkStart w:id="119" w:name="OLE_LINK15"/>
            <w:r>
              <w:rPr>
                <w:rFonts w:ascii="Times New Roman" w:hAnsi="Times New Roman" w:eastAsia="宋体" w:cs="Times New Roman"/>
                <w:caps w:val="0"/>
                <w:color w:val="000000"/>
                <w:sz w:val="21"/>
                <w:szCs w:val="22"/>
                <w:rtl w:val="0"/>
                <w:lang w:val="en-US" w:eastAsia="zh-CN" w:bidi="ar-SA"/>
              </w:rPr>
              <w:t xml:space="preserve">技术标准和要求</w:t>
            </w:r>
            <w:bookmarkEnd w:id="119"/>
            <w:r>
              <w:rPr>
                <w:rFonts w:ascii="Times New Roman" w:hAnsi="Times New Roman" w:eastAsia="宋体" w:cs="Times New Roman"/>
                <w:caps w:val="0"/>
                <w:color w:val="000000"/>
                <w:sz w:val="21"/>
                <w:szCs w:val="22"/>
                <w:lang w:val="en-US" w:eastAsia="zh-CN" w:bidi="ar-SA"/>
              </w:rPr>
            </w:r>
            <w:r/>
          </w:p>
        </w:tc>
        <w:tc>
          <w:tcPr>
            <w:tcW w:w="4609"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符合招标文件要求</w:t>
            </w:r>
            <w:r>
              <w:rPr>
                <w:rFonts w:ascii="Times New Roman" w:hAnsi="Times New Roman" w:eastAsia="宋体" w:cs="Times New Roman"/>
                <w:caps w:val="0"/>
                <w:color w:val="000000"/>
                <w:sz w:val="21"/>
                <w:szCs w:val="22"/>
                <w:lang w:val="en-US" w:eastAsia="zh-CN" w:bidi="ar-SA"/>
              </w:rPr>
            </w:r>
            <w:r/>
          </w:p>
        </w:tc>
      </w:tr>
      <w:tr>
        <w:trPr/>
        <w:tc>
          <w:tcPr>
            <w:tcW w:w="4606"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bookmarkStart w:id="120" w:name="OLE_LINK16"/>
            <w:r>
              <w:rPr>
                <w:rFonts w:ascii="Times New Roman" w:hAnsi="Times New Roman" w:eastAsia="宋体" w:cs="Times New Roman"/>
                <w:caps w:val="0"/>
                <w:color w:val="000000"/>
                <w:sz w:val="21"/>
                <w:szCs w:val="22"/>
                <w:rtl w:val="0"/>
                <w:lang w:val="en-US" w:eastAsia="zh-CN" w:bidi="ar-SA"/>
              </w:rPr>
              <w:t xml:space="preserve">其他</w:t>
            </w:r>
            <w:bookmarkEnd w:id="120"/>
            <w:r>
              <w:rPr>
                <w:rFonts w:ascii="Times New Roman" w:hAnsi="Times New Roman" w:eastAsia="宋体" w:cs="Times New Roman"/>
                <w:caps w:val="0"/>
                <w:color w:val="000000"/>
                <w:sz w:val="21"/>
                <w:szCs w:val="22"/>
                <w:lang w:val="en-US" w:eastAsia="zh-CN" w:bidi="ar-SA"/>
              </w:rPr>
            </w:r>
            <w:r/>
          </w:p>
        </w:tc>
        <w:tc>
          <w:tcPr>
            <w:tcW w:w="4609" w:type="dxa"/>
            <w:vAlign w:val="center"/>
            <w:textDirection w:val="lrTb"/>
            <w:noWrap w:val="false"/>
          </w:tcPr>
          <w:p>
            <w:pPr>
              <w:pStyle w:val="838"/>
              <w:jc w:val="left"/>
              <w:spacing w:after="0" w:afterAutospacing="0"/>
              <w:widowControl w:val="off"/>
              <w:rPr>
                <w:rFonts w:ascii="Times New Roman" w:hAnsi="Times New Roman" w:eastAsia="宋体" w:cs="Times New Roman"/>
                <w:caps w:val="0"/>
                <w:color w:val="000000"/>
                <w:sz w:val="21"/>
                <w:szCs w:val="22"/>
                <w:lang w:val="en-US" w:eastAsia="zh-CN" w:bidi="ar-SA"/>
              </w:rPr>
            </w:pPr>
            <w:r>
              <w:rPr>
                <w:rFonts w:ascii="Times New Roman" w:hAnsi="Times New Roman" w:eastAsia="宋体" w:cs="Times New Roman"/>
                <w:caps w:val="0"/>
                <w:color w:val="000000"/>
                <w:sz w:val="21"/>
                <w:szCs w:val="22"/>
                <w:rtl w:val="0"/>
                <w:lang w:val="en-US" w:eastAsia="zh-CN" w:bidi="ar-SA"/>
              </w:rPr>
              <w:t xml:space="preserve">符合招标文件要求</w:t>
            </w:r>
            <w:r>
              <w:rPr>
                <w:rFonts w:ascii="Times New Roman" w:hAnsi="Times New Roman" w:eastAsia="宋体" w:cs="Times New Roman"/>
                <w:caps w:val="0"/>
                <w:color w:val="000000"/>
                <w:sz w:val="21"/>
                <w:szCs w:val="22"/>
                <w:lang w:val="en-US" w:eastAsia="zh-CN" w:bidi="ar-SA"/>
              </w:rPr>
            </w:r>
            <w:r/>
          </w:p>
        </w:tc>
      </w:tr>
    </w:tbl>
    <w:p>
      <w:pPr>
        <w:pStyle w:val="838"/>
        <w:ind w:firstLine="482"/>
        <w:jc w:val="left"/>
        <w:spacing w:line="480" w:lineRule="exact"/>
        <w:rPr>
          <w:rFonts w:ascii="Times New Roman" w:hAnsi="Times New Roman" w:cs="仿宋"/>
          <w:b/>
          <w:bCs/>
          <w:color w:val="000000"/>
          <w:sz w:val="24"/>
          <w:highlight w:val="none"/>
        </w:rPr>
      </w:pPr>
      <w:r>
        <w:rPr>
          <w:rFonts w:hint="eastAsia" w:ascii="Times New Roman" w:hAnsi="Times New Roman" w:cs="仿宋"/>
          <w:b/>
          <w:bCs/>
          <w:color w:val="000000"/>
          <w:sz w:val="24"/>
          <w:highlight w:val="none"/>
        </w:rPr>
        <w:t xml:space="preserve">三、评标方法</w:t>
      </w:r>
      <w:r>
        <w:rPr>
          <w:rFonts w:ascii="Times New Roman" w:hAnsi="Times New Roman" w:cs="仿宋"/>
          <w:b/>
          <w:bCs/>
          <w:color w:val="000000"/>
          <w:sz w:val="24"/>
          <w:highlight w:val="none"/>
        </w:rPr>
      </w:r>
      <w:r/>
    </w:p>
    <w:p>
      <w:pPr>
        <w:pStyle w:val="838"/>
        <w:ind w:firstLine="480"/>
        <w:jc w:val="left"/>
        <w:spacing w:line="480" w:lineRule="exact"/>
        <w:rPr>
          <w:rFonts w:ascii="Times New Roman" w:hAnsi="Times New Roman" w:cs="仿宋"/>
          <w:color w:val="000000"/>
          <w:sz w:val="24"/>
          <w:highlight w:val="none"/>
        </w:rPr>
      </w:pPr>
      <w:r>
        <w:rPr>
          <w:rFonts w:hint="eastAsia"/>
          <w:color w:val="000000"/>
          <w:sz w:val="24"/>
          <w:szCs w:val="28"/>
          <w:highlight w:val="none"/>
        </w:rPr>
        <w:t xml:space="preserve">本项目采用综合评分法，评标结果按评审后得分由高到低顺序排列。得分相同的，按投标报价由低到高顺序排序。得分且投标报价相同的并列。</w:t>
      </w:r>
      <w:r>
        <w:rPr>
          <w:rFonts w:ascii="Times New Roman" w:hAnsi="Times New Roman" w:cs="仿宋"/>
          <w:color w:val="000000"/>
          <w:sz w:val="24"/>
          <w:highlight w:val="none"/>
        </w:rPr>
      </w:r>
      <w:r/>
    </w:p>
    <w:p>
      <w:pPr>
        <w:pStyle w:val="838"/>
        <w:ind w:firstLine="480"/>
        <w:jc w:val="left"/>
        <w:spacing w:line="480" w:lineRule="exact"/>
        <w:rPr>
          <w:rFonts w:ascii="Times New Roman" w:hAnsi="Times New Roman" w:cs="仿宋"/>
          <w:color w:val="000000"/>
          <w:sz w:val="24"/>
          <w:highlight w:val="none"/>
        </w:rPr>
      </w:pPr>
      <w:r>
        <w:rPr>
          <w:rFonts w:hint="eastAsia" w:ascii="Times New Roman" w:hAnsi="Times New Roman" w:cs="仿宋"/>
          <w:color w:val="000000"/>
          <w:sz w:val="24"/>
          <w:highlight w:val="none"/>
        </w:rPr>
        <w:t xml:space="preserve">综合评分保留至小数点后两位。</w:t>
      </w:r>
      <w:r>
        <w:rPr>
          <w:rFonts w:ascii="Times New Roman" w:hAnsi="Times New Roman" w:cs="仿宋"/>
          <w:color w:val="000000"/>
          <w:sz w:val="24"/>
          <w:highlight w:val="none"/>
        </w:rPr>
      </w:r>
      <w:r/>
    </w:p>
    <w:p>
      <w:pPr>
        <w:pStyle w:val="838"/>
        <w:ind w:firstLine="480"/>
        <w:jc w:val="left"/>
        <w:spacing w:line="480" w:lineRule="exact"/>
        <w:rPr>
          <w:rFonts w:hint="eastAsia" w:ascii="Times New Roman" w:hAnsi="Times New Roman" w:cs="仿宋"/>
          <w:color w:val="000000"/>
          <w:sz w:val="24"/>
          <w:highlight w:val="none"/>
        </w:rPr>
      </w:pPr>
      <w:r>
        <w:rPr>
          <w:rFonts w:hint="eastAsia" w:ascii="Times New Roman" w:hAnsi="Times New Roman" w:cs="仿宋"/>
          <w:color w:val="000000"/>
          <w:sz w:val="24"/>
          <w:highlight w:val="none"/>
        </w:rPr>
        <w:t xml:space="preserve">评标委员会根据评标后投标人排序推荐中标候选人，并形成评标报告。</w:t>
      </w:r>
      <w:r>
        <w:rPr>
          <w:rFonts w:hint="eastAsia" w:ascii="Times New Roman" w:hAnsi="Times New Roman" w:cs="仿宋"/>
          <w:color w:val="000000"/>
          <w:sz w:val="24"/>
          <w:highlight w:val="none"/>
        </w:rPr>
      </w:r>
      <w:r/>
    </w:p>
    <w:p>
      <w:pPr>
        <w:pStyle w:val="838"/>
        <w:ind w:firstLine="482"/>
        <w:jc w:val="left"/>
        <w:spacing w:line="480" w:lineRule="exact"/>
        <w:rPr>
          <w:rFonts w:hint="eastAsia" w:ascii="Times New Roman" w:hAnsi="Times New Roman" w:cs="仿宋"/>
          <w:b/>
          <w:bCs/>
          <w:color w:val="000000"/>
          <w:sz w:val="24"/>
          <w:highlight w:val="none"/>
        </w:rPr>
      </w:pPr>
      <w:r>
        <w:rPr>
          <w:rFonts w:hint="eastAsia" w:ascii="Times New Roman" w:hAnsi="Times New Roman" w:cs="仿宋"/>
          <w:b/>
          <w:bCs/>
          <w:color w:val="000000"/>
          <w:sz w:val="24"/>
          <w:highlight w:val="none"/>
        </w:rPr>
        <w:t xml:space="preserve">四、评标标准</w:t>
      </w:r>
      <w:r>
        <w:rPr>
          <w:rFonts w:hint="eastAsia" w:ascii="Times New Roman" w:hAnsi="Times New Roman" w:cs="仿宋"/>
          <w:b/>
          <w:bCs/>
          <w:color w:val="000000"/>
          <w:sz w:val="24"/>
          <w:highlight w:val="none"/>
        </w:rPr>
      </w:r>
      <w:r/>
    </w:p>
    <w:tbl>
      <w:tblPr>
        <w:tblW w:w="9230" w:type="dxa"/>
        <w:jc w:val="center"/>
        <w:tblInd w:w="-23" w:type="dxa"/>
        <w:tblLayout w:type="autofit"/>
        <w:tblCellMar>
          <w:left w:w="15" w:type="dxa"/>
          <w:top w:w="15" w:type="dxa"/>
          <w:right w:w="15" w:type="dxa"/>
          <w:bottom w:w="0" w:type="dxa"/>
        </w:tblCellMar>
        <w:tblLook w:val="04A0" w:firstRow="1" w:lastRow="0" w:firstColumn="1" w:lastColumn="0" w:noHBand="0" w:noVBand="1"/>
      </w:tblPr>
      <w:tblGrid>
        <w:gridCol w:w="1045"/>
        <w:gridCol w:w="1046"/>
        <w:gridCol w:w="711"/>
        <w:gridCol w:w="6428"/>
      </w:tblGrid>
      <w:tr>
        <w:trPr>
          <w:trHeight w:val="424"/>
        </w:trPr>
        <w:tc>
          <w:tcPr>
            <w:gridSpan w:val="2"/>
            <w:tcBorders>
              <w:top w:val="single" w:color="000000" w:sz="4" w:space="0"/>
              <w:left w:val="single" w:color="000000" w:sz="4" w:space="0"/>
              <w:bottom w:val="single" w:color="000000" w:sz="4" w:space="0"/>
              <w:right w:val="single" w:color="000000" w:sz="4" w:space="0"/>
            </w:tcBorders>
            <w:tcMar>
              <w:left w:w="15" w:type="dxa"/>
              <w:top w:w="15" w:type="dxa"/>
              <w:right w:w="15" w:type="dxa"/>
            </w:tcMar>
            <w:tcW w:w="2091" w:type="dxa"/>
            <w:vAlign w:val="center"/>
            <w:textDirection w:val="lrTb"/>
            <w:noWrap w:val="false"/>
          </w:tcPr>
          <w:p>
            <w:pPr>
              <w:pStyle w:val="838"/>
              <w:jc w:val="center"/>
              <w:spacing w:line="500" w:lineRule="exact"/>
              <w:rPr>
                <w:rFonts w:ascii="Times New Roman" w:hAnsi="Times New Roman" w:eastAsia="宋体" w:cs="Times New Roman"/>
                <w:caps w:val="0"/>
                <w:color w:val="000000"/>
                <w:sz w:val="24"/>
                <w:szCs w:val="21"/>
                <w:highlight w:val="white"/>
              </w:rPr>
            </w:pPr>
            <w:r/>
            <w:bookmarkStart w:id="121" w:name="_Toc81575205"/>
            <w:r/>
            <w:bookmarkStart w:id="122" w:name="_Toc22314"/>
            <w:r/>
            <w:bookmarkStart w:id="123" w:name="_Toc81575168"/>
            <w:r/>
            <w:bookmarkStart w:id="124" w:name="_Toc12255"/>
            <w:r/>
            <w:bookmarkStart w:id="125" w:name="_Toc2916"/>
            <w:r>
              <w:rPr>
                <w:rFonts w:ascii="Times New Roman" w:hAnsi="Times New Roman" w:eastAsia="宋体" w:cs="Times New Roman"/>
                <w:caps w:val="0"/>
                <w:color w:val="000000"/>
                <w:sz w:val="24"/>
                <w:szCs w:val="21"/>
                <w:highlight w:val="white"/>
              </w:rPr>
              <w:t xml:space="preserve">评审因素</w:t>
            </w:r>
            <w:r>
              <w:rPr>
                <w:rFonts w:ascii="Times New Roman" w:hAnsi="Times New Roman" w:eastAsia="宋体" w:cs="Times New Roman"/>
                <w:caps w:val="0"/>
                <w:color w:val="000000"/>
                <w:sz w:val="24"/>
                <w:szCs w:val="21"/>
                <w:highlight w:val="white"/>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1" w:type="dxa"/>
            <w:vAlign w:val="center"/>
            <w:textDirection w:val="lrTb"/>
            <w:noWrap w:val="false"/>
          </w:tcPr>
          <w:p>
            <w:pPr>
              <w:pStyle w:val="838"/>
              <w:jc w:val="center"/>
              <w:spacing w:line="500" w:lineRule="exact"/>
              <w:rPr>
                <w:rFonts w:ascii="Times New Roman" w:hAnsi="Times New Roman" w:eastAsia="宋体" w:cs="Times New Roman"/>
                <w:caps w:val="0"/>
                <w:color w:val="000000"/>
                <w:sz w:val="24"/>
                <w:szCs w:val="21"/>
                <w:highlight w:val="white"/>
              </w:rPr>
            </w:pPr>
            <w:r>
              <w:rPr>
                <w:rFonts w:ascii="Times New Roman" w:hAnsi="Times New Roman" w:eastAsia="宋体" w:cs="Times New Roman"/>
                <w:caps w:val="0"/>
                <w:color w:val="000000"/>
                <w:sz w:val="24"/>
                <w:szCs w:val="21"/>
                <w:highlight w:val="white"/>
              </w:rPr>
              <w:t xml:space="preserve">分数</w:t>
            </w:r>
            <w:r>
              <w:rPr>
                <w:rFonts w:ascii="Times New Roman" w:hAnsi="Times New Roman" w:eastAsia="宋体" w:cs="Times New Roman"/>
                <w:caps w:val="0"/>
                <w:color w:val="000000"/>
                <w:sz w:val="24"/>
                <w:szCs w:val="21"/>
                <w:highlight w:val="white"/>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428" w:type="dxa"/>
            <w:vAlign w:val="center"/>
            <w:textDirection w:val="lrTb"/>
            <w:noWrap w:val="false"/>
          </w:tcPr>
          <w:p>
            <w:pPr>
              <w:pStyle w:val="838"/>
              <w:jc w:val="center"/>
              <w:spacing w:line="500" w:lineRule="exact"/>
              <w:rPr>
                <w:rFonts w:ascii="Times New Roman" w:hAnsi="Times New Roman" w:eastAsia="宋体" w:cs="Times New Roman"/>
                <w:caps w:val="0"/>
                <w:color w:val="000000"/>
                <w:sz w:val="24"/>
                <w:szCs w:val="21"/>
                <w:highlight w:val="white"/>
              </w:rPr>
            </w:pPr>
            <w:r>
              <w:rPr>
                <w:rFonts w:ascii="Times New Roman" w:hAnsi="Times New Roman" w:eastAsia="宋体" w:cs="Times New Roman"/>
                <w:caps w:val="0"/>
                <w:color w:val="000000"/>
                <w:sz w:val="24"/>
                <w:szCs w:val="21"/>
                <w:highlight w:val="white"/>
              </w:rPr>
              <w:t xml:space="preserve">评审标准</w:t>
            </w:r>
            <w:r>
              <w:rPr>
                <w:rFonts w:ascii="Times New Roman" w:hAnsi="Times New Roman" w:eastAsia="宋体" w:cs="Times New Roman"/>
                <w:caps w:val="0"/>
                <w:color w:val="000000"/>
                <w:sz w:val="24"/>
                <w:szCs w:val="21"/>
                <w:highlight w:val="white"/>
              </w:rPr>
            </w:r>
            <w:r/>
          </w:p>
        </w:tc>
      </w:tr>
      <w:tr>
        <w:trPr>
          <w:trHeight w:val="784"/>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5"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报价部分</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6"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投标报价</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1"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30.00</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428" w:type="dxa"/>
            <w:vAlign w:val="center"/>
            <w:textDirection w:val="lrTb"/>
            <w:noWrap w:val="false"/>
          </w:tcPr>
          <w:p>
            <w:pPr>
              <w:pStyle w:val="838"/>
              <w:ind w:firstLine="482"/>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bookmarkStart w:id="126" w:name="OLE_LINK17"/>
            <w:r>
              <w:rPr>
                <w:rFonts w:hint="eastAsia" w:ascii="Times New Roman" w:hAnsi="Times New Roman" w:eastAsia="宋体" w:cs="Times New Roman"/>
                <w:caps w:val="0"/>
                <w:color w:val="000000"/>
                <w:sz w:val="24"/>
                <w:szCs w:val="21"/>
                <w:highlight w:val="white"/>
                <w:rtl w:val="0"/>
                <w:lang w:val="en-US" w:eastAsia="zh-CN"/>
              </w:rPr>
              <w:t xml:space="preserve">采用低价优先法计算，即满足招标文件要求且投标价格最低的投标报价为评标基准价，其价格分为满分。其他投标人投标报价得分＝（评标基准价/投标报价）*30.00。</w:t>
            </w:r>
            <w:bookmarkEnd w:id="126"/>
            <w:r>
              <w:rPr>
                <w:rFonts w:hint="eastAsia" w:ascii="Times New Roman" w:hAnsi="Times New Roman" w:eastAsia="宋体" w:cs="Times New Roman"/>
                <w:caps w:val="0"/>
                <w:color w:val="000000"/>
                <w:sz w:val="24"/>
                <w:szCs w:val="21"/>
                <w:highlight w:val="white"/>
                <w:rtl w:val="0"/>
                <w:lang w:val="en-US" w:eastAsia="zh-CN"/>
              </w:rPr>
            </w:r>
            <w:r/>
          </w:p>
        </w:tc>
      </w:tr>
      <w:tr>
        <w:trPr>
          <w:trHeight w:val="724"/>
        </w:trPr>
        <w:tc>
          <w:tcPr>
            <w:tcBorders>
              <w:top w:val="none" w:color="000000" w:sz="0" w:space="0"/>
              <w:left w:val="single" w:color="000000" w:sz="4" w:space="0"/>
              <w:bottom w:val="none" w:color="000000" w:sz="0" w:space="0"/>
              <w:right w:val="single" w:color="000000" w:sz="4" w:space="0"/>
            </w:tcBorders>
            <w:tcMar>
              <w:left w:w="15" w:type="dxa"/>
              <w:top w:w="15" w:type="dxa"/>
              <w:right w:w="15" w:type="dxa"/>
            </w:tcMar>
            <w:tcW w:w="1045" w:type="dxa"/>
            <w:vAlign w:val="center"/>
            <w:vMerge w:val="restart"/>
            <w:textDirection w:val="lrTb"/>
            <w:noWrap w:val="false"/>
          </w:tcPr>
          <w:p>
            <w:pPr>
              <w:pStyle w:val="838"/>
              <w:jc w:val="both"/>
              <w:spacing w:line="500" w:lineRule="exact"/>
              <w:rPr>
                <w:rFonts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企业实力</w:t>
            </w:r>
            <w:r>
              <w:rPr>
                <w:rFonts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6"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节能及环境标志产品</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1" w:type="dxa"/>
            <w:vAlign w:val="center"/>
            <w:textDirection w:val="lrTb"/>
            <w:noWrap w:val="false"/>
          </w:tcPr>
          <w:p>
            <w:pPr>
              <w:pStyle w:val="838"/>
              <w:jc w:val="both"/>
              <w:spacing w:line="500" w:lineRule="exact"/>
              <w:rPr>
                <w:rFonts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1.00</w:t>
            </w:r>
            <w:r>
              <w:rPr>
                <w:rFonts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428" w:type="dxa"/>
            <w:vAlign w:val="center"/>
            <w:textDirection w:val="lrTb"/>
            <w:noWrap w:val="false"/>
          </w:tcPr>
          <w:p>
            <w:pPr>
              <w:pStyle w:val="838"/>
              <w:numPr>
                <w:ilvl w:val="0"/>
                <w:numId w:val="3"/>
              </w:numPr>
              <w:ind w:firstLine="482"/>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bookmarkStart w:id="127" w:name="OLE_LINK18"/>
            <w:r>
              <w:rPr>
                <w:rFonts w:hint="eastAsia" w:ascii="Times New Roman" w:hAnsi="Times New Roman" w:eastAsia="宋体" w:cs="Times New Roman"/>
                <w:caps w:val="0"/>
                <w:color w:val="000000"/>
                <w:sz w:val="24"/>
                <w:szCs w:val="21"/>
                <w:highlight w:val="white"/>
                <w:rtl w:val="0"/>
                <w:lang w:val="en-US" w:eastAsia="zh-CN"/>
              </w:rPr>
              <w:t xml:space="preserve">投标产品在财政部、生态环境部公布的“环境标志产品政府采购品目清单”内，且投标文件中提供国家市场监督管理局确定的列入“参与实施政府采购环境标志产品认证机构名录 ” 内的认证机构出具的、有效期内的该产品环境标志产品认证证书电子件的得 0.5分；</w:t>
            </w:r>
            <w:r>
              <w:rPr>
                <w:rFonts w:hint="eastAsia" w:ascii="Times New Roman" w:hAnsi="Times New Roman" w:eastAsia="宋体" w:cs="Times New Roman"/>
                <w:caps w:val="0"/>
                <w:color w:val="000000"/>
                <w:sz w:val="24"/>
                <w:szCs w:val="21"/>
                <w:highlight w:val="white"/>
                <w:rtl w:val="0"/>
                <w:lang w:val="en-US" w:eastAsia="zh-CN"/>
              </w:rPr>
            </w:r>
            <w:r/>
          </w:p>
          <w:p>
            <w:pPr>
              <w:pStyle w:val="838"/>
              <w:numPr>
                <w:ilvl w:val="0"/>
                <w:numId w:val="3"/>
              </w:numPr>
              <w:ind w:firstLine="482"/>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bookmarkStart w:id="128" w:name="OLE_LINK8"/>
            <w:r>
              <w:rPr>
                <w:rFonts w:hint="eastAsia" w:ascii="Times New Roman" w:hAnsi="Times New Roman" w:eastAsia="宋体" w:cs="Times New Roman"/>
                <w:caps w:val="0"/>
                <w:color w:val="000000"/>
                <w:sz w:val="24"/>
                <w:szCs w:val="21"/>
                <w:highlight w:val="white"/>
                <w:rtl w:val="0"/>
                <w:lang w:val="en-US" w:eastAsia="zh-CN"/>
              </w:rPr>
              <w:t xml:space="preserve">投标产品在财政部、发展改革委公布的“节能产品政府采购品目清单”内，且投标文件中提供国家市场监督管理局确定的列入“参与实施政府采购节能产品认证机构名录”内的认证机构出具的、有效期内的该产品的节能产品认证证书电子件的得0.5分。未提供的不得分。</w:t>
            </w:r>
            <w:bookmarkEnd w:id="127"/>
            <w:r/>
            <w:bookmarkEnd w:id="128"/>
            <w:r>
              <w:rPr>
                <w:rFonts w:hint="eastAsia" w:ascii="Times New Roman" w:hAnsi="Times New Roman" w:eastAsia="宋体" w:cs="Times New Roman"/>
                <w:caps w:val="0"/>
                <w:color w:val="000000"/>
                <w:sz w:val="24"/>
                <w:szCs w:val="21"/>
                <w:highlight w:val="white"/>
                <w:rtl w:val="0"/>
                <w:lang w:val="en-US" w:eastAsia="zh-CN"/>
              </w:rPr>
            </w:r>
            <w:r/>
          </w:p>
        </w:tc>
      </w:tr>
      <w:tr>
        <w:trPr>
          <w:trHeight w:val="1305"/>
        </w:trPr>
        <w:tc>
          <w:tcPr>
            <w:tcBorders>
              <w:top w:val="none" w:color="000000" w:sz="0" w:space="0"/>
              <w:left w:val="single" w:color="000000" w:sz="4" w:space="0"/>
              <w:bottom w:val="single" w:color="000000" w:sz="4" w:space="0"/>
              <w:right w:val="single" w:color="000000" w:sz="4" w:space="0"/>
            </w:tcBorders>
            <w:tcMar>
              <w:left w:w="15" w:type="dxa"/>
              <w:top w:w="15" w:type="dxa"/>
              <w:right w:w="15" w:type="dxa"/>
            </w:tcMar>
            <w:tcW w:w="1045" w:type="dxa"/>
            <w:vAlign w:val="center"/>
            <w:vMerge w:val="continue"/>
            <w:textDirection w:val="lrTb"/>
            <w:noWrap w:val="false"/>
          </w:tcPr>
          <w:p>
            <w:pPr>
              <w:pStyle w:val="838"/>
              <w:ind w:firstLine="482"/>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6"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业绩</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1" w:type="dxa"/>
            <w:vAlign w:val="center"/>
            <w:textDirection w:val="lrTb"/>
            <w:noWrap w:val="false"/>
          </w:tcPr>
          <w:p>
            <w:pPr>
              <w:pStyle w:val="838"/>
              <w:jc w:val="both"/>
              <w:spacing w:line="500" w:lineRule="exact"/>
              <w:rPr>
                <w:rFonts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9.00</w:t>
            </w:r>
            <w:r>
              <w:rPr>
                <w:rFonts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428" w:type="dxa"/>
            <w:vAlign w:val="center"/>
            <w:textDirection w:val="lrTb"/>
            <w:noWrap w:val="false"/>
          </w:tcPr>
          <w:p>
            <w:pPr>
              <w:pStyle w:val="838"/>
              <w:ind w:firstLine="482"/>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自2022年4月1日起（以合同签订时间为准），供应商具有类似项目业绩的，每提供一份业绩得3分，最高得9分，未提供不得分。 注：响应文件中须同时提供中标（成交）通知书、合同及验收报告的原件扫描件，业绩合同主要内容等需清晰可见，否则该业绩不得分。中标人提供的有关业绩将随中标结果同步公开。</w:t>
            </w:r>
            <w:r>
              <w:rPr>
                <w:rFonts w:hint="eastAsia" w:ascii="Times New Roman" w:hAnsi="Times New Roman" w:eastAsia="宋体" w:cs="Times New Roman"/>
                <w:caps w:val="0"/>
                <w:color w:val="000000"/>
                <w:sz w:val="24"/>
                <w:szCs w:val="21"/>
                <w:highlight w:val="white"/>
                <w:rtl w:val="0"/>
                <w:lang w:val="en-US" w:eastAsia="zh-CN"/>
              </w:rPr>
            </w:r>
            <w:r/>
          </w:p>
        </w:tc>
      </w:tr>
      <w:tr>
        <w:trPr>
          <w:trHeight w:val="369"/>
        </w:trPr>
        <w:tc>
          <w:tcPr>
            <w:tcBorders>
              <w:top w:val="single" w:color="000000" w:sz="4" w:space="0"/>
              <w:left w:val="single" w:color="000000" w:sz="4" w:space="0"/>
              <w:bottom w:val="none" w:color="000000" w:sz="0" w:space="0"/>
              <w:right w:val="single" w:color="000000" w:sz="4" w:space="0"/>
            </w:tcBorders>
            <w:tcMar>
              <w:left w:w="15" w:type="dxa"/>
              <w:top w:w="15" w:type="dxa"/>
              <w:right w:w="15" w:type="dxa"/>
            </w:tcMar>
            <w:tcW w:w="1045" w:type="dxa"/>
            <w:vAlign w:val="center"/>
            <w:vMerge w:val="restart"/>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项目实施</w:t>
            </w:r>
            <w:r>
              <w:rPr>
                <w:rFonts w:hint="eastAsia" w:ascii="Times New Roman" w:hAnsi="Times New Roman" w:eastAsia="宋体" w:cs="Times New Roman"/>
                <w:caps w:val="0"/>
                <w:color w:val="000000"/>
                <w:sz w:val="24"/>
                <w:szCs w:val="21"/>
                <w:highlight w:val="white"/>
                <w:rtl w:val="0"/>
                <w:lang w:val="en-US" w:eastAsia="zh-CN"/>
              </w:rPr>
            </w:r>
            <w:r/>
          </w:p>
          <w:p>
            <w:pPr>
              <w:pStyle w:val="838"/>
              <w:ind w:firstLine="482"/>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6"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项目实施</w:t>
            </w:r>
            <w:r>
              <w:rPr>
                <w:rFonts w:hint="eastAsia" w:ascii="Times New Roman" w:hAnsi="Times New Roman" w:eastAsia="宋体" w:cs="Times New Roman"/>
                <w:caps w:val="0"/>
                <w:color w:val="000000"/>
                <w:sz w:val="24"/>
                <w:szCs w:val="21"/>
                <w:highlight w:val="white"/>
                <w:rtl w:val="0"/>
                <w:lang w:val="en-US" w:eastAsia="zh-CN"/>
              </w:rPr>
            </w:r>
            <w:r/>
          </w:p>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方案</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1" w:type="dxa"/>
            <w:vAlign w:val="center"/>
            <w:textDirection w:val="lrTb"/>
            <w:noWrap w:val="false"/>
          </w:tcPr>
          <w:p>
            <w:pPr>
              <w:pStyle w:val="838"/>
              <w:jc w:val="both"/>
              <w:spacing w:line="500" w:lineRule="exact"/>
              <w:rPr>
                <w:rFonts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6.00</w:t>
            </w:r>
            <w:r>
              <w:rPr>
                <w:rFonts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428"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根据投标人提供</w:t>
            </w:r>
            <w:r>
              <w:rPr>
                <w:rFonts w:hint="eastAsia" w:ascii="Times New Roman" w:hAnsi="Times New Roman" w:eastAsia="宋体" w:cs="Times New Roman"/>
                <w:caps w:val="0"/>
                <w:color w:val="000000"/>
                <w:sz w:val="24"/>
                <w:szCs w:val="21"/>
                <w:highlight w:val="white"/>
                <w:rtl w:val="0"/>
                <w:lang w:val="en-US" w:eastAsia="zh-CN"/>
              </w:rPr>
              <w:t xml:space="preserve">的实施方案进行打分。实施方案内容包括采购进度计划与质量保证、组织架构、技术力量、安装调试、成品保护方案等。方案完整详细，结构严谨，内容全面精准，能够针对采购项目内容要求而细化制定，项目管理运行机制健全，供货及安装及时到位，整个方案语言表述准确清晰，优于采购需求的得6分；项目实施方案完整，表述粗略，人员调度等满足项目需求的得4分；项目实施方案内容笼统，没有针对本项目细化制定，但不影响实施的，基本满足项目需求的得2分；方案思路不清晰，安排流程有欠缺，但经后期优化可以实现招标文件实施要求的得1分；没有内容不得分。</w:t>
            </w:r>
            <w:r>
              <w:rPr>
                <w:rFonts w:hint="eastAsia" w:ascii="Times New Roman" w:hAnsi="Times New Roman" w:eastAsia="宋体" w:cs="Times New Roman"/>
                <w:caps w:val="0"/>
                <w:color w:val="000000"/>
                <w:sz w:val="24"/>
                <w:szCs w:val="21"/>
                <w:highlight w:val="white"/>
                <w:rtl w:val="0"/>
                <w:lang w:val="en-US" w:eastAsia="zh-CN"/>
              </w:rPr>
            </w:r>
            <w:r/>
          </w:p>
        </w:tc>
      </w:tr>
      <w:tr>
        <w:trPr>
          <w:trHeight w:val="796"/>
        </w:trPr>
        <w:tc>
          <w:tcPr>
            <w:tcBorders>
              <w:top w:val="none" w:color="000000" w:sz="0" w:space="0"/>
              <w:left w:val="single" w:color="000000" w:sz="4" w:space="0"/>
              <w:bottom w:val="none" w:color="000000" w:sz="0" w:space="0"/>
              <w:right w:val="single" w:color="000000" w:sz="4" w:space="0"/>
            </w:tcBorders>
            <w:tcMar>
              <w:left w:w="15" w:type="dxa"/>
              <w:top w:w="15" w:type="dxa"/>
              <w:right w:w="15" w:type="dxa"/>
            </w:tcMar>
            <w:tcW w:w="1045" w:type="dxa"/>
            <w:vAlign w:val="center"/>
            <w:vMerge w:val="continue"/>
            <w:textDirection w:val="lrTb"/>
            <w:noWrap w:val="false"/>
          </w:tcPr>
          <w:p>
            <w:pPr>
              <w:pStyle w:val="838"/>
              <w:ind w:firstLine="482"/>
              <w:jc w:val="both"/>
              <w:spacing w:line="500" w:lineRule="exact"/>
              <w:rPr>
                <w:rFonts w:ascii="Times New Roman" w:hAnsi="Times New Roman" w:eastAsia="宋体" w:cs="Times New Roman"/>
                <w:caps w:val="0"/>
                <w:color w:val="000000"/>
                <w:sz w:val="24"/>
                <w:szCs w:val="21"/>
                <w:highlight w:val="white"/>
              </w:rPr>
            </w:pPr>
            <w:r>
              <w:rPr>
                <w:rFonts w:ascii="Times New Roman" w:hAnsi="Times New Roman" w:eastAsia="宋体" w:cs="Times New Roman"/>
                <w:caps w:val="0"/>
                <w:color w:val="000000"/>
                <w:sz w:val="24"/>
                <w:szCs w:val="21"/>
                <w:highlight w:val="white"/>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6"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突发应急事件处置方案</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1"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12.00</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428"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根据投标人提供的突发应急事件处置方案进行评审：内容详细有针对性，方案考虑周全、切实可行，优于采购需求得12分；内容全面，方案考虑较为周全、有可操作性，能满足项目实施需要的得9分；方案简单，单调，不全面，基本能满足项目实施需要的得6分；方案内容有欠缺，但经后期优化，可以实现项目需求的得3分；没有内容者不得分。</w:t>
            </w:r>
            <w:r>
              <w:rPr>
                <w:rFonts w:hint="eastAsia" w:ascii="Times New Roman" w:hAnsi="Times New Roman" w:eastAsia="宋体" w:cs="Times New Roman"/>
                <w:caps w:val="0"/>
                <w:color w:val="000000"/>
                <w:sz w:val="24"/>
                <w:szCs w:val="21"/>
                <w:highlight w:val="white"/>
                <w:rtl w:val="0"/>
                <w:lang w:val="en-US" w:eastAsia="zh-CN"/>
              </w:rPr>
            </w:r>
            <w:r/>
          </w:p>
        </w:tc>
      </w:tr>
      <w:tr>
        <w:trPr>
          <w:trHeight w:val="796"/>
        </w:trPr>
        <w:tc>
          <w:tcPr>
            <w:tcBorders>
              <w:top w:val="none" w:color="000000" w:sz="0" w:space="0"/>
              <w:left w:val="single" w:color="000000" w:sz="4" w:space="0"/>
              <w:bottom w:val="none" w:color="000000" w:sz="0" w:space="0"/>
              <w:right w:val="single" w:color="000000" w:sz="4" w:space="0"/>
            </w:tcBorders>
            <w:tcMar>
              <w:left w:w="15" w:type="dxa"/>
              <w:top w:w="15" w:type="dxa"/>
              <w:right w:w="15" w:type="dxa"/>
            </w:tcMar>
            <w:tcW w:w="1045" w:type="dxa"/>
            <w:vAlign w:val="center"/>
            <w:vMerge w:val="continue"/>
            <w:textDirection w:val="lrTb"/>
            <w:noWrap w:val="false"/>
          </w:tcPr>
          <w:p>
            <w:pPr>
              <w:pStyle w:val="838"/>
              <w:ind w:firstLine="482"/>
              <w:jc w:val="both"/>
              <w:spacing w:line="500" w:lineRule="exact"/>
              <w:rPr>
                <w:rFonts w:ascii="Times New Roman" w:hAnsi="Times New Roman" w:eastAsia="宋体" w:cs="Times New Roman"/>
                <w:caps w:val="0"/>
                <w:color w:val="000000"/>
                <w:sz w:val="24"/>
                <w:szCs w:val="21"/>
                <w:highlight w:val="white"/>
              </w:rPr>
            </w:pPr>
            <w:r>
              <w:rPr>
                <w:rFonts w:ascii="Times New Roman" w:hAnsi="Times New Roman" w:eastAsia="宋体" w:cs="Times New Roman"/>
                <w:caps w:val="0"/>
                <w:color w:val="000000"/>
                <w:sz w:val="24"/>
                <w:szCs w:val="21"/>
                <w:highlight w:val="white"/>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6"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风险预防及控制措施</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1"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6.00</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428"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根据投标人提供的风险预防及控制措施进行评审：概述详细有针对性，方案考虑周全、切实可行，优于采购需求得6分；内容全面，方案考虑较为周全、有可操作性，能满足项目实施需要的得3分；方案内容有欠缺，但经后期优化，可以实现项目需求的得1分；没有内容者不得分。</w:t>
            </w:r>
            <w:r>
              <w:rPr>
                <w:rFonts w:hint="eastAsia" w:ascii="Times New Roman" w:hAnsi="Times New Roman" w:eastAsia="宋体" w:cs="Times New Roman"/>
                <w:caps w:val="0"/>
                <w:color w:val="000000"/>
                <w:sz w:val="24"/>
                <w:szCs w:val="21"/>
                <w:highlight w:val="white"/>
                <w:rtl w:val="0"/>
                <w:lang w:val="en-US" w:eastAsia="zh-CN"/>
              </w:rPr>
            </w:r>
            <w:r/>
          </w:p>
        </w:tc>
      </w:tr>
      <w:tr>
        <w:trPr>
          <w:trHeight w:val="330"/>
        </w:trPr>
        <w:tc>
          <w:tcPr>
            <w:tcBorders>
              <w:top w:val="none" w:color="000000" w:sz="0" w:space="0"/>
              <w:left w:val="single" w:color="000000" w:sz="4" w:space="0"/>
              <w:bottom w:val="none" w:color="000000" w:sz="0" w:space="0"/>
              <w:right w:val="single" w:color="000000" w:sz="4" w:space="0"/>
            </w:tcBorders>
            <w:tcMar>
              <w:left w:w="15" w:type="dxa"/>
              <w:top w:w="15" w:type="dxa"/>
              <w:right w:w="15" w:type="dxa"/>
            </w:tcMar>
            <w:tcW w:w="1045" w:type="dxa"/>
            <w:vAlign w:val="center"/>
            <w:vMerge w:val="continue"/>
            <w:textDirection w:val="lrTb"/>
            <w:noWrap w:val="false"/>
          </w:tcPr>
          <w:p>
            <w:pPr>
              <w:pStyle w:val="838"/>
              <w:ind w:firstLine="482"/>
              <w:jc w:val="both"/>
              <w:spacing w:line="500" w:lineRule="exact"/>
              <w:rPr>
                <w:rFonts w:ascii="Times New Roman" w:hAnsi="Times New Roman" w:eastAsia="宋体" w:cs="Times New Roman"/>
                <w:caps w:val="0"/>
                <w:color w:val="000000"/>
                <w:sz w:val="24"/>
                <w:szCs w:val="21"/>
                <w:highlight w:val="white"/>
              </w:rPr>
            </w:pPr>
            <w:r>
              <w:rPr>
                <w:rFonts w:ascii="Times New Roman" w:hAnsi="Times New Roman" w:eastAsia="宋体" w:cs="Times New Roman"/>
                <w:caps w:val="0"/>
                <w:color w:val="000000"/>
                <w:sz w:val="24"/>
                <w:szCs w:val="21"/>
                <w:highlight w:val="white"/>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6"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宋体" w:hAnsi="宋体" w:eastAsia="宋体" w:cs="宋体"/>
                <w:caps w:val="0"/>
                <w:color w:val="000000"/>
                <w:sz w:val="24"/>
                <w:szCs w:val="21"/>
                <w:highlight w:val="white"/>
                <w:rtl w:val="0"/>
                <w:lang w:val="en-US" w:eastAsia="zh-CN"/>
              </w:rPr>
              <w:t xml:space="preserve">质量保证措施</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1" w:type="dxa"/>
            <w:vAlign w:val="center"/>
            <w:textDirection w:val="lrTb"/>
            <w:noWrap w:val="false"/>
          </w:tcPr>
          <w:p>
            <w:pPr>
              <w:pStyle w:val="838"/>
              <w:jc w:val="both"/>
              <w:spacing w:line="500" w:lineRule="exact"/>
              <w:rPr>
                <w:rFonts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6.00</w:t>
            </w:r>
            <w:r>
              <w:rPr>
                <w:rFonts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428"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根据投标人提供的</w:t>
            </w:r>
            <w:r>
              <w:rPr>
                <w:rFonts w:hint="eastAsia" w:ascii="宋体" w:hAnsi="宋体" w:eastAsia="宋体" w:cs="宋体"/>
                <w:caps w:val="0"/>
                <w:color w:val="000000"/>
                <w:sz w:val="24"/>
                <w:szCs w:val="21"/>
                <w:highlight w:val="white"/>
                <w:rtl w:val="0"/>
                <w:lang w:val="en-US" w:eastAsia="zh-CN"/>
              </w:rPr>
              <w:t xml:space="preserve">质量保证措施</w:t>
            </w:r>
            <w:r>
              <w:rPr>
                <w:rFonts w:hint="eastAsia" w:ascii="Times New Roman" w:hAnsi="Times New Roman" w:eastAsia="宋体" w:cs="Times New Roman"/>
                <w:caps w:val="0"/>
                <w:color w:val="000000"/>
                <w:sz w:val="24"/>
                <w:szCs w:val="21"/>
                <w:highlight w:val="white"/>
                <w:rtl w:val="0"/>
                <w:lang w:val="en-US" w:eastAsia="zh-CN"/>
              </w:rPr>
              <w:t xml:space="preserve">进行评审：</w:t>
            </w:r>
            <w:r>
              <w:rPr>
                <w:rFonts w:hint="eastAsia" w:ascii="宋体" w:hAnsi="宋体" w:eastAsia="宋体" w:cs="宋体"/>
                <w:caps w:val="0"/>
                <w:color w:val="000000"/>
                <w:sz w:val="24"/>
                <w:szCs w:val="21"/>
                <w:highlight w:val="white"/>
                <w:rtl w:val="0"/>
                <w:lang w:val="en-US" w:eastAsia="zh-CN"/>
              </w:rPr>
              <w:t xml:space="preserve">质量保证措施详实、科学合理的得6分；有相应的质量保证措施且有一定针对性的得3分；质量保证措施不完善、针对性差的，得1分。没有内容不得分。</w:t>
            </w:r>
            <w:r>
              <w:rPr>
                <w:rFonts w:hint="eastAsia" w:ascii="Times New Roman" w:hAnsi="Times New Roman" w:eastAsia="宋体" w:cs="Times New Roman"/>
                <w:caps w:val="0"/>
                <w:color w:val="000000"/>
                <w:sz w:val="24"/>
                <w:szCs w:val="21"/>
                <w:highlight w:val="white"/>
                <w:rtl w:val="0"/>
                <w:lang w:val="en-US" w:eastAsia="zh-CN"/>
              </w:rPr>
            </w:r>
            <w:r/>
          </w:p>
        </w:tc>
      </w:tr>
      <w:tr>
        <w:trPr>
          <w:trHeight w:val="796"/>
        </w:trPr>
        <w:tc>
          <w:tcPr>
            <w:tcBorders>
              <w:top w:val="none" w:color="000000" w:sz="0" w:space="0"/>
              <w:left w:val="single" w:color="000000" w:sz="4" w:space="0"/>
              <w:bottom w:val="none" w:color="000000" w:sz="0" w:space="0"/>
              <w:right w:val="single" w:color="000000" w:sz="4" w:space="0"/>
            </w:tcBorders>
            <w:tcMar>
              <w:left w:w="15" w:type="dxa"/>
              <w:top w:w="15" w:type="dxa"/>
              <w:right w:w="15" w:type="dxa"/>
            </w:tcMar>
            <w:tcW w:w="1045" w:type="dxa"/>
            <w:vAlign w:val="center"/>
            <w:vMerge w:val="continue"/>
            <w:textDirection w:val="lrTb"/>
            <w:noWrap w:val="false"/>
          </w:tcPr>
          <w:p>
            <w:pPr>
              <w:pStyle w:val="838"/>
              <w:ind w:firstLine="482"/>
              <w:jc w:val="both"/>
              <w:spacing w:line="500" w:lineRule="exact"/>
              <w:rPr>
                <w:rFonts w:ascii="Times New Roman" w:hAnsi="Times New Roman" w:eastAsia="宋体" w:cs="Times New Roman"/>
                <w:caps w:val="0"/>
                <w:color w:val="000000"/>
                <w:sz w:val="24"/>
                <w:szCs w:val="21"/>
                <w:highlight w:val="white"/>
              </w:rPr>
            </w:pPr>
            <w:r>
              <w:rPr>
                <w:rFonts w:ascii="Times New Roman" w:hAnsi="Times New Roman" w:eastAsia="宋体" w:cs="Times New Roman"/>
                <w:caps w:val="0"/>
                <w:color w:val="000000"/>
                <w:sz w:val="24"/>
                <w:szCs w:val="21"/>
                <w:highlight w:val="white"/>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6"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宋体" w:hAnsi="宋体" w:eastAsia="宋体" w:cs="宋体"/>
                <w:caps w:val="0"/>
                <w:color w:val="000000"/>
                <w:sz w:val="24"/>
                <w:szCs w:val="21"/>
                <w:highlight w:val="white"/>
                <w:rtl w:val="0"/>
                <w:lang w:val="en-US" w:eastAsia="zh-CN"/>
              </w:rPr>
              <w:t xml:space="preserve">进度保证措施</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1" w:type="dxa"/>
            <w:vAlign w:val="center"/>
            <w:textDirection w:val="lrTb"/>
            <w:noWrap w:val="false"/>
          </w:tcPr>
          <w:p>
            <w:pPr>
              <w:pStyle w:val="838"/>
              <w:jc w:val="both"/>
              <w:spacing w:line="500" w:lineRule="exact"/>
              <w:rPr>
                <w:rFonts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6.00</w:t>
            </w:r>
            <w:r>
              <w:rPr>
                <w:rFonts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428"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根据投标人提供的</w:t>
            </w:r>
            <w:r>
              <w:rPr>
                <w:rFonts w:hint="eastAsia" w:ascii="宋体" w:hAnsi="宋体" w:eastAsia="宋体" w:cs="宋体"/>
                <w:caps w:val="0"/>
                <w:color w:val="000000"/>
                <w:sz w:val="24"/>
                <w:szCs w:val="21"/>
                <w:highlight w:val="white"/>
                <w:rtl w:val="0"/>
                <w:lang w:val="en-US" w:eastAsia="zh-CN"/>
              </w:rPr>
              <w:t xml:space="preserve">进度保证措施</w:t>
            </w:r>
            <w:r>
              <w:rPr>
                <w:rFonts w:hint="eastAsia" w:ascii="Times New Roman" w:hAnsi="Times New Roman" w:eastAsia="宋体" w:cs="Times New Roman"/>
                <w:caps w:val="0"/>
                <w:color w:val="000000"/>
                <w:sz w:val="24"/>
                <w:szCs w:val="21"/>
                <w:highlight w:val="white"/>
                <w:rtl w:val="0"/>
                <w:lang w:val="en-US" w:eastAsia="zh-CN"/>
              </w:rPr>
              <w:t xml:space="preserve">进行评审：</w:t>
            </w:r>
            <w:r>
              <w:rPr>
                <w:rFonts w:hint="eastAsia" w:ascii="宋体" w:hAnsi="宋体" w:eastAsia="宋体" w:cs="宋体"/>
                <w:caps w:val="0"/>
                <w:color w:val="000000"/>
                <w:sz w:val="24"/>
                <w:szCs w:val="21"/>
                <w:highlight w:val="white"/>
                <w:rtl w:val="0"/>
                <w:lang w:val="en-US" w:eastAsia="zh-CN"/>
              </w:rPr>
              <w:t xml:space="preserve">工作计划安排合理、进度保证措施详实、科学合理的得6分；工作计划安排基本合理、有相应的进度保证措施的得3分；工作计划安排不合理、进度保证措施不完善且有漏洞的得1分。没有内容不得分。</w:t>
            </w:r>
            <w:r>
              <w:rPr>
                <w:rFonts w:hint="eastAsia" w:ascii="Times New Roman" w:hAnsi="Times New Roman" w:eastAsia="宋体" w:cs="Times New Roman"/>
                <w:caps w:val="0"/>
                <w:color w:val="000000"/>
                <w:sz w:val="24"/>
                <w:szCs w:val="21"/>
                <w:highlight w:val="white"/>
                <w:rtl w:val="0"/>
                <w:lang w:val="en-US" w:eastAsia="zh-CN"/>
              </w:rPr>
            </w:r>
            <w:r/>
          </w:p>
        </w:tc>
      </w:tr>
      <w:tr>
        <w:trPr>
          <w:trHeight w:val="796"/>
        </w:trPr>
        <w:tc>
          <w:tcPr>
            <w:tcBorders>
              <w:top w:val="none" w:color="000000" w:sz="0" w:space="0"/>
              <w:left w:val="single" w:color="000000" w:sz="4" w:space="0"/>
              <w:bottom w:val="single" w:color="000000" w:sz="4" w:space="0"/>
              <w:right w:val="single" w:color="000000" w:sz="4" w:space="0"/>
            </w:tcBorders>
            <w:tcMar>
              <w:left w:w="15" w:type="dxa"/>
              <w:top w:w="15" w:type="dxa"/>
              <w:right w:w="15" w:type="dxa"/>
            </w:tcMar>
            <w:tcW w:w="1045" w:type="dxa"/>
            <w:vAlign w:val="center"/>
            <w:vMerge w:val="continue"/>
            <w:textDirection w:val="lrTb"/>
            <w:noWrap w:val="false"/>
          </w:tcPr>
          <w:p>
            <w:pPr>
              <w:pStyle w:val="838"/>
              <w:ind w:firstLine="482"/>
              <w:jc w:val="both"/>
              <w:spacing w:line="500" w:lineRule="exact"/>
              <w:rPr>
                <w:rFonts w:ascii="Times New Roman" w:hAnsi="Times New Roman" w:eastAsia="宋体" w:cs="Times New Roman"/>
                <w:caps w:val="0"/>
                <w:color w:val="000000"/>
                <w:sz w:val="24"/>
                <w:szCs w:val="21"/>
                <w:highlight w:val="white"/>
              </w:rPr>
            </w:pPr>
            <w:r>
              <w:rPr>
                <w:rFonts w:ascii="Times New Roman" w:hAnsi="Times New Roman" w:eastAsia="宋体" w:cs="Times New Roman"/>
                <w:caps w:val="0"/>
                <w:color w:val="000000"/>
                <w:sz w:val="24"/>
                <w:szCs w:val="21"/>
                <w:highlight w:val="white"/>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6"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安装、调试方案</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1" w:type="dxa"/>
            <w:vAlign w:val="center"/>
            <w:textDirection w:val="lrTb"/>
            <w:noWrap w:val="false"/>
          </w:tcPr>
          <w:p>
            <w:pPr>
              <w:pStyle w:val="838"/>
              <w:jc w:val="both"/>
              <w:spacing w:line="500" w:lineRule="exact"/>
              <w:rPr>
                <w:rFonts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10.00</w:t>
            </w:r>
            <w:r>
              <w:rPr>
                <w:rFonts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428" w:type="dxa"/>
            <w:vAlign w:val="center"/>
            <w:textDirection w:val="lrTb"/>
            <w:noWrap w:val="false"/>
          </w:tcPr>
          <w:p>
            <w:pPr>
              <w:pStyle w:val="838"/>
              <w:ind w:firstLine="482"/>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根据投标人的安装、调试，根据方案和措施科学性、有效性进行评审。方案思路清晰、描述详细、贴合实际要求，优于采购需求的得10分；方案思路完整、内容基本详实，满足采购需求的得7分；内容简单，可操作，可以实现项目需求的得5分；方案内容不全，有漏洞欠缺，但经过优化可操作的得3分；没有内容的不得分。</w:t>
            </w:r>
            <w:r>
              <w:rPr>
                <w:rFonts w:hint="eastAsia" w:ascii="Times New Roman" w:hAnsi="Times New Roman" w:eastAsia="宋体" w:cs="Times New Roman"/>
                <w:caps w:val="0"/>
                <w:color w:val="000000"/>
                <w:sz w:val="24"/>
                <w:szCs w:val="21"/>
                <w:highlight w:val="white"/>
                <w:rtl w:val="0"/>
                <w:lang w:val="en-US" w:eastAsia="zh-CN"/>
              </w:rPr>
            </w:r>
            <w:r/>
          </w:p>
        </w:tc>
      </w:tr>
      <w:tr>
        <w:trPr>
          <w:trHeight w:val="67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5"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售后服务</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6" w:type="dxa"/>
            <w:vAlign w:val="center"/>
            <w:textDirection w:val="lrTb"/>
            <w:noWrap w:val="false"/>
          </w:tcPr>
          <w:p>
            <w:pPr>
              <w:pStyle w:val="838"/>
              <w:ind w:firstLine="482"/>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r>
            <w:r/>
          </w:p>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售后服务方案</w:t>
            </w:r>
            <w:r>
              <w:rPr>
                <w:rFonts w:hint="eastAsia" w:ascii="Times New Roman" w:hAnsi="Times New Roman" w:eastAsia="宋体" w:cs="Times New Roman"/>
                <w:caps w:val="0"/>
                <w:color w:val="000000"/>
                <w:sz w:val="24"/>
                <w:szCs w:val="21"/>
                <w:highlight w:val="white"/>
                <w:rtl w:val="0"/>
                <w:lang w:val="en-US" w:eastAsia="zh-CN"/>
              </w:rPr>
            </w:r>
            <w:r/>
          </w:p>
          <w:p>
            <w:pPr>
              <w:pStyle w:val="838"/>
              <w:ind w:firstLine="482"/>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1" w:type="dxa"/>
            <w:vAlign w:val="center"/>
            <w:textDirection w:val="lrTb"/>
            <w:noWrap w:val="false"/>
          </w:tcPr>
          <w:p>
            <w:pPr>
              <w:pStyle w:val="838"/>
              <w:jc w:val="both"/>
              <w:spacing w:line="500" w:lineRule="exact"/>
              <w:rPr>
                <w:rFonts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12.00</w:t>
            </w:r>
            <w:r>
              <w:rPr>
                <w:rFonts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428" w:type="dxa"/>
            <w:vAlign w:val="top"/>
            <w:textDirection w:val="lrTb"/>
            <w:noWrap w:val="false"/>
          </w:tcPr>
          <w:p>
            <w:pPr>
              <w:pStyle w:val="838"/>
              <w:ind w:firstLine="482"/>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供应商根据采购需求中对售后服务的要求编制售后服务方案：优于采购需求的服务要求、服务响应时间、服务方式、服务内容，人员配置齐全的得12分；方案详细、响应及时、服务体系完整、人员配备满足采购需求的得9分；方案详细、响应虽有滞后，服务体系尚算完整，基本确保业务稳定运行且人员配置齐全的，得6分；方案笼统、响应滞后、服务体系虽完整，但人员配置不全且缺乏有效保障业务稳定运行的措施，得3分。没有内容或其他情况不满足招标文件需求的不得分。</w:t>
            </w:r>
            <w:r>
              <w:rPr>
                <w:rFonts w:hint="eastAsia" w:ascii="Times New Roman" w:hAnsi="Times New Roman" w:eastAsia="宋体" w:cs="Times New Roman"/>
                <w:caps w:val="0"/>
                <w:color w:val="000000"/>
                <w:sz w:val="24"/>
                <w:szCs w:val="21"/>
                <w:highlight w:val="white"/>
                <w:rtl w:val="0"/>
                <w:lang w:val="en-US" w:eastAsia="zh-CN"/>
              </w:rPr>
            </w:r>
            <w:r/>
          </w:p>
        </w:tc>
      </w:tr>
      <w:tr>
        <w:trPr>
          <w:trHeight w:val="675"/>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5" w:type="dxa"/>
            <w:vAlign w:val="center"/>
            <w:textDirection w:val="lrTb"/>
            <w:noWrap w:val="false"/>
          </w:tcPr>
          <w:p>
            <w:pPr>
              <w:pStyle w:val="838"/>
              <w:jc w:val="both"/>
              <w:spacing w:line="500" w:lineRule="exact"/>
              <w:rPr>
                <w:rFonts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质保</w:t>
            </w:r>
            <w:r>
              <w:rPr>
                <w:rFonts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1046" w:type="dxa"/>
            <w:vAlign w:val="center"/>
            <w:textDirection w:val="lrTb"/>
            <w:noWrap w:val="false"/>
          </w:tcPr>
          <w:p>
            <w:pPr>
              <w:pStyle w:val="838"/>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质保</w:t>
            </w:r>
            <w:r>
              <w:rPr>
                <w:rFonts w:hint="eastAsia"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711" w:type="dxa"/>
            <w:vAlign w:val="center"/>
            <w:textDirection w:val="lrTb"/>
            <w:noWrap w:val="false"/>
          </w:tcPr>
          <w:p>
            <w:pPr>
              <w:pStyle w:val="838"/>
              <w:jc w:val="both"/>
              <w:spacing w:line="500" w:lineRule="exact"/>
              <w:rPr>
                <w:rFonts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2.00</w:t>
            </w:r>
            <w:r>
              <w:rPr>
                <w:rFonts w:ascii="Times New Roman" w:hAnsi="Times New Roman" w:eastAsia="宋体" w:cs="Times New Roman"/>
                <w:caps w:val="0"/>
                <w:color w:val="000000"/>
                <w:sz w:val="24"/>
                <w:szCs w:val="21"/>
                <w:highlight w:val="white"/>
                <w:rtl w:val="0"/>
                <w:lang w:val="en-US" w:eastAsia="zh-CN"/>
              </w:rPr>
            </w: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tcMar>
            <w:tcW w:w="6428" w:type="dxa"/>
            <w:vAlign w:val="top"/>
            <w:textDirection w:val="lrTb"/>
            <w:noWrap w:val="false"/>
          </w:tcPr>
          <w:p>
            <w:pPr>
              <w:pStyle w:val="838"/>
              <w:ind w:firstLine="482"/>
              <w:jc w:val="both"/>
              <w:spacing w:line="500" w:lineRule="exact"/>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整车及车中配件部分的免费质保期二年，不得分，每延长一年得0.5分，最多得1分。（需提供承诺函）</w:t>
            </w:r>
            <w:r>
              <w:rPr>
                <w:rFonts w:hint="eastAsia" w:ascii="Times New Roman" w:hAnsi="Times New Roman" w:eastAsia="宋体" w:cs="Times New Roman"/>
                <w:caps w:val="0"/>
                <w:color w:val="000000"/>
                <w:sz w:val="24"/>
                <w:szCs w:val="21"/>
                <w:highlight w:val="white"/>
                <w:rtl w:val="0"/>
                <w:lang w:val="en-US" w:eastAsia="zh-CN"/>
              </w:rPr>
            </w:r>
            <w:r/>
          </w:p>
          <w:p>
            <w:pPr>
              <w:pStyle w:val="838"/>
              <w:ind w:firstLine="482"/>
              <w:jc w:val="both"/>
              <w:spacing w:line="500" w:lineRule="exact"/>
              <w:rPr>
                <w:rFonts w:hint="eastAsia" w:ascii="宋体" w:hAnsi="宋体" w:eastAsia="宋体" w:cs="宋体"/>
                <w:color w:val="000000"/>
                <w:sz w:val="21"/>
                <w:szCs w:val="21"/>
                <w:highlight w:val="non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锂电池的免费质保期五年，不得分，每延长一年得0.5分，最多得1分。（需提供承诺函）</w:t>
            </w:r>
            <w:r>
              <w:rPr>
                <w:rFonts w:hint="eastAsia" w:ascii="宋体" w:hAnsi="宋体" w:eastAsia="宋体" w:cs="宋体"/>
                <w:color w:val="000000"/>
                <w:sz w:val="21"/>
                <w:szCs w:val="21"/>
                <w:highlight w:val="none"/>
                <w:rtl w:val="0"/>
                <w:lang w:val="en-US" w:eastAsia="zh-CN"/>
              </w:rPr>
            </w:r>
            <w:r/>
          </w:p>
        </w:tc>
      </w:tr>
    </w:tbl>
    <w:p>
      <w:pPr>
        <w:pStyle w:val="838"/>
        <w:jc w:val="center"/>
        <w:keepLines/>
        <w:keepNext/>
        <w:pageBreakBefore/>
        <w:spacing w:line="440" w:lineRule="exact"/>
        <w:rPr>
          <w:rFonts w:hint="eastAsia"/>
          <w:b/>
          <w:color w:val="000000"/>
          <w:sz w:val="44"/>
          <w:szCs w:val="44"/>
          <w:highlight w:val="none"/>
        </w:rPr>
        <w:outlineLvl w:val="0"/>
      </w:pPr>
      <w:r>
        <w:rPr>
          <w:rFonts w:hint="eastAsia"/>
          <w:b/>
          <w:color w:val="000000"/>
          <w:sz w:val="44"/>
          <w:szCs w:val="44"/>
          <w:highlight w:val="none"/>
        </w:rPr>
        <w:t xml:space="preserve">第四章</w:t>
      </w:r>
      <w:r>
        <w:rPr>
          <w:b/>
          <w:color w:val="000000"/>
          <w:sz w:val="44"/>
          <w:szCs w:val="44"/>
          <w:highlight w:val="none"/>
        </w:rPr>
        <w:t xml:space="preserve">  </w:t>
      </w:r>
      <w:r>
        <w:rPr>
          <w:rFonts w:hint="eastAsia"/>
          <w:b/>
          <w:color w:val="000000"/>
          <w:sz w:val="44"/>
          <w:szCs w:val="44"/>
          <w:highlight w:val="none"/>
        </w:rPr>
        <w:t xml:space="preserve">采购需求</w:t>
      </w:r>
      <w:bookmarkEnd w:id="116"/>
      <w:r/>
      <w:bookmarkEnd w:id="121"/>
      <w:r/>
      <w:bookmarkEnd w:id="122"/>
      <w:r/>
      <w:bookmarkEnd w:id="123"/>
      <w:r/>
      <w:bookmarkEnd w:id="124"/>
      <w:r/>
      <w:bookmarkEnd w:id="125"/>
      <w:r>
        <w:rPr>
          <w:rFonts w:hint="eastAsia"/>
          <w:b/>
          <w:color w:val="000000"/>
          <w:sz w:val="44"/>
          <w:szCs w:val="44"/>
          <w:highlight w:val="none"/>
        </w:rPr>
      </w:r>
      <w:r/>
    </w:p>
    <w:p>
      <w:pPr>
        <w:pStyle w:val="838"/>
        <w:spacing w:before="120" w:after="120" w:line="0" w:lineRule="atLeast"/>
        <w:rPr>
          <w:rFonts w:hint="eastAsia" w:ascii="Times New Roman" w:hAnsi="Times New Roman" w:eastAsia="宋体" w:cs="Courier New"/>
          <w:color w:val="000000"/>
          <w:sz w:val="24"/>
          <w:szCs w:val="24"/>
          <w:highlight w:val="yellow"/>
        </w:rPr>
      </w:pPr>
      <w:r>
        <w:rPr>
          <w:rFonts w:hint="eastAsia" w:ascii="Times New Roman" w:hAnsi="Times New Roman" w:eastAsia="宋体" w:cs="Courier New"/>
          <w:color w:val="000000"/>
          <w:sz w:val="24"/>
          <w:szCs w:val="24"/>
        </w:rPr>
        <w:t xml:space="preserve">项目属性：货物类项目</w:t>
      </w:r>
      <w:r>
        <w:rPr>
          <w:rFonts w:hint="eastAsia" w:ascii="Times New Roman" w:hAnsi="Times New Roman" w:eastAsia="宋体" w:cs="Courier New"/>
          <w:color w:val="000000"/>
          <w:sz w:val="24"/>
          <w:szCs w:val="24"/>
          <w:highlight w:val="yellow"/>
        </w:rPr>
      </w:r>
      <w:r/>
    </w:p>
    <w:p>
      <w:pPr>
        <w:pStyle w:val="838"/>
        <w:spacing w:before="120" w:after="120" w:line="0" w:lineRule="atLeast"/>
        <w:rPr>
          <w:rFonts w:hint="eastAsia" w:ascii="Times New Roman" w:hAnsi="Times New Roman" w:eastAsia="宋体" w:cs="Courier New"/>
          <w:color w:val="000000"/>
          <w:sz w:val="24"/>
          <w:szCs w:val="24"/>
          <w:highlight w:val="yellow"/>
          <w:u w:val="single"/>
          <w:lang w:val="en-US" w:eastAsia="zh-CN"/>
        </w:rPr>
      </w:pPr>
      <w:r>
        <w:rPr>
          <w:rFonts w:hint="eastAsia" w:ascii="Times New Roman" w:hAnsi="Times New Roman" w:eastAsia="宋体" w:cs="Courier New"/>
          <w:color w:val="000000"/>
          <w:sz w:val="24"/>
          <w:szCs w:val="24"/>
        </w:rPr>
        <w:t xml:space="preserve">本项目采购标的对应的中小企业划分标准所属行业</w:t>
      </w:r>
      <w:r>
        <w:rPr>
          <w:rFonts w:hint="eastAsia" w:ascii="Times New Roman" w:hAnsi="Times New Roman" w:eastAsia="宋体" w:cs="Courier New"/>
          <w:color w:val="000000"/>
          <w:sz w:val="24"/>
          <w:szCs w:val="24"/>
          <w:highlight w:val="none"/>
        </w:rPr>
        <w:t xml:space="preserve">：</w:t>
      </w:r>
      <w:r>
        <w:rPr>
          <w:rFonts w:hint="eastAsia" w:ascii="Times New Roman" w:hAnsi="Times New Roman" w:eastAsia="宋体" w:cs="Courier New"/>
          <w:color w:val="000000"/>
          <w:sz w:val="24"/>
          <w:szCs w:val="24"/>
          <w:highlight w:val="none"/>
          <w:u w:val="single"/>
          <w:lang w:val="en-US" w:eastAsia="zh-CN"/>
        </w:rPr>
        <w:t xml:space="preserve">工业（制造业）</w:t>
      </w:r>
      <w:r>
        <w:rPr>
          <w:rFonts w:hint="eastAsia" w:ascii="Times New Roman" w:hAnsi="Times New Roman" w:eastAsia="宋体" w:cs="Courier New"/>
          <w:color w:val="000000"/>
          <w:sz w:val="24"/>
          <w:szCs w:val="24"/>
          <w:highlight w:val="yellow"/>
          <w:u w:val="single"/>
          <w:lang w:val="en-US" w:eastAsia="zh-CN"/>
        </w:rPr>
      </w:r>
      <w:r/>
    </w:p>
    <w:p>
      <w:pPr>
        <w:pStyle w:val="838"/>
        <w:spacing w:before="120" w:after="120" w:line="0" w:lineRule="atLeast"/>
        <w:rPr>
          <w:rFonts w:hint="eastAsia" w:ascii="宋体" w:hAnsi="宋体" w:eastAsia="宋体" w:cs="宋体"/>
          <w:color w:val="000000"/>
          <w:sz w:val="24"/>
          <w:szCs w:val="24"/>
          <w:lang w:bidi="ar"/>
        </w:rPr>
      </w:pPr>
      <w:r>
        <w:rPr>
          <w:rFonts w:hint="eastAsia" w:ascii="Times New Roman" w:hAnsi="Times New Roman" w:eastAsia="宋体" w:cs="Courier New"/>
          <w:color w:val="000000"/>
          <w:sz w:val="24"/>
          <w:szCs w:val="24"/>
          <w:lang w:val="en-US" w:eastAsia="zh-CN"/>
        </w:rPr>
        <w:t xml:space="preserve">本项目不接受进口产品。</w:t>
      </w:r>
      <w:r>
        <w:rPr>
          <w:rFonts w:hint="eastAsia" w:ascii="宋体" w:hAnsi="宋体" w:eastAsia="宋体" w:cs="宋体"/>
          <w:color w:val="000000"/>
          <w:sz w:val="24"/>
          <w:szCs w:val="24"/>
          <w:lang w:bidi="ar"/>
        </w:rPr>
      </w:r>
      <w:r/>
    </w:p>
    <w:p>
      <w:pPr>
        <w:pStyle w:val="838"/>
        <w:spacing w:line="440" w:lineRule="exact"/>
        <w:rPr>
          <w:rFonts w:hint="eastAsia"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val="en-US" w:eastAsia="zh-CN"/>
        </w:rPr>
        <w:t xml:space="preserve">一</w:t>
      </w:r>
      <w:r>
        <w:rPr>
          <w:rFonts w:hint="eastAsia" w:ascii="宋体" w:hAnsi="宋体" w:eastAsia="宋体" w:cs="Times New Roman"/>
          <w:b/>
          <w:bCs/>
          <w:color w:val="000000"/>
          <w:sz w:val="24"/>
          <w:szCs w:val="24"/>
          <w:highlight w:val="none"/>
        </w:rPr>
        <w:t xml:space="preserve">、技术要求</w:t>
      </w:r>
      <w:r>
        <w:rPr>
          <w:rFonts w:hint="eastAsia" w:ascii="宋体" w:hAnsi="宋体" w:eastAsia="宋体" w:cs="Times New Roman"/>
          <w:b/>
          <w:bCs/>
          <w:color w:val="000000"/>
          <w:sz w:val="24"/>
          <w:szCs w:val="24"/>
          <w:highlight w:val="none"/>
        </w:rPr>
      </w:r>
      <w:r/>
    </w:p>
    <w:p>
      <w:pPr>
        <w:pStyle w:val="838"/>
        <w:ind w:firstLine="482"/>
        <w:spacing w:line="440" w:lineRule="exact"/>
        <w:rPr>
          <w:rFonts w:ascii="宋体" w:hAnsi="宋体" w:eastAsia="宋体" w:cs="Times New Roman"/>
          <w:b/>
          <w:bCs/>
          <w:color w:val="000000"/>
          <w:sz w:val="24"/>
          <w:szCs w:val="24"/>
          <w:highlight w:val="none"/>
        </w:rPr>
      </w:pPr>
      <w:r>
        <w:rPr>
          <w:rFonts w:hint="eastAsia" w:ascii="宋体" w:hAnsi="宋体" w:eastAsia="宋体" w:cs="Times New Roman"/>
          <w:b/>
          <w:bCs/>
          <w:color w:val="000000"/>
          <w:sz w:val="24"/>
          <w:szCs w:val="24"/>
          <w:highlight w:val="none"/>
          <w:lang w:val="en-US" w:eastAsia="zh-CN"/>
        </w:rPr>
        <w:t xml:space="preserve">1</w:t>
      </w:r>
      <w:r>
        <w:rPr>
          <w:rFonts w:hint="eastAsia" w:ascii="宋体" w:hAnsi="宋体" w:eastAsia="宋体" w:cs="Times New Roman"/>
          <w:b/>
          <w:bCs/>
          <w:color w:val="000000"/>
          <w:sz w:val="24"/>
          <w:szCs w:val="24"/>
          <w:highlight w:val="none"/>
        </w:rPr>
        <w:t xml:space="preserve">、交货期、免费质保期及实施地点 </w:t>
      </w:r>
      <w:r>
        <w:rPr>
          <w:rFonts w:ascii="宋体" w:hAnsi="宋体" w:eastAsia="宋体" w:cs="Times New Roman"/>
          <w:b/>
          <w:bCs/>
          <w:color w:val="000000"/>
          <w:sz w:val="24"/>
          <w:szCs w:val="24"/>
          <w:highlight w:val="none"/>
        </w:rPr>
      </w:r>
      <w:r/>
    </w:p>
    <w:p>
      <w:pPr>
        <w:pStyle w:val="838"/>
        <w:ind w:firstLine="240"/>
        <w:jc w:val="left"/>
        <w:spacing w:line="440" w:lineRule="exact"/>
        <w:widowControl/>
        <w:rPr>
          <w:rFonts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（一）交货期：合同生效之日起</w:t>
      </w:r>
      <w:r>
        <w:rPr>
          <w:rFonts w:hint="eastAsia" w:ascii="宋体" w:hAnsi="宋体" w:eastAsia="宋体" w:cs="宋体"/>
          <w:color w:val="000000"/>
          <w:sz w:val="24"/>
          <w:szCs w:val="24"/>
          <w:lang w:val="en-US" w:eastAsia="zh-CN" w:bidi="ar"/>
        </w:rPr>
        <w:t xml:space="preserve">60</w:t>
      </w:r>
      <w:r>
        <w:rPr>
          <w:rFonts w:hint="eastAsia" w:ascii="宋体" w:hAnsi="宋体" w:eastAsia="宋体" w:cs="宋体"/>
          <w:color w:val="000000"/>
          <w:sz w:val="24"/>
          <w:szCs w:val="24"/>
          <w:lang w:bidi="ar"/>
        </w:rPr>
        <w:t xml:space="preserve">日历天； </w:t>
      </w:r>
      <w:r>
        <w:rPr>
          <w:rFonts w:ascii="宋体" w:hAnsi="宋体" w:eastAsia="宋体" w:cs="宋体"/>
          <w:color w:val="000000"/>
          <w:sz w:val="24"/>
          <w:szCs w:val="24"/>
          <w:lang w:bidi="ar"/>
        </w:rPr>
      </w:r>
      <w:r/>
    </w:p>
    <w:p>
      <w:pPr>
        <w:pStyle w:val="838"/>
        <w:ind w:firstLine="240"/>
        <w:jc w:val="left"/>
        <w:spacing w:line="440" w:lineRule="exact"/>
        <w:widowControl/>
        <w:rPr>
          <w:rFonts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（二）免费质保期：</w:t>
      </w:r>
      <w:r>
        <w:rPr>
          <w:rFonts w:hint="eastAsia" w:ascii="宋体" w:hAnsi="宋体" w:eastAsia="宋体" w:cs="宋体"/>
          <w:color w:val="000000"/>
          <w:sz w:val="24"/>
          <w:szCs w:val="24"/>
          <w:lang w:eastAsia="zh-CN" w:bidi="ar"/>
        </w:rPr>
        <w:t xml:space="preserve">整车：两</w:t>
      </w:r>
      <w:r>
        <w:rPr>
          <w:rFonts w:hint="eastAsia" w:ascii="宋体" w:hAnsi="宋体" w:eastAsia="宋体" w:cs="宋体"/>
          <w:color w:val="000000"/>
          <w:sz w:val="24"/>
          <w:szCs w:val="24"/>
          <w:lang w:bidi="ar"/>
        </w:rPr>
        <w:t xml:space="preserve">年</w:t>
      </w:r>
      <w:r>
        <w:rPr>
          <w:rFonts w:hint="eastAsia" w:ascii="宋体" w:hAnsi="宋体" w:eastAsia="宋体" w:cs="宋体"/>
          <w:color w:val="000000"/>
          <w:sz w:val="24"/>
          <w:szCs w:val="24"/>
          <w:lang w:eastAsia="zh-CN" w:bidi="ar"/>
        </w:rPr>
        <w:t xml:space="preserve">，锂电池：五年</w:t>
      </w:r>
      <w:r>
        <w:rPr>
          <w:rFonts w:hint="eastAsia" w:ascii="宋体" w:hAnsi="宋体" w:eastAsia="宋体" w:cs="宋体"/>
          <w:color w:val="000000"/>
          <w:sz w:val="24"/>
          <w:szCs w:val="24"/>
          <w:lang w:bidi="ar"/>
        </w:rPr>
        <w:t xml:space="preserve">； </w:t>
      </w:r>
      <w:r>
        <w:rPr>
          <w:rFonts w:ascii="宋体" w:hAnsi="宋体" w:eastAsia="宋体" w:cs="宋体"/>
          <w:color w:val="000000"/>
          <w:sz w:val="24"/>
          <w:szCs w:val="24"/>
          <w:lang w:bidi="ar"/>
        </w:rPr>
      </w:r>
      <w:r/>
    </w:p>
    <w:p>
      <w:pPr>
        <w:pStyle w:val="838"/>
        <w:ind w:firstLine="240"/>
        <w:jc w:val="left"/>
        <w:spacing w:line="440" w:lineRule="exact"/>
        <w:widowControl/>
        <w:rPr>
          <w:rFonts w:ascii="宋体" w:hAnsi="宋体" w:eastAsia="宋体" w:cs="宋体"/>
          <w:color w:val="000000"/>
          <w:sz w:val="24"/>
          <w:szCs w:val="24"/>
          <w:lang w:bidi="ar"/>
        </w:rPr>
      </w:pPr>
      <w:r>
        <w:rPr>
          <w:rFonts w:hint="eastAsia" w:ascii="宋体" w:hAnsi="宋体" w:eastAsia="宋体" w:cs="宋体"/>
          <w:color w:val="000000"/>
          <w:sz w:val="24"/>
          <w:szCs w:val="24"/>
          <w:lang w:bidi="ar"/>
        </w:rPr>
        <w:t xml:space="preserve">（三）实施地点：</w:t>
      </w:r>
      <w:r>
        <w:rPr>
          <w:rFonts w:hint="eastAsia" w:ascii="宋体" w:hAnsi="宋体" w:eastAsia="宋体" w:cs="宋体"/>
          <w:color w:val="000000"/>
          <w:sz w:val="24"/>
          <w:szCs w:val="24"/>
          <w:lang w:val="en-US" w:eastAsia="zh-CN" w:bidi="ar"/>
        </w:rPr>
        <w:t xml:space="preserve">采购</w:t>
      </w:r>
      <w:r>
        <w:rPr>
          <w:rFonts w:hint="eastAsia" w:ascii="宋体" w:hAnsi="宋体" w:eastAsia="宋体" w:cs="宋体"/>
          <w:color w:val="000000"/>
          <w:sz w:val="24"/>
          <w:szCs w:val="24"/>
          <w:lang w:bidi="ar"/>
        </w:rPr>
        <w:t xml:space="preserve">人指定地点。 </w:t>
      </w:r>
      <w:r>
        <w:rPr>
          <w:rFonts w:ascii="宋体" w:hAnsi="宋体" w:eastAsia="宋体" w:cs="宋体"/>
          <w:color w:val="000000"/>
          <w:sz w:val="24"/>
          <w:szCs w:val="24"/>
          <w:lang w:bidi="ar"/>
        </w:rPr>
      </w:r>
      <w:r/>
    </w:p>
    <w:p>
      <w:pPr>
        <w:pStyle w:val="838"/>
        <w:ind w:firstLine="482"/>
        <w:spacing w:line="440" w:lineRule="exact"/>
        <w:rPr>
          <w:rFonts w:hint="eastAsia"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 xml:space="preserve">2、清单</w:t>
      </w:r>
      <w:r>
        <w:rPr>
          <w:rFonts w:hint="eastAsia" w:ascii="宋体" w:hAnsi="宋体"/>
          <w:b/>
          <w:bCs/>
          <w:color w:val="000000"/>
          <w:sz w:val="24"/>
          <w:szCs w:val="24"/>
          <w:highlight w:val="none"/>
          <w:lang w:val="en-US" w:eastAsia="zh-CN"/>
        </w:rPr>
      </w:r>
      <w:r/>
    </w:p>
    <w:tbl>
      <w:tblPr>
        <w:tblW w:w="5367" w:type="pct"/>
        <w:tblInd w:w="-593"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108"/>
        <w:gridCol w:w="1496"/>
        <w:gridCol w:w="7486"/>
      </w:tblGrid>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rPr>
            </w:pPr>
            <w:r/>
            <w:bookmarkStart w:id="129" w:name="_Toc265599136"/>
            <w:r>
              <w:rPr>
                <w:rFonts w:hint="eastAsia" w:ascii="宋体" w:hAnsi="宋体" w:eastAsia="宋体" w:cs="宋体"/>
                <w:sz w:val="24"/>
                <w:szCs w:val="24"/>
              </w:rPr>
              <w:t xml:space="preserve">序号</w:t>
            </w:r>
            <w:r>
              <w:rPr>
                <w:rFonts w:hint="eastAsia" w:ascii="宋体" w:hAnsi="宋体" w:eastAsia="宋体" w:cs="宋体"/>
                <w:sz w:val="24"/>
                <w:szCs w:val="24"/>
              </w:rPr>
            </w:r>
            <w:r/>
          </w:p>
        </w:tc>
        <w:tc>
          <w:tcPr>
            <w:gridSpan w:val="2"/>
            <w:tcW w:w="8982"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需求说明</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（一）</w:t>
            </w:r>
            <w:r>
              <w:rPr>
                <w:rFonts w:hint="eastAsia" w:ascii="宋体" w:hAnsi="宋体" w:eastAsia="宋体" w:cs="宋体"/>
                <w:color w:val="000000"/>
                <w:sz w:val="24"/>
                <w:szCs w:val="24"/>
              </w:rPr>
            </w:r>
            <w:r/>
          </w:p>
        </w:tc>
        <w:tc>
          <w:tcPr>
            <w:gridSpan w:val="2"/>
            <w:tcW w:w="8982" w:type="dxa"/>
            <w:vAlign w:val="center"/>
            <w:textDirection w:val="lrTb"/>
            <w:noWrap w:val="false"/>
          </w:tcPr>
          <w:p>
            <w:pPr>
              <w:pStyle w:val="838"/>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车辆部分</w:t>
            </w:r>
            <w:r>
              <w:rPr>
                <w:rFonts w:hint="eastAsia" w:ascii="宋体" w:hAnsi="宋体" w:eastAsia="宋体" w:cs="宋体"/>
                <w:color w:val="000000"/>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1</w:t>
            </w:r>
            <w:r>
              <w:rPr>
                <w:rFonts w:hint="eastAsia" w:ascii="宋体" w:hAnsi="宋体" w:eastAsia="宋体" w:cs="宋体"/>
                <w:b/>
                <w:bCs/>
                <w:color w:val="000000"/>
                <w:sz w:val="24"/>
                <w:szCs w:val="24"/>
              </w:rPr>
            </w:r>
            <w:r/>
          </w:p>
        </w:tc>
        <w:tc>
          <w:tcPr>
            <w:gridSpan w:val="2"/>
            <w:tcW w:w="8982" w:type="dxa"/>
            <w:vAlign w:val="center"/>
            <w:textDirection w:val="lrTb"/>
            <w:noWrap w:val="false"/>
          </w:tcPr>
          <w:p>
            <w:pPr>
              <w:pStyle w:val="838"/>
              <w:spacing w:line="276" w:lineRule="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 xml:space="preserve">整车要求</w:t>
            </w:r>
            <w:r>
              <w:rPr>
                <w:rFonts w:hint="eastAsia" w:ascii="宋体" w:hAnsi="宋体" w:eastAsia="宋体" w:cs="宋体"/>
                <w:b/>
                <w:bCs/>
                <w:color w:val="000000"/>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rPr>
            </w:pPr>
            <w:r>
              <w:rPr>
                <w:rFonts w:hint="eastAsia" w:ascii="宋体" w:hAnsi="宋体" w:eastAsia="宋体" w:cs="宋体"/>
                <w:sz w:val="24"/>
                <w:szCs w:val="24"/>
              </w:rPr>
              <w:t xml:space="preserve">1.1</w:t>
            </w:r>
            <w:r>
              <w:rPr>
                <w:rFonts w:hint="eastAsia" w:ascii="宋体" w:hAnsi="宋体" w:eastAsia="宋体" w:cs="宋体"/>
                <w:sz w:val="24"/>
                <w:szCs w:val="24"/>
              </w:rPr>
            </w:r>
            <w:r/>
          </w:p>
        </w:tc>
        <w:tc>
          <w:tcPr>
            <w:tcW w:w="741" w:type="dxa"/>
            <w:vAlign w:val="center"/>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长*宽*高</w:t>
            </w:r>
            <w:r>
              <w:rPr>
                <w:rFonts w:hint="eastAsia" w:ascii="宋体" w:hAnsi="宋体" w:eastAsia="宋体" w:cs="宋体"/>
                <w:sz w:val="24"/>
                <w:szCs w:val="24"/>
                <w:lang w:val="en-US" w:eastAsia="zh-CN"/>
              </w:rPr>
            </w:r>
            <w:r/>
          </w:p>
        </w:tc>
        <w:tc>
          <w:tcPr>
            <w:tcW w:w="3709" w:type="dxa"/>
            <w:vAlign w:val="center"/>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长≥10900mm*宽≥2500mm*高≥3400mm</w:t>
            </w:r>
            <w:r>
              <w:rPr>
                <w:rFonts w:hint="eastAsia"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rPr>
            </w:pPr>
            <w:r>
              <w:rPr>
                <w:rFonts w:hint="eastAsia" w:ascii="宋体" w:hAnsi="宋体" w:eastAsia="宋体" w:cs="宋体"/>
                <w:sz w:val="24"/>
                <w:szCs w:val="24"/>
              </w:rPr>
              <w:t xml:space="preserve">1.2</w:t>
            </w:r>
            <w:r>
              <w:rPr>
                <w:rFonts w:hint="eastAsia" w:ascii="宋体" w:hAnsi="宋体" w:eastAsia="宋体" w:cs="宋体"/>
                <w:sz w:val="24"/>
                <w:szCs w:val="24"/>
              </w:rPr>
            </w:r>
            <w:r/>
          </w:p>
        </w:tc>
        <w:tc>
          <w:tcPr>
            <w:tcW w:w="741" w:type="dxa"/>
            <w:vAlign w:val="center"/>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车厢内高</w:t>
            </w:r>
            <w:r>
              <w:rPr>
                <w:rFonts w:hint="eastAsia" w:ascii="宋体" w:hAnsi="宋体" w:eastAsia="宋体" w:cs="宋体"/>
                <w:sz w:val="24"/>
                <w:szCs w:val="24"/>
                <w:lang w:val="en-US" w:eastAsia="zh-CN"/>
              </w:rPr>
            </w:r>
            <w:r/>
          </w:p>
        </w:tc>
        <w:tc>
          <w:tcPr>
            <w:tcW w:w="3709" w:type="dxa"/>
            <w:vAlign w:val="center"/>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≥2000mm</w:t>
            </w:r>
            <w:r>
              <w:rPr>
                <w:rFonts w:hint="eastAsia"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rPr>
            </w:pPr>
            <w:r>
              <w:rPr>
                <w:rFonts w:hint="eastAsia" w:ascii="宋体" w:hAnsi="宋体" w:eastAsia="宋体" w:cs="宋体"/>
                <w:sz w:val="24"/>
                <w:szCs w:val="24"/>
              </w:rPr>
              <w:t xml:space="preserve">1.3</w:t>
            </w:r>
            <w:r>
              <w:rPr>
                <w:rFonts w:hint="eastAsia" w:ascii="宋体" w:hAnsi="宋体" w:eastAsia="宋体" w:cs="宋体"/>
                <w:sz w:val="24"/>
                <w:szCs w:val="24"/>
              </w:rPr>
            </w:r>
            <w:r/>
          </w:p>
        </w:tc>
        <w:tc>
          <w:tcPr>
            <w:tcW w:w="741" w:type="dxa"/>
            <w:vAlign w:val="center"/>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轴距</w:t>
            </w:r>
            <w:r>
              <w:rPr>
                <w:rFonts w:hint="eastAsia" w:ascii="宋体" w:hAnsi="宋体" w:eastAsia="宋体" w:cs="宋体"/>
                <w:sz w:val="24"/>
                <w:szCs w:val="24"/>
                <w:lang w:val="en-US" w:eastAsia="zh-CN"/>
              </w:rPr>
            </w:r>
            <w:r/>
          </w:p>
        </w:tc>
        <w:tc>
          <w:tcPr>
            <w:tcW w:w="3709" w:type="dxa"/>
            <w:vAlign w:val="center"/>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≤5550 mm</w:t>
            </w:r>
            <w:r>
              <w:rPr>
                <w:rFonts w:hint="eastAsia"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rPr>
            </w:pPr>
            <w:r>
              <w:rPr>
                <w:rFonts w:hint="eastAsia" w:ascii="宋体" w:hAnsi="宋体" w:eastAsia="宋体" w:cs="宋体"/>
                <w:sz w:val="24"/>
                <w:szCs w:val="24"/>
              </w:rPr>
              <w:t xml:space="preserve">1.4</w:t>
            </w:r>
            <w:r>
              <w:rPr>
                <w:rFonts w:hint="eastAsia" w:ascii="宋体" w:hAnsi="宋体" w:eastAsia="宋体" w:cs="宋体"/>
                <w:sz w:val="24"/>
                <w:szCs w:val="24"/>
              </w:rPr>
            </w:r>
            <w:r/>
          </w:p>
        </w:tc>
        <w:tc>
          <w:tcPr>
            <w:tcW w:w="741" w:type="dxa"/>
            <w:vAlign w:val="center"/>
            <w:textDirection w:val="lrTb"/>
            <w:noWrap w:val="false"/>
          </w:tcPr>
          <w:p>
            <w:pPr>
              <w:pStyle w:val="838"/>
              <w:spacing w:line="276"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最小转弯直径</w:t>
            </w:r>
            <w:r>
              <w:rPr>
                <w:rFonts w:hint="eastAsia" w:ascii="宋体" w:hAnsi="宋体" w:eastAsia="宋体" w:cs="宋体"/>
                <w:sz w:val="24"/>
                <w:szCs w:val="24"/>
                <w:highlight w:val="none"/>
                <w:lang w:val="en-US" w:eastAsia="zh-CN"/>
              </w:rPr>
            </w:r>
            <w:r/>
          </w:p>
        </w:tc>
        <w:tc>
          <w:tcPr>
            <w:tcW w:w="3709" w:type="dxa"/>
            <w:vAlign w:val="center"/>
            <w:textDirection w:val="lrTb"/>
            <w:noWrap w:val="false"/>
          </w:tcPr>
          <w:p>
            <w:pPr>
              <w:pStyle w:val="838"/>
              <w:spacing w:line="276" w:lineRule="auto"/>
              <w:rPr>
                <w:rFonts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≤22m</w:t>
            </w:r>
            <w:r>
              <w:rPr>
                <w:rFonts w:ascii="宋体" w:hAnsi="宋体" w:eastAsia="宋体" w:cs="宋体"/>
                <w:sz w:val="24"/>
                <w:szCs w:val="24"/>
                <w:highlight w:val="none"/>
                <w:lang w:val="en-US" w:eastAsia="zh-CN"/>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rPr>
            </w:pPr>
            <w:r>
              <w:rPr>
                <w:rFonts w:hint="eastAsia" w:ascii="宋体" w:hAnsi="宋体" w:eastAsia="宋体" w:cs="宋体"/>
                <w:sz w:val="24"/>
                <w:szCs w:val="24"/>
              </w:rPr>
              <w:t xml:space="preserve">1.5</w:t>
            </w:r>
            <w:r>
              <w:rPr>
                <w:rFonts w:hint="eastAsia" w:ascii="宋体" w:hAnsi="宋体" w:eastAsia="宋体" w:cs="宋体"/>
                <w:sz w:val="24"/>
                <w:szCs w:val="24"/>
              </w:rPr>
            </w:r>
            <w:r/>
          </w:p>
        </w:tc>
        <w:tc>
          <w:tcPr>
            <w:tcW w:w="741" w:type="dxa"/>
            <w:vAlign w:val="center"/>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前悬/后悬</w:t>
            </w:r>
            <w:r>
              <w:rPr>
                <w:rFonts w:hint="eastAsia" w:ascii="宋体" w:hAnsi="宋体" w:eastAsia="宋体" w:cs="宋体"/>
                <w:sz w:val="24"/>
                <w:szCs w:val="24"/>
                <w:lang w:val="en-US" w:eastAsia="zh-CN"/>
              </w:rPr>
            </w:r>
            <w:r/>
          </w:p>
        </w:tc>
        <w:tc>
          <w:tcPr>
            <w:tcW w:w="3709" w:type="dxa"/>
            <w:vAlign w:val="center"/>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≥2240/3190(mm)</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"http://www.chinacar.com.cn/newsview88290.html" \l "sm2" \t "http://www.chinacar.com.cn/ggcx_new/_blank"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rPr>
            </w:pPr>
            <w:r>
              <w:rPr>
                <w:rFonts w:hint="eastAsia" w:ascii="宋体" w:hAnsi="宋体" w:eastAsia="宋体" w:cs="宋体"/>
                <w:sz w:val="24"/>
                <w:szCs w:val="24"/>
              </w:rPr>
              <w:t xml:space="preserve">1.6</w:t>
            </w:r>
            <w:r>
              <w:rPr>
                <w:rFonts w:hint="eastAsia" w:ascii="宋体" w:hAnsi="宋体" w:eastAsia="宋体" w:cs="宋体"/>
                <w:sz w:val="24"/>
                <w:szCs w:val="24"/>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前/后轮距</w:t>
            </w:r>
            <w:r>
              <w:rPr>
                <w:rFonts w:hint="eastAsia" w:ascii="宋体" w:hAnsi="宋体" w:eastAsia="宋体" w:cs="宋体"/>
                <w:sz w:val="24"/>
                <w:szCs w:val="24"/>
              </w:rPr>
            </w:r>
            <w:r/>
          </w:p>
        </w:tc>
        <w:tc>
          <w:tcPr>
            <w:tcW w:w="3709" w:type="dxa"/>
            <w:vAlign w:val="center"/>
            <w:textDirection w:val="lrTb"/>
            <w:noWrap w:val="false"/>
          </w:tcPr>
          <w:p>
            <w:pPr>
              <w:pStyle w:val="838"/>
              <w:spacing w:line="276" w:lineRule="auto"/>
              <w:rPr>
                <w:rFonts w:ascii="宋体" w:hAnsi="宋体" w:eastAsia="宋体" w:cs="宋体"/>
                <w:sz w:val="24"/>
                <w:szCs w:val="24"/>
                <w:lang w:val="en-US"/>
              </w:rPr>
            </w:pPr>
            <w:r>
              <w:rPr>
                <w:rFonts w:hint="eastAsia" w:ascii="宋体" w:hAnsi="宋体" w:eastAsia="宋体" w:cs="宋体"/>
                <w:sz w:val="24"/>
                <w:szCs w:val="24"/>
              </w:rPr>
              <w:t xml:space="preserve">前轮距</w:t>
            </w:r>
            <w:r>
              <w:rPr>
                <w:rFonts w:hint="eastAsia" w:ascii="宋体" w:hAnsi="宋体" w:eastAsia="宋体" w:cs="宋体"/>
                <w:sz w:val="24"/>
                <w:szCs w:val="24"/>
                <w:lang w:val="en-US" w:eastAsia="zh-CN"/>
              </w:rPr>
              <w:t xml:space="preserve">≥</w:t>
            </w:r>
            <w:r>
              <w:rPr>
                <w:rFonts w:hint="eastAsia" w:ascii="宋体" w:hAnsi="宋体" w:eastAsia="宋体" w:cs="宋体"/>
                <w:sz w:val="24"/>
                <w:szCs w:val="24"/>
              </w:rPr>
              <w:t xml:space="preserve">20</w:t>
            </w:r>
            <w:r>
              <w:rPr>
                <w:rFonts w:hint="eastAsia" w:ascii="宋体" w:hAnsi="宋体" w:eastAsia="宋体" w:cs="宋体"/>
                <w:sz w:val="24"/>
                <w:szCs w:val="24"/>
                <w:lang w:val="en-US" w:eastAsia="zh-CN"/>
              </w:rPr>
              <w:t xml:space="preserve">8</w:t>
            </w:r>
            <w:r>
              <w:rPr>
                <w:rFonts w:hint="eastAsia" w:ascii="宋体" w:hAnsi="宋体" w:eastAsia="宋体" w:cs="宋体"/>
                <w:sz w:val="24"/>
                <w:szCs w:val="24"/>
              </w:rPr>
              <w:t xml:space="preserve">0、后</w:t>
            </w:r>
            <w:r>
              <w:rPr>
                <w:rFonts w:hint="eastAsia" w:ascii="宋体" w:hAnsi="宋体" w:eastAsia="宋体" w:cs="宋体"/>
                <w:sz w:val="24"/>
                <w:szCs w:val="24"/>
                <w:lang w:val="en-US" w:eastAsia="zh-CN"/>
              </w:rPr>
              <w:t xml:space="preserve">轮距≥1870</w:t>
            </w:r>
            <w:r>
              <w:rPr>
                <w:rFonts w:ascii="宋体" w:hAnsi="宋体" w:eastAsia="宋体" w:cs="宋体"/>
                <w:sz w:val="24"/>
                <w:szCs w:val="24"/>
                <w:lang w:val="en-US"/>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rPr>
            </w:pPr>
            <w:r>
              <w:rPr>
                <w:rFonts w:hint="eastAsia" w:ascii="宋体" w:hAnsi="宋体" w:eastAsia="宋体" w:cs="宋体"/>
                <w:sz w:val="24"/>
                <w:szCs w:val="24"/>
              </w:rPr>
              <w:t xml:space="preserve">1.7</w:t>
            </w:r>
            <w:r>
              <w:rPr>
                <w:rFonts w:hint="eastAsia" w:ascii="宋体" w:hAnsi="宋体" w:eastAsia="宋体" w:cs="宋体"/>
                <w:sz w:val="24"/>
                <w:szCs w:val="24"/>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最大总质量</w:t>
            </w:r>
            <w:r>
              <w:rPr>
                <w:rFonts w:hint="eastAsia" w:ascii="宋体" w:hAnsi="宋体" w:eastAsia="宋体" w:cs="宋体"/>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w:t>
            </w:r>
            <w:r>
              <w:rPr>
                <w:rFonts w:hint="eastAsia" w:ascii="宋体" w:hAnsi="宋体" w:eastAsia="宋体" w:cs="宋体"/>
                <w:sz w:val="24"/>
                <w:szCs w:val="24"/>
                <w:lang w:val="en-US" w:eastAsia="zh-CN"/>
              </w:rPr>
              <w:t xml:space="preserve">16200</w:t>
            </w:r>
            <w:r>
              <w:rPr>
                <w:rFonts w:hint="eastAsia" w:ascii="宋体" w:hAnsi="宋体" w:eastAsia="宋体" w:cs="宋体"/>
                <w:sz w:val="24"/>
                <w:szCs w:val="24"/>
              </w:rPr>
              <w:t xml:space="preserve">kg</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 xml:space="preserve">1.</w:t>
            </w:r>
            <w:r>
              <w:rPr>
                <w:rFonts w:hint="eastAsia" w:ascii="宋体" w:hAnsi="宋体" w:eastAsia="宋体" w:cs="宋体"/>
                <w:sz w:val="24"/>
                <w:szCs w:val="24"/>
                <w:lang w:val="en-US" w:eastAsia="zh-CN"/>
              </w:rPr>
              <w:t xml:space="preserve">8</w:t>
            </w:r>
            <w:r>
              <w:rPr>
                <w:rFonts w:hint="eastAsia" w:ascii="宋体" w:hAnsi="宋体" w:eastAsia="宋体" w:cs="宋体"/>
                <w:sz w:val="24"/>
                <w:szCs w:val="24"/>
                <w:lang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接近角/离去角</w:t>
            </w:r>
            <w:r>
              <w:rPr>
                <w:rFonts w:hint="eastAsia" w:ascii="宋体" w:hAnsi="宋体" w:eastAsia="宋体" w:cs="宋体"/>
                <w:sz w:val="24"/>
                <w:szCs w:val="24"/>
                <w:lang w:val="en-US" w:eastAsia="zh-CN"/>
              </w:rPr>
            </w:r>
            <w:r/>
          </w:p>
        </w:tc>
        <w:tc>
          <w:tcPr>
            <w:tcW w:w="3709" w:type="dxa"/>
            <w:vAlign w:val="center"/>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≥9/8(°)</w:t>
            </w:r>
            <w:r>
              <w:rPr>
                <w:rFonts w:hint="eastAsia"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w:t>
            </w:r>
            <w:r>
              <w:rPr>
                <w:rFonts w:hint="eastAsia" w:ascii="宋体" w:hAnsi="宋体" w:eastAsia="宋体" w:cs="宋体"/>
                <w:sz w:val="24"/>
                <w:szCs w:val="24"/>
                <w:lang w:val="en-US" w:eastAsia="zh-CN"/>
              </w:rPr>
              <w:t xml:space="preserve">9</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发动机</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额定功率≥</w:t>
            </w:r>
            <w:r>
              <w:rPr>
                <w:rFonts w:hint="eastAsia" w:ascii="宋体" w:hAnsi="宋体" w:eastAsia="宋体" w:cs="宋体"/>
                <w:sz w:val="24"/>
                <w:szCs w:val="24"/>
                <w:lang w:val="en-US" w:eastAsia="zh-CN"/>
              </w:rPr>
              <w:t xml:space="preserve">200KW, </w:t>
            </w:r>
            <w:r>
              <w:rPr>
                <w:rFonts w:hint="eastAsia" w:ascii="宋体" w:hAnsi="宋体" w:eastAsia="宋体" w:cs="宋体"/>
                <w:sz w:val="24"/>
                <w:szCs w:val="24"/>
              </w:rPr>
              <w:t xml:space="preserve">排量≥</w:t>
            </w:r>
            <w:r>
              <w:rPr>
                <w:rFonts w:hint="eastAsia" w:ascii="宋体" w:hAnsi="宋体" w:eastAsia="宋体" w:cs="宋体"/>
                <w:b w:val="0"/>
                <w:bCs w:val="0"/>
                <w:sz w:val="24"/>
                <w:szCs w:val="24"/>
              </w:rPr>
              <w:t xml:space="preserve">7.6</w:t>
            </w:r>
            <w:r>
              <w:rPr>
                <w:rFonts w:hint="eastAsia" w:ascii="宋体" w:hAnsi="宋体" w:eastAsia="宋体" w:cs="宋体"/>
                <w:sz w:val="24"/>
                <w:szCs w:val="24"/>
              </w:rPr>
              <w:t xml:space="preserve">L</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w:t>
            </w:r>
            <w:r>
              <w:rPr>
                <w:rFonts w:hint="eastAsia" w:ascii="宋体" w:hAnsi="宋体" w:eastAsia="宋体" w:cs="宋体"/>
                <w:sz w:val="24"/>
                <w:szCs w:val="24"/>
                <w:lang w:val="en-US" w:eastAsia="zh-CN"/>
              </w:rPr>
              <w:t xml:space="preserve">10</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排放标准</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bCs/>
                <w:sz w:val="24"/>
                <w:szCs w:val="24"/>
                <w:lang w:eastAsia="zh-CN"/>
              </w:rPr>
            </w:pPr>
            <w:r>
              <w:rPr>
                <w:rFonts w:hint="eastAsia" w:ascii="宋体" w:hAnsi="宋体" w:eastAsia="宋体" w:cs="宋体"/>
                <w:bCs/>
                <w:sz w:val="24"/>
                <w:szCs w:val="24"/>
              </w:rPr>
              <w:t xml:space="preserve">国六</w:t>
            </w:r>
            <w:r>
              <w:rPr>
                <w:rFonts w:hint="eastAsia" w:ascii="宋体" w:hAnsi="宋体" w:eastAsia="宋体" w:cs="宋体"/>
                <w:bCs/>
                <w:sz w:val="24"/>
                <w:szCs w:val="24"/>
                <w:lang w:eastAsia="zh-CN"/>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1.1</w:t>
            </w:r>
            <w:r>
              <w:rPr>
                <w:rFonts w:hint="eastAsia" w:ascii="宋体" w:hAnsi="宋体" w:eastAsia="宋体" w:cs="宋体"/>
                <w:sz w:val="24"/>
                <w:szCs w:val="24"/>
                <w:lang w:val="en-US" w:eastAsia="zh-CN"/>
              </w:rPr>
              <w:t xml:space="preserve">1</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变速箱</w:t>
            </w:r>
            <w:r>
              <w:rPr>
                <w:rFonts w:hint="eastAsia" w:ascii="宋体" w:hAnsi="宋体" w:eastAsia="宋体" w:cs="宋体"/>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六档手动变速箱</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1.1</w:t>
            </w:r>
            <w:r>
              <w:rPr>
                <w:rFonts w:hint="eastAsia" w:ascii="宋体" w:hAnsi="宋体" w:eastAsia="宋体" w:cs="宋体"/>
                <w:sz w:val="24"/>
                <w:szCs w:val="24"/>
                <w:lang w:val="en-US" w:eastAsia="zh-CN"/>
              </w:rPr>
              <w:t xml:space="preserve">2</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舱体温度报警装置</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有蓄电池舱舱温报警、有发动机舱舱温报警</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1.1</w:t>
            </w:r>
            <w:r>
              <w:rPr>
                <w:rFonts w:hint="eastAsia" w:ascii="宋体" w:hAnsi="宋体" w:eastAsia="宋体" w:cs="宋体"/>
                <w:bCs/>
                <w:sz w:val="24"/>
                <w:szCs w:val="24"/>
                <w:lang w:val="en-US" w:eastAsia="zh-CN"/>
              </w:rPr>
              <w:t xml:space="preserve">3</w:t>
            </w:r>
            <w:r>
              <w:rPr>
                <w:rFonts w:hint="eastAsia" w:ascii="宋体" w:hAnsi="宋体" w:eastAsia="宋体" w:cs="宋体"/>
                <w:bCs/>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燃料箱</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≥260L</w:t>
            </w:r>
            <w:r>
              <w:rPr>
                <w:rFonts w:hint="eastAsia" w:ascii="宋体" w:hAnsi="宋体" w:eastAsia="宋体" w:cs="宋体"/>
                <w:bCs/>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1.1</w:t>
            </w:r>
            <w:r>
              <w:rPr>
                <w:rFonts w:hint="eastAsia" w:ascii="宋体" w:hAnsi="宋体" w:eastAsia="宋体" w:cs="宋体"/>
                <w:sz w:val="24"/>
                <w:szCs w:val="24"/>
                <w:lang w:val="en-US" w:eastAsia="zh-CN"/>
              </w:rPr>
              <w:t xml:space="preserve">4</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sz w:val="24"/>
                <w:szCs w:val="24"/>
              </w:rPr>
              <w:t xml:space="preserve">轮胎</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无内胎子午线轮胎</w:t>
            </w:r>
            <w:r>
              <w:rPr>
                <w:rFonts w:hint="eastAsia" w:ascii="宋体" w:hAnsi="宋体" w:eastAsia="宋体" w:cs="宋体"/>
                <w:bCs/>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1.15</w:t>
            </w:r>
            <w:r>
              <w:rPr>
                <w:rFonts w:hint="eastAsia" w:ascii="宋体" w:hAnsi="宋体" w:eastAsia="宋体" w:cs="宋体"/>
                <w:b w:val="0"/>
                <w:bCs w:val="0"/>
                <w:color w:val="000000"/>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悬挂系统</w:t>
            </w:r>
            <w:r>
              <w:rPr>
                <w:rFonts w:hint="eastAsia" w:ascii="宋体" w:hAnsi="宋体" w:eastAsia="宋体" w:cs="宋体"/>
                <w:b w:val="0"/>
                <w:bCs w:val="0"/>
                <w:color w:val="000000"/>
                <w:sz w:val="24"/>
                <w:szCs w:val="24"/>
              </w:rPr>
            </w:r>
            <w:r/>
          </w:p>
        </w:tc>
        <w:tc>
          <w:tcPr>
            <w:tcW w:w="3709" w:type="dxa"/>
            <w:vAlign w:val="center"/>
            <w:textDirection w:val="lrTb"/>
            <w:noWrap w:val="false"/>
          </w:tcPr>
          <w:p>
            <w:pPr>
              <w:pStyle w:val="838"/>
              <w:spacing w:line="276" w:lineRule="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 xml:space="preserve">外摆六气囊悬</w:t>
            </w:r>
            <w:r>
              <w:rPr>
                <w:rFonts w:hint="eastAsia" w:ascii="宋体" w:hAnsi="宋体" w:eastAsia="宋体" w:cs="宋体"/>
                <w:b w:val="0"/>
                <w:bCs w:val="0"/>
                <w:color w:val="000000"/>
                <w:sz w:val="24"/>
                <w:szCs w:val="24"/>
                <w:lang w:val="en-US" w:eastAsia="zh-CN"/>
              </w:rPr>
              <w:t xml:space="preserve">挂</w:t>
            </w:r>
            <w:r>
              <w:rPr>
                <w:rFonts w:hint="eastAsia" w:ascii="宋体" w:hAnsi="宋体" w:eastAsia="宋体" w:cs="宋体"/>
                <w:b w:val="0"/>
                <w:bCs w:val="0"/>
                <w:color w:val="000000"/>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1.1</w:t>
            </w:r>
            <w:r>
              <w:rPr>
                <w:rFonts w:hint="eastAsia" w:ascii="宋体" w:hAnsi="宋体" w:eastAsia="宋体" w:cs="宋体"/>
                <w:sz w:val="24"/>
                <w:szCs w:val="24"/>
                <w:lang w:val="en-US" w:eastAsia="zh-CN"/>
              </w:rPr>
              <w:t xml:space="preserve">6</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外后视镜</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电动兔耳外后视镜</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1.1</w:t>
            </w:r>
            <w:r>
              <w:rPr>
                <w:rFonts w:hint="eastAsia" w:ascii="宋体" w:hAnsi="宋体" w:eastAsia="宋体" w:cs="宋体"/>
                <w:sz w:val="24"/>
                <w:szCs w:val="24"/>
                <w:lang w:val="en-US" w:eastAsia="zh-CN"/>
              </w:rPr>
              <w:t xml:space="preserve">7</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顶风窗</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换气扇顶风窗</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1.1</w:t>
            </w:r>
            <w:r>
              <w:rPr>
                <w:rFonts w:hint="eastAsia" w:ascii="宋体" w:hAnsi="宋体" w:eastAsia="宋体" w:cs="宋体"/>
                <w:sz w:val="24"/>
                <w:szCs w:val="24"/>
                <w:lang w:val="en-US" w:eastAsia="zh-CN"/>
              </w:rPr>
              <w:t xml:space="preserve">8</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安全锤</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4把防盗警报车用安全锤</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1.1</w:t>
            </w:r>
            <w:r>
              <w:rPr>
                <w:rFonts w:hint="eastAsia" w:ascii="宋体" w:hAnsi="宋体" w:eastAsia="宋体" w:cs="宋体"/>
                <w:sz w:val="24"/>
                <w:szCs w:val="24"/>
                <w:lang w:val="en-US" w:eastAsia="zh-CN"/>
              </w:rPr>
              <w:t xml:space="preserve">9</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灯具</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整体式前大灯 </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w:t>
            </w:r>
            <w:r>
              <w:rPr>
                <w:rFonts w:hint="eastAsia" w:ascii="宋体" w:hAnsi="宋体" w:eastAsia="宋体" w:cs="宋体"/>
                <w:sz w:val="24"/>
                <w:szCs w:val="24"/>
                <w:lang w:val="en-US" w:eastAsia="zh-CN"/>
              </w:rPr>
              <w:t xml:space="preserve">20</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雨刷器</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对刮式雨刷器</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1.2</w:t>
            </w:r>
            <w:r>
              <w:rPr>
                <w:rFonts w:hint="eastAsia" w:ascii="宋体" w:hAnsi="宋体" w:eastAsia="宋体" w:cs="宋体"/>
                <w:bCs/>
                <w:sz w:val="24"/>
                <w:szCs w:val="24"/>
                <w:lang w:val="en-US" w:eastAsia="zh-CN"/>
              </w:rPr>
              <w:t xml:space="preserve">1</w:t>
            </w:r>
            <w:r>
              <w:rPr>
                <w:rFonts w:hint="eastAsia" w:ascii="宋体" w:hAnsi="宋体" w:eastAsia="宋体" w:cs="宋体"/>
                <w:bCs/>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空调系统</w:t>
            </w:r>
            <w:r>
              <w:rPr>
                <w:rFonts w:hint="eastAsia" w:ascii="宋体" w:hAnsi="宋体" w:eastAsia="宋体" w:cs="宋体"/>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车载空调（≥</w:t>
            </w:r>
            <w:r>
              <w:rPr>
                <w:rFonts w:hint="eastAsia" w:ascii="宋体" w:hAnsi="宋体" w:eastAsia="宋体" w:cs="宋体"/>
                <w:sz w:val="24"/>
                <w:szCs w:val="24"/>
                <w:lang w:val="en-US" w:eastAsia="zh-CN"/>
              </w:rPr>
              <w:t xml:space="preserve">25800</w:t>
            </w:r>
            <w:r>
              <w:rPr>
                <w:rFonts w:hint="eastAsia" w:ascii="宋体" w:hAnsi="宋体" w:eastAsia="宋体" w:cs="宋体"/>
                <w:sz w:val="24"/>
                <w:szCs w:val="24"/>
              </w:rPr>
              <w:t xml:space="preserve">KCal／h）</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1.2</w:t>
            </w:r>
            <w:r>
              <w:rPr>
                <w:rFonts w:hint="eastAsia" w:ascii="宋体" w:hAnsi="宋体" w:eastAsia="宋体" w:cs="宋体"/>
                <w:sz w:val="24"/>
                <w:szCs w:val="24"/>
                <w:lang w:val="en-US" w:eastAsia="zh-CN"/>
              </w:rPr>
              <w:t xml:space="preserve">2</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乘客门</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sz w:val="24"/>
                <w:szCs w:val="24"/>
              </w:rPr>
              <w:t xml:space="preserve">右前气动单扇外摆门，前门活动踏步，带遥控门锁</w:t>
            </w:r>
            <w:r>
              <w:rPr>
                <w:rFonts w:hint="eastAsia" w:ascii="宋体" w:hAnsi="宋体" w:eastAsia="宋体" w:cs="宋体"/>
                <w:bCs/>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1.2</w:t>
            </w:r>
            <w:r>
              <w:rPr>
                <w:rFonts w:hint="eastAsia" w:ascii="宋体" w:hAnsi="宋体" w:eastAsia="宋体" w:cs="宋体"/>
                <w:sz w:val="24"/>
                <w:szCs w:val="24"/>
                <w:lang w:val="en-US" w:eastAsia="zh-CN"/>
              </w:rPr>
              <w:t xml:space="preserve">3</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灭火弹</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灭火弹(发动机舱)1套</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1.2</w:t>
            </w:r>
            <w:r>
              <w:rPr>
                <w:rFonts w:hint="eastAsia" w:ascii="宋体" w:hAnsi="宋体" w:eastAsia="宋体" w:cs="宋体"/>
                <w:sz w:val="24"/>
                <w:szCs w:val="24"/>
                <w:lang w:val="en-US" w:eastAsia="zh-CN"/>
              </w:rPr>
              <w:t xml:space="preserve">4</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outlineLvl w:val="0"/>
            </w:pPr>
            <w:r>
              <w:rPr>
                <w:rFonts w:hint="eastAsia" w:ascii="宋体" w:hAnsi="宋体" w:eastAsia="宋体" w:cs="宋体"/>
                <w:sz w:val="24"/>
                <w:szCs w:val="24"/>
              </w:rPr>
              <w:t xml:space="preserve">倒车影像</w:t>
            </w:r>
            <w:r>
              <w:rPr>
                <w:rFonts w:hint="eastAsia" w:ascii="宋体" w:hAnsi="宋体" w:eastAsia="宋体" w:cs="宋体"/>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outlineLvl w:val="0"/>
            </w:pPr>
            <w:r>
              <w:rPr>
                <w:rFonts w:hint="eastAsia" w:ascii="宋体" w:hAnsi="宋体" w:eastAsia="宋体" w:cs="宋体"/>
                <w:sz w:val="24"/>
                <w:szCs w:val="24"/>
              </w:rPr>
              <w:t xml:space="preserve">单探头彩色倒车监视系统</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1.2</w:t>
            </w:r>
            <w:r>
              <w:rPr>
                <w:rFonts w:hint="eastAsia" w:ascii="宋体" w:hAnsi="宋体" w:eastAsia="宋体" w:cs="宋体"/>
                <w:sz w:val="24"/>
                <w:szCs w:val="24"/>
                <w:lang w:val="en-US" w:eastAsia="zh-CN"/>
              </w:rPr>
              <w:t xml:space="preserve">5</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电子钟</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电子钟(带温湿度显示)，</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1.2</w:t>
            </w:r>
            <w:r>
              <w:rPr>
                <w:rFonts w:hint="eastAsia" w:ascii="宋体" w:hAnsi="宋体" w:eastAsia="宋体" w:cs="宋体"/>
                <w:sz w:val="24"/>
                <w:szCs w:val="24"/>
                <w:lang w:val="en-US" w:eastAsia="zh-CN"/>
              </w:rPr>
              <w:t xml:space="preserve">6</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集成中控</w:t>
            </w:r>
            <w:r>
              <w:rPr>
                <w:rFonts w:hint="eastAsia" w:ascii="宋体" w:hAnsi="宋体" w:eastAsia="宋体" w:cs="宋体"/>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集成控制（播放+倒监）</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1.2</w:t>
            </w:r>
            <w:r>
              <w:rPr>
                <w:rFonts w:hint="eastAsia" w:ascii="宋体" w:hAnsi="宋体" w:eastAsia="宋体" w:cs="宋体"/>
                <w:sz w:val="24"/>
                <w:szCs w:val="24"/>
                <w:lang w:val="en-US" w:eastAsia="zh-CN"/>
              </w:rPr>
              <w:t xml:space="preserve">7</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司机乘客椅</w:t>
            </w:r>
            <w:r>
              <w:rPr>
                <w:rFonts w:hint="eastAsia" w:ascii="宋体" w:hAnsi="宋体" w:eastAsia="宋体" w:cs="宋体"/>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三点式安全带气囊减震司机椅，有司机椅安全带未系报警功能。</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1.2</w:t>
            </w:r>
            <w:r>
              <w:rPr>
                <w:rFonts w:hint="eastAsia" w:ascii="宋体" w:hAnsi="宋体" w:eastAsia="宋体" w:cs="宋体"/>
                <w:sz w:val="24"/>
                <w:szCs w:val="24"/>
                <w:lang w:val="en-US" w:eastAsia="zh-CN"/>
              </w:rPr>
              <w:t xml:space="preserve">8</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行车记录仪及车内监控</w:t>
            </w:r>
            <w:r>
              <w:rPr>
                <w:rFonts w:hint="eastAsia" w:ascii="宋体" w:hAnsi="宋体" w:eastAsia="宋体" w:cs="宋体"/>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监控、记录仪一体机（容量≥500GB）：</w:t>
            </w:r>
            <w:r>
              <w:rPr>
                <w:rFonts w:hint="eastAsia" w:ascii="宋体" w:hAnsi="宋体" w:eastAsia="宋体" w:cs="宋体"/>
                <w:sz w:val="24"/>
                <w:szCs w:val="24"/>
              </w:rPr>
            </w:r>
            <w:r/>
          </w:p>
          <w:p>
            <w:pPr>
              <w:pStyle w:val="838"/>
              <w:spacing w:line="276" w:lineRule="auto"/>
              <w:rPr>
                <w:rFonts w:ascii="宋体" w:hAnsi="宋体" w:eastAsia="宋体" w:cs="宋体"/>
                <w:sz w:val="24"/>
                <w:szCs w:val="24"/>
                <w:lang w:val="en-US" w:eastAsia="zh-CN"/>
              </w:rPr>
            </w:pPr>
            <w:r>
              <w:rPr>
                <w:rFonts w:hint="eastAsia" w:ascii="宋体" w:hAnsi="宋体" w:eastAsia="宋体" w:cs="宋体"/>
                <w:sz w:val="24"/>
                <w:szCs w:val="24"/>
              </w:rPr>
              <w:t xml:space="preserve">北斗／GPS双模行车记录仪功能（含SIM卡）+5路视频录像监控功能(照车门,路况,司机,车内),驻车可用,可后台实时监控</w:t>
            </w:r>
            <w:r>
              <w:rPr>
                <w:rFonts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rPr>
              <w:t xml:space="preserve">1.</w:t>
            </w:r>
            <w:r>
              <w:rPr>
                <w:rFonts w:hint="eastAsia" w:ascii="宋体" w:hAnsi="宋体" w:eastAsia="宋体" w:cs="宋体"/>
                <w:sz w:val="24"/>
                <w:szCs w:val="24"/>
                <w:lang w:val="en-US" w:eastAsia="zh-CN"/>
              </w:rPr>
              <w:t xml:space="preserve">29</w:t>
            </w:r>
            <w:r>
              <w:rPr>
                <w:rFonts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车身结构</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预应力涨拉蒙皮，平地板结构。</w:t>
            </w:r>
            <w:r>
              <w:rPr>
                <w:rFonts w:hint="eastAsia" w:ascii="宋体" w:hAnsi="宋体" w:eastAsia="宋体" w:cs="宋体"/>
                <w:bCs/>
                <w:sz w:val="24"/>
                <w:szCs w:val="24"/>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rPr>
              <w:t xml:space="preserve">1.</w:t>
            </w:r>
            <w:r>
              <w:rPr>
                <w:rFonts w:hint="eastAsia" w:ascii="宋体" w:hAnsi="宋体" w:eastAsia="宋体" w:cs="宋体"/>
                <w:sz w:val="24"/>
                <w:szCs w:val="24"/>
                <w:lang w:val="en-US" w:eastAsia="zh-CN"/>
              </w:rPr>
              <w:t xml:space="preserve">30</w:t>
            </w:r>
            <w:r>
              <w:rPr>
                <w:rFonts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侧舱门</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全铝上移门</w:t>
            </w:r>
            <w:r>
              <w:rPr>
                <w:rFonts w:hint="eastAsia" w:ascii="宋体" w:hAnsi="宋体" w:eastAsia="宋体" w:cs="宋体"/>
                <w:bCs/>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1.3</w:t>
            </w:r>
            <w:r>
              <w:rPr>
                <w:rFonts w:hint="eastAsia" w:ascii="宋体" w:hAnsi="宋体" w:eastAsia="宋体" w:cs="宋体"/>
                <w:sz w:val="24"/>
                <w:szCs w:val="24"/>
                <w:lang w:val="en-US" w:eastAsia="zh-CN"/>
              </w:rPr>
              <w:t xml:space="preserve">1</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视听系统</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MP3收放机，配19寸液晶显示器</w:t>
            </w:r>
            <w:r>
              <w:rPr>
                <w:rFonts w:hint="eastAsia" w:ascii="宋体" w:hAnsi="宋体" w:eastAsia="宋体" w:cs="宋体"/>
                <w:bCs/>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1.3</w:t>
            </w:r>
            <w:r>
              <w:rPr>
                <w:rFonts w:hint="eastAsia" w:ascii="宋体" w:hAnsi="宋体" w:eastAsia="宋体" w:cs="宋体"/>
                <w:sz w:val="24"/>
                <w:szCs w:val="24"/>
                <w:lang w:val="en-US" w:eastAsia="zh-CN"/>
              </w:rPr>
              <w:t xml:space="preserve">2</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Cs/>
                <w:sz w:val="24"/>
                <w:szCs w:val="24"/>
              </w:rPr>
            </w:pPr>
            <w:r>
              <w:rPr>
                <w:rFonts w:hint="eastAsia" w:ascii="宋体" w:hAnsi="宋体" w:eastAsia="宋体" w:cs="宋体"/>
                <w:bCs/>
                <w:sz w:val="24"/>
                <w:szCs w:val="24"/>
              </w:rPr>
              <w:t xml:space="preserve">车载无线网络</w:t>
            </w:r>
            <w:r>
              <w:rPr>
                <w:rFonts w:hint="eastAsia" w:ascii="宋体" w:hAnsi="宋体" w:eastAsia="宋体" w:cs="宋体"/>
                <w:bCs/>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outlineLvl w:val="0"/>
            </w:pPr>
            <w:r>
              <w:rPr>
                <w:rFonts w:hint="eastAsia" w:ascii="宋体" w:hAnsi="宋体" w:eastAsia="宋体" w:cs="宋体"/>
                <w:sz w:val="24"/>
                <w:szCs w:val="24"/>
              </w:rPr>
              <w:t xml:space="preserve">5G无线网络</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1.33</w:t>
            </w:r>
            <w:r>
              <w:rPr>
                <w:rFonts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横幅挂钩</w:t>
            </w:r>
            <w:r>
              <w:rPr>
                <w:rFonts w:ascii="宋体" w:hAnsi="宋体" w:eastAsia="宋体" w:cs="宋体"/>
                <w:bCs/>
                <w:sz w:val="24"/>
                <w:szCs w:val="24"/>
                <w:lang w:val="en-US" w:eastAsia="zh-CN"/>
              </w:rPr>
            </w:r>
            <w:r/>
          </w:p>
        </w:tc>
        <w:tc>
          <w:tcPr>
            <w:tcW w:w="3709" w:type="dxa"/>
            <w:vAlign w:val="center"/>
            <w:textDirection w:val="lrTb"/>
            <w:noWrap w:val="false"/>
          </w:tcPr>
          <w:p>
            <w:pPr>
              <w:pStyle w:val="838"/>
              <w:spacing w:line="276" w:lineRule="auto"/>
              <w:rPr>
                <w:rFonts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两侧内嵌式车身条幅挂钩，不突出车身蒙皮，整洁美观，左右各4个</w:t>
            </w:r>
            <w:r>
              <w:rPr>
                <w:rFonts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1.34</w:t>
            </w:r>
            <w:r>
              <w:rPr>
                <w:rFonts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平衡系统</w:t>
            </w:r>
            <w:r>
              <w:rPr>
                <w:rFonts w:ascii="宋体" w:hAnsi="宋体" w:eastAsia="宋体" w:cs="宋体"/>
                <w:bCs/>
                <w:sz w:val="24"/>
                <w:szCs w:val="24"/>
                <w:lang w:val="en-US" w:eastAsia="zh-CN"/>
              </w:rPr>
            </w:r>
            <w:r/>
          </w:p>
        </w:tc>
        <w:tc>
          <w:tcPr>
            <w:tcW w:w="3709" w:type="dxa"/>
            <w:vAlign w:val="center"/>
            <w:textDirection w:val="lrTb"/>
            <w:noWrap w:val="false"/>
          </w:tcPr>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液压支撑平衡系统,技术要求如下：</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1.电源电压：DC24V</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2. 支撑油缸：单缸支撑力≥6吨，行程≥400mm</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3.油泵排量：≥2.5ml/r</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4.工作压力：≥16MPa (单个油缸顶升力6吨)</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5.最高耐压：21MPa</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6.电机功率：≥2kw</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7.油箱容积 ≥8L</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8.安全阀： 0~16MPa可调</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9.电气操作为固定式，按住伸出（或收缩）按钮， 4个支撑油缸伸出（或收缩），到位后松开按钮停止工作。</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10. 主要液压元件采用进口元件：工作环境温度-40°～55°C。</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11. 支腿未收起车辆无法行驶。</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12.自动调平功能：系统自带调平功能。</w:t>
            </w:r>
            <w:r>
              <w:rPr>
                <w:rFonts w:hint="eastAsia"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1.35</w:t>
            </w:r>
            <w:r>
              <w:rPr>
                <w:rFonts w:ascii="宋体" w:hAnsi="宋体" w:eastAsia="宋体" w:cs="宋体"/>
                <w:b w:val="0"/>
                <w:bCs w:val="0"/>
                <w:color w:val="000000"/>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质保</w:t>
            </w:r>
            <w:r>
              <w:rPr>
                <w:rFonts w:hint="eastAsia" w:ascii="宋体" w:hAnsi="宋体" w:eastAsia="宋体" w:cs="宋体"/>
                <w:b w:val="0"/>
                <w:bCs w:val="0"/>
                <w:color w:val="000000"/>
                <w:sz w:val="24"/>
                <w:szCs w:val="24"/>
                <w:lang w:val="en-US" w:eastAsia="zh-CN"/>
              </w:rPr>
            </w:r>
            <w:r/>
          </w:p>
        </w:tc>
        <w:tc>
          <w:tcPr>
            <w:tcW w:w="3709" w:type="dxa"/>
            <w:vAlign w:val="center"/>
            <w:textDirection w:val="lrTb"/>
            <w:noWrap w:val="false"/>
          </w:tcPr>
          <w:p>
            <w:pPr>
              <w:pStyle w:val="838"/>
              <w:spacing w:line="276" w:lineRule="auto"/>
              <w:rPr>
                <w:rFonts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车辆质保2年</w:t>
            </w:r>
            <w:r>
              <w:rPr>
                <w:rFonts w:ascii="宋体" w:hAnsi="宋体" w:eastAsia="宋体" w:cs="宋体"/>
                <w:b w:val="0"/>
                <w:bCs w:val="0"/>
                <w:color w:val="000000"/>
                <w:sz w:val="24"/>
                <w:szCs w:val="24"/>
                <w:lang w:val="en-US" w:eastAsia="zh-CN"/>
              </w:rPr>
            </w:r>
            <w:r/>
          </w:p>
        </w:tc>
      </w:tr>
      <w:tr>
        <w:trPr>
          <w:trHeight w:val="567"/>
        </w:trPr>
        <w:tc>
          <w:tcPr>
            <w:tcW w:w="1081" w:type="dxa"/>
            <w:vAlign w:val="center"/>
            <w:textDirection w:val="lrTb"/>
            <w:noWrap w:val="false"/>
          </w:tcPr>
          <w:p>
            <w:pPr>
              <w:pStyle w:val="838"/>
              <w:jc w:val="center"/>
              <w:spacing w:line="276" w:lineRule="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1.36</w:t>
            </w:r>
            <w:r>
              <w:rPr>
                <w:rFonts w:hint="eastAsia" w:ascii="宋体" w:hAnsi="宋体" w:eastAsia="宋体" w:cs="宋体"/>
                <w:b w:val="0"/>
                <w:bCs w:val="0"/>
                <w:color w:val="000000"/>
                <w:sz w:val="24"/>
                <w:szCs w:val="24"/>
                <w:lang w:val="en-US" w:eastAsia="zh-CN"/>
              </w:rPr>
            </w:r>
            <w:r/>
          </w:p>
        </w:tc>
        <w:tc>
          <w:tcPr>
            <w:tcW w:w="1459" w:type="dxa"/>
            <w:vAlign w:val="center"/>
            <w:textDirection w:val="lrTb"/>
            <w:noWrap w:val="false"/>
          </w:tcPr>
          <w:p>
            <w:pPr>
              <w:pStyle w:val="838"/>
              <w:spacing w:line="276" w:lineRule="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公告</w:t>
            </w:r>
            <w:r>
              <w:rPr>
                <w:rFonts w:hint="eastAsia" w:ascii="宋体" w:hAnsi="宋体" w:eastAsia="宋体" w:cs="宋体"/>
                <w:b w:val="0"/>
                <w:bCs w:val="0"/>
                <w:color w:val="000000"/>
                <w:sz w:val="24"/>
                <w:szCs w:val="24"/>
                <w:lang w:val="en-US" w:eastAsia="zh-CN"/>
              </w:rPr>
            </w:r>
            <w:r/>
          </w:p>
        </w:tc>
        <w:tc>
          <w:tcPr>
            <w:tcW w:w="7302" w:type="dxa"/>
            <w:vAlign w:val="center"/>
            <w:textDirection w:val="lrTb"/>
            <w:noWrap w:val="false"/>
          </w:tcPr>
          <w:p>
            <w:pPr>
              <w:pStyle w:val="838"/>
              <w:spacing w:line="276" w:lineRule="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投标人所投产品必须具有“医疗车”专用车公告。</w:t>
            </w:r>
            <w:r>
              <w:rPr>
                <w:rFonts w:hint="eastAsia" w:ascii="宋体" w:hAnsi="宋体" w:eastAsia="宋体" w:cs="宋体"/>
                <w:b w:val="0"/>
                <w:bCs w:val="0"/>
                <w:color w:val="000000"/>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b/>
                <w:bCs/>
                <w:sz w:val="24"/>
                <w:szCs w:val="24"/>
              </w:rPr>
            </w:pPr>
            <w:r>
              <w:rPr>
                <w:rFonts w:hint="eastAsia" w:ascii="宋体" w:hAnsi="宋体" w:eastAsia="宋体" w:cs="宋体"/>
                <w:b/>
                <w:bCs/>
                <w:sz w:val="24"/>
                <w:szCs w:val="24"/>
              </w:rPr>
              <w:t xml:space="preserve">二</w:t>
            </w:r>
            <w:r>
              <w:rPr>
                <w:rFonts w:hint="eastAsia" w:ascii="宋体" w:hAnsi="宋体" w:eastAsia="宋体" w:cs="宋体"/>
                <w:b/>
                <w:bCs/>
                <w:sz w:val="24"/>
                <w:szCs w:val="24"/>
              </w:rPr>
            </w:r>
            <w:r/>
          </w:p>
        </w:tc>
        <w:tc>
          <w:tcPr>
            <w:gridSpan w:val="2"/>
            <w:tcW w:w="8982" w:type="dxa"/>
            <w:vAlign w:val="center"/>
            <w:textDirection w:val="lrTb"/>
            <w:noWrap w:val="false"/>
          </w:tcPr>
          <w:p>
            <w:pPr>
              <w:pStyle w:val="838"/>
              <w:spacing w:line="276" w:lineRule="auto"/>
              <w:rPr>
                <w:rFonts w:hint="eastAsia" w:ascii="宋体" w:hAnsi="宋体" w:eastAsia="宋体" w:cs="宋体"/>
                <w:b/>
                <w:bCs/>
                <w:sz w:val="24"/>
                <w:szCs w:val="24"/>
              </w:rPr>
            </w:pPr>
            <w:r>
              <w:rPr>
                <w:rFonts w:hint="eastAsia" w:ascii="宋体" w:hAnsi="宋体" w:eastAsia="宋体" w:cs="宋体"/>
                <w:b/>
                <w:bCs/>
                <w:sz w:val="24"/>
                <w:szCs w:val="24"/>
              </w:rPr>
              <w:t xml:space="preserve">内饰</w:t>
            </w:r>
            <w:r>
              <w:rPr>
                <w:rFonts w:hint="eastAsia" w:ascii="宋体" w:hAnsi="宋体" w:eastAsia="宋体" w:cs="宋体"/>
                <w:b/>
                <w:bCs/>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rPr>
            </w:pPr>
            <w:r>
              <w:rPr>
                <w:rFonts w:hint="eastAsia" w:ascii="宋体" w:hAnsi="宋体" w:eastAsia="宋体" w:cs="宋体"/>
                <w:sz w:val="24"/>
                <w:szCs w:val="24"/>
              </w:rPr>
              <w:t xml:space="preserve">2.1</w:t>
            </w:r>
            <w:r>
              <w:rPr>
                <w:rFonts w:hint="eastAsia" w:ascii="宋体" w:hAnsi="宋体" w:eastAsia="宋体" w:cs="宋体"/>
                <w:sz w:val="24"/>
                <w:szCs w:val="24"/>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内饰要求</w:t>
            </w:r>
            <w:r>
              <w:rPr>
                <w:rFonts w:hint="eastAsia" w:ascii="宋体" w:hAnsi="宋体" w:eastAsia="宋体" w:cs="宋体"/>
                <w:sz w:val="24"/>
                <w:szCs w:val="24"/>
              </w:rPr>
            </w:r>
            <w:r/>
          </w:p>
        </w:tc>
        <w:tc>
          <w:tcPr>
            <w:tcW w:w="3709"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1、内饰改装要求：</w:t>
            </w:r>
            <w:r>
              <w:rPr>
                <w:rFonts w:hint="eastAsia" w:ascii="宋体" w:hAnsi="宋体" w:eastAsia="宋体" w:cs="宋体"/>
                <w:sz w:val="24"/>
                <w:szCs w:val="24"/>
              </w:rPr>
            </w:r>
            <w:r/>
          </w:p>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（1）前后顶：采用商务前后顶，环保PU覆革材质；</w:t>
            </w:r>
            <w:r>
              <w:rPr>
                <w:rFonts w:hint="eastAsia" w:ascii="宋体" w:hAnsi="宋体" w:eastAsia="宋体" w:cs="宋体"/>
                <w:sz w:val="24"/>
                <w:szCs w:val="24"/>
              </w:rPr>
            </w:r>
            <w:r/>
          </w:p>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（2）顶、裙板：全铝合金材料制造，顶部两侧长条照明灯，中部设有暖光环形灯圈（嵌入式），提供实车图片；</w:t>
            </w:r>
            <w:r>
              <w:rPr>
                <w:rFonts w:hint="eastAsia" w:ascii="宋体" w:hAnsi="宋体" w:eastAsia="宋体" w:cs="宋体"/>
                <w:sz w:val="24"/>
                <w:szCs w:val="24"/>
              </w:rPr>
            </w:r>
            <w:r/>
          </w:p>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（3）窗帘</w:t>
            </w:r>
            <w:r>
              <w:rPr>
                <w:rFonts w:hint="eastAsia" w:ascii="宋体" w:hAnsi="宋体" w:eastAsia="宋体" w:cs="宋体"/>
                <w:b w:val="0"/>
                <w:bCs w:val="0"/>
                <w:sz w:val="24"/>
                <w:szCs w:val="24"/>
              </w:rPr>
              <w:t xml:space="preserve">：动车窗帘</w:t>
            </w:r>
            <w:r>
              <w:rPr>
                <w:rFonts w:hint="eastAsia" w:ascii="宋体" w:hAnsi="宋体" w:eastAsia="宋体" w:cs="宋体"/>
                <w:sz w:val="24"/>
                <w:szCs w:val="24"/>
              </w:rPr>
              <w:t xml:space="preserve">，材料为阳光面料且为环保、阻燃材料。须提供</w:t>
            </w:r>
            <w:r>
              <w:rPr>
                <w:rFonts w:hint="eastAsia" w:ascii="Times New Roman" w:hAnsi="Times New Roman" w:eastAsia="宋体" w:cs="Times New Roman"/>
                <w:szCs w:val="21"/>
                <w:lang w:val="en-US" w:eastAsia="zh-CN"/>
              </w:rPr>
              <w:t xml:space="preserve">CNAS或CMA</w:t>
            </w:r>
            <w:r>
              <w:rPr>
                <w:rFonts w:hint="eastAsia" w:ascii="宋体" w:hAnsi="宋体" w:eastAsia="宋体" w:cs="宋体"/>
                <w:sz w:val="24"/>
                <w:szCs w:val="24"/>
              </w:rPr>
              <w:t xml:space="preserve">的检测报告。</w:t>
            </w:r>
            <w:r>
              <w:rPr>
                <w:rFonts w:hint="eastAsia" w:ascii="宋体" w:hAnsi="宋体" w:eastAsia="宋体" w:cs="宋体"/>
                <w:sz w:val="24"/>
                <w:szCs w:val="24"/>
              </w:rPr>
            </w:r>
            <w:r/>
          </w:p>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（4）窗立柱及窗框：带造型窗立柱及窗框，材质为环保ABS；</w:t>
            </w:r>
            <w:r>
              <w:rPr>
                <w:rFonts w:hint="eastAsia" w:ascii="宋体" w:hAnsi="宋体" w:eastAsia="宋体" w:cs="宋体"/>
                <w:sz w:val="24"/>
                <w:szCs w:val="24"/>
              </w:rPr>
            </w:r>
            <w:r/>
          </w:p>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（5）风道：亮白色全铝合金扁平型风道，双侧设有暖光灯带，提供实车图片。</w:t>
            </w:r>
            <w:r>
              <w:rPr>
                <w:rFonts w:hint="eastAsia" w:ascii="宋体" w:hAnsi="宋体" w:eastAsia="宋体" w:cs="宋体"/>
                <w:sz w:val="24"/>
                <w:szCs w:val="24"/>
              </w:rPr>
            </w:r>
            <w:r/>
          </w:p>
          <w:p>
            <w:pPr>
              <w:pStyle w:val="838"/>
              <w:spacing w:line="276" w:lineRule="auto"/>
              <w:rPr>
                <w:rFonts w:hint="eastAsia" w:ascii="宋体" w:hAnsi="宋体" w:eastAsia="宋体" w:cs="宋体"/>
                <w:sz w:val="24"/>
                <w:szCs w:val="24"/>
                <w:lang w:eastAsia="zh-CN"/>
              </w:rPr>
            </w:pPr>
            <w:r>
              <w:rPr>
                <w:rFonts w:hint="eastAsia" w:ascii="宋体" w:hAnsi="宋体" w:eastAsia="宋体" w:cs="宋体"/>
                <w:sz w:val="24"/>
                <w:szCs w:val="24"/>
              </w:rPr>
              <w:t xml:space="preserve">（6）装饰条：米黄色装饰条</w:t>
            </w:r>
            <w:r>
              <w:rPr>
                <w:rFonts w:hint="eastAsia" w:ascii="宋体" w:hAnsi="宋体" w:eastAsia="宋体" w:cs="宋体"/>
                <w:sz w:val="24"/>
                <w:szCs w:val="24"/>
                <w:lang w:eastAsia="zh-CN"/>
              </w:rPr>
              <w:t xml:space="preserve">；</w:t>
            </w:r>
            <w:r>
              <w:rPr>
                <w:rFonts w:hint="eastAsia" w:ascii="宋体" w:hAnsi="宋体" w:eastAsia="宋体" w:cs="宋体"/>
                <w:sz w:val="24"/>
                <w:szCs w:val="24"/>
                <w:lang w:eastAsia="zh-CN"/>
              </w:rPr>
            </w:r>
            <w:r/>
          </w:p>
          <w:p>
            <w:pPr>
              <w:pStyle w:val="838"/>
              <w:spacing w:line="276" w:lineRule="auto"/>
              <w:rPr>
                <w:rFonts w:hint="eastAsia" w:ascii="宋体" w:hAnsi="宋体" w:eastAsia="宋体" w:cs="宋体"/>
                <w:sz w:val="24"/>
                <w:szCs w:val="24"/>
                <w:lang w:eastAsia="zh-CN"/>
              </w:rPr>
            </w:pPr>
            <w:r>
              <w:rPr>
                <w:rFonts w:hint="eastAsia" w:ascii="宋体" w:hAnsi="宋体" w:eastAsia="宋体" w:cs="宋体"/>
                <w:sz w:val="24"/>
                <w:szCs w:val="24"/>
              </w:rPr>
              <w:t xml:space="preserve">（7）地板革：深色仿木纹地板革</w:t>
            </w:r>
            <w:r>
              <w:rPr>
                <w:rFonts w:hint="eastAsia" w:ascii="宋体" w:hAnsi="宋体" w:eastAsia="宋体" w:cs="宋体"/>
                <w:sz w:val="24"/>
                <w:szCs w:val="24"/>
                <w:lang w:eastAsia="zh-CN"/>
              </w:rPr>
              <w:t xml:space="preserve">：</w:t>
            </w:r>
            <w:r>
              <w:rPr>
                <w:rFonts w:hint="eastAsia" w:ascii="宋体" w:hAnsi="宋体" w:eastAsia="宋体" w:cs="宋体"/>
                <w:sz w:val="24"/>
                <w:szCs w:val="24"/>
                <w:lang w:eastAsia="zh-CN"/>
              </w:rPr>
            </w:r>
            <w:r/>
          </w:p>
          <w:p>
            <w:pPr>
              <w:pStyle w:val="838"/>
              <w:spacing w:line="276"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（7.</w:t>
            </w:r>
            <w:r>
              <w:rPr>
                <w:rFonts w:hint="eastAsia" w:ascii="宋体" w:hAnsi="宋体" w:eastAsia="宋体" w:cs="宋体"/>
                <w:sz w:val="24"/>
                <w:szCs w:val="24"/>
                <w:lang w:eastAsia="zh-CN"/>
              </w:rPr>
              <w:t xml:space="preserve">1）. 地板采用具有阻燃性质竹胶地板，提供国家汽车质量监督检验中心阻燃报告。</w:t>
            </w:r>
            <w:r>
              <w:rPr>
                <w:rFonts w:hint="eastAsia" w:ascii="宋体" w:hAnsi="宋体" w:eastAsia="宋体" w:cs="宋体"/>
                <w:sz w:val="24"/>
                <w:szCs w:val="24"/>
                <w:lang w:eastAsia="zh-CN"/>
              </w:rPr>
            </w:r>
            <w:r/>
          </w:p>
          <w:p>
            <w:pPr>
              <w:pStyle w:val="838"/>
              <w:spacing w:line="276"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（7.</w:t>
            </w:r>
            <w:r>
              <w:rPr>
                <w:rFonts w:hint="eastAsia" w:ascii="宋体" w:hAnsi="宋体" w:eastAsia="宋体" w:cs="宋体"/>
                <w:sz w:val="24"/>
                <w:szCs w:val="24"/>
                <w:lang w:eastAsia="zh-CN"/>
              </w:rPr>
              <w:t xml:space="preserve">2）. 选用环保、耐磨、防滑、阻燃的石英砂地板革</w:t>
            </w:r>
            <w:r>
              <w:rPr>
                <w:rFonts w:hint="eastAsia" w:ascii="宋体" w:hAnsi="宋体" w:eastAsia="宋体" w:cs="宋体"/>
                <w:sz w:val="24"/>
                <w:szCs w:val="24"/>
                <w:lang w:eastAsia="zh-CN"/>
              </w:rPr>
            </w:r>
            <w:r/>
          </w:p>
          <w:p>
            <w:pPr>
              <w:pStyle w:val="838"/>
              <w:spacing w:line="276"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环保性能：气味等级（40°C气味等级3.0；80°C气味等级3.5）；甲醛≤0.01g/kg；TVOC≤50ugC/g，苯和甲苯≤5ug/g。</w:t>
            </w:r>
            <w:r>
              <w:rPr>
                <w:rFonts w:hint="eastAsia" w:ascii="宋体" w:hAnsi="宋体" w:eastAsia="宋体" w:cs="宋体"/>
                <w:sz w:val="24"/>
                <w:szCs w:val="24"/>
                <w:lang w:eastAsia="zh-CN"/>
              </w:rPr>
            </w:r>
            <w:r/>
          </w:p>
          <w:p>
            <w:pPr>
              <w:pStyle w:val="838"/>
              <w:ind w:firstLine="480"/>
              <w:spacing w:line="276"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耐磨性能：参照GB/T 18102,使用磨耗仪AP-180砂布，负载4.9N，60r/min,可以达到循环20000次，不漏地。</w:t>
            </w:r>
            <w:r>
              <w:rPr>
                <w:rFonts w:hint="eastAsia" w:ascii="宋体" w:hAnsi="宋体" w:eastAsia="宋体" w:cs="宋体"/>
                <w:sz w:val="24"/>
                <w:szCs w:val="24"/>
                <w:lang w:eastAsia="zh-CN"/>
              </w:rPr>
            </w:r>
            <w:r/>
          </w:p>
          <w:p>
            <w:pPr>
              <w:pStyle w:val="838"/>
              <w:ind w:firstLine="480"/>
              <w:spacing w:line="276" w:lineRule="auto"/>
              <w:rPr>
                <w:rFonts w:ascii="Times New Roman" w:hAnsi="Times New Roman" w:eastAsia="宋体" w:cs="Times New Roman"/>
                <w:szCs w:val="24"/>
              </w:rPr>
            </w:pPr>
            <w:r>
              <w:rPr>
                <w:rFonts w:hint="eastAsia" w:ascii="宋体" w:hAnsi="宋体" w:eastAsia="宋体" w:cs="宋体"/>
                <w:sz w:val="24"/>
                <w:szCs w:val="24"/>
                <w:lang w:eastAsia="zh-CN"/>
              </w:rPr>
              <w:t xml:space="preserve">防滑性能：纵向和横向防滑性能均可以达到R10。阻燃性能：阻燃性能可以达到GB38262-2019《汽车内饰材料的燃烧特性》要求。</w:t>
            </w:r>
            <w:r>
              <w:rPr>
                <w:rFonts w:ascii="Times New Roman" w:hAnsi="Times New Roman" w:eastAsia="宋体" w:cs="Times New Roman"/>
                <w:szCs w:val="24"/>
              </w:rPr>
            </w:r>
            <w:r/>
          </w:p>
          <w:p>
            <w:pPr>
              <w:pStyle w:val="838"/>
              <w:spacing w:line="276" w:lineRule="auto"/>
              <w:rPr>
                <w:rFonts w:hint="eastAsia" w:ascii="Times New Roman" w:hAnsi="Times New Roman" w:eastAsia="宋体" w:cs="Times New Roman"/>
                <w:szCs w:val="24"/>
                <w:lang w:eastAsia="zh-CN"/>
              </w:rPr>
            </w:pPr>
            <w:r>
              <w:rPr>
                <w:rFonts w:hint="eastAsia" w:ascii="宋体" w:hAnsi="宋体" w:eastAsia="宋体" w:cs="宋体"/>
                <w:sz w:val="24"/>
                <w:szCs w:val="24"/>
              </w:rPr>
              <w:t xml:space="preserve">（</w:t>
            </w:r>
            <w:r>
              <w:rPr>
                <w:rFonts w:hint="eastAsia" w:ascii="宋体" w:hAnsi="宋体" w:eastAsia="宋体" w:cs="宋体"/>
                <w:sz w:val="24"/>
                <w:szCs w:val="24"/>
                <w:lang w:val="en-US" w:eastAsia="zh-CN"/>
              </w:rPr>
              <w:t xml:space="preserve">8</w:t>
            </w:r>
            <w:r>
              <w:rPr>
                <w:rFonts w:hint="eastAsia" w:ascii="宋体" w:hAnsi="宋体" w:eastAsia="宋体" w:cs="宋体"/>
                <w:sz w:val="24"/>
                <w:szCs w:val="24"/>
              </w:rPr>
              <w:t xml:space="preserve">）家具材质：</w:t>
            </w:r>
            <w:r>
              <w:rPr>
                <w:rFonts w:hint="eastAsia" w:ascii="宋体" w:hAnsi="宋体" w:eastAsia="宋体" w:cs="宋体"/>
                <w:sz w:val="24"/>
                <w:szCs w:val="24"/>
                <w:lang w:eastAsia="zh-CN"/>
              </w:rPr>
              <w:t xml:space="preserve">板材为四层蜂窝</w:t>
            </w:r>
            <w:r>
              <w:rPr>
                <w:rFonts w:hint="eastAsia" w:ascii="宋体" w:hAnsi="宋体" w:eastAsia="宋体" w:cs="宋体"/>
                <w:sz w:val="24"/>
                <w:szCs w:val="24"/>
              </w:rPr>
              <w:t xml:space="preserve">铝合金材质，木纹热转印工艺。</w:t>
            </w:r>
            <w:r>
              <w:rPr>
                <w:rFonts w:hint="eastAsia" w:ascii="宋体" w:hAnsi="宋体" w:eastAsia="宋体" w:cs="宋体"/>
                <w:sz w:val="24"/>
                <w:szCs w:val="24"/>
                <w:lang w:eastAsia="zh-CN"/>
              </w:rPr>
              <w:t xml:space="preserve">车内</w:t>
            </w:r>
            <w:r>
              <w:rPr>
                <w:rFonts w:hint="eastAsia" w:ascii="宋体" w:hAnsi="宋体" w:eastAsia="宋体" w:cs="宋体"/>
                <w:sz w:val="24"/>
                <w:szCs w:val="24"/>
              </w:rPr>
              <w:t xml:space="preserve">空气质量标准：</w:t>
            </w:r>
            <w:r>
              <w:rPr>
                <w:rFonts w:hint="eastAsia" w:ascii="宋体" w:hAnsi="宋体" w:eastAsia="宋体" w:cs="宋体"/>
                <w:sz w:val="24"/>
                <w:szCs w:val="24"/>
                <w:lang w:eastAsia="zh-CN"/>
              </w:rPr>
              <w:t xml:space="preserve">整车安装完毕测试</w:t>
            </w:r>
            <w:r>
              <w:rPr>
                <w:rFonts w:hint="eastAsia" w:ascii="宋体" w:hAnsi="宋体" w:eastAsia="宋体" w:cs="宋体"/>
                <w:sz w:val="24"/>
                <w:szCs w:val="24"/>
              </w:rPr>
              <w:t xml:space="preserve">甲醛含量每立方米不超过 0.08 毫克</w:t>
            </w:r>
            <w:r>
              <w:rPr>
                <w:rFonts w:hint="eastAsia" w:ascii="宋体" w:hAnsi="宋体" w:eastAsia="宋体" w:cs="宋体"/>
                <w:sz w:val="24"/>
                <w:szCs w:val="24"/>
                <w:lang w:eastAsia="zh-CN"/>
              </w:rPr>
              <w:t xml:space="preserve">，</w:t>
            </w:r>
            <w:r>
              <w:rPr>
                <w:rFonts w:hint="eastAsia" w:ascii="宋体" w:hAnsi="宋体" w:eastAsia="宋体" w:cs="宋体"/>
                <w:sz w:val="24"/>
                <w:szCs w:val="24"/>
              </w:rPr>
              <w:t xml:space="preserve">符合 GB</w:t>
            </w:r>
            <w:r>
              <w:rPr>
                <w:rFonts w:hint="eastAsia" w:ascii="宋体" w:hAnsi="宋体" w:eastAsia="宋体" w:cs="宋体"/>
                <w:sz w:val="24"/>
                <w:szCs w:val="24"/>
                <w:lang w:val="en-US" w:eastAsia="zh-CN"/>
              </w:rPr>
              <w:t xml:space="preserve">50325-2020</w:t>
            </w:r>
            <w:r>
              <w:rPr>
                <w:rFonts w:hint="eastAsia" w:ascii="宋体" w:hAnsi="宋体" w:eastAsia="宋体" w:cs="宋体"/>
                <w:sz w:val="24"/>
                <w:szCs w:val="24"/>
              </w:rPr>
              <w:t xml:space="preserve">室内空气质量标准。</w:t>
            </w:r>
            <w:r>
              <w:rPr>
                <w:rFonts w:hint="eastAsia" w:ascii="Times New Roman" w:hAnsi="Times New Roman" w:eastAsia="宋体" w:cs="Times New Roman"/>
                <w:szCs w:val="24"/>
                <w:lang w:eastAsia="zh-CN"/>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2.2</w:t>
            </w:r>
            <w:r>
              <w:rPr>
                <w:rFonts w:ascii="宋体" w:hAnsi="宋体" w:eastAsia="宋体" w:cs="宋体"/>
                <w:sz w:val="24"/>
                <w:szCs w:val="24"/>
                <w:lang w:val="en-US" w:eastAsia="zh-CN"/>
              </w:rPr>
            </w:r>
            <w:r/>
          </w:p>
        </w:tc>
        <w:tc>
          <w:tcPr>
            <w:tcW w:w="1356" w:type="dxa"/>
            <w:vAlign w:val="top"/>
            <w:textDirection w:val="lrTb"/>
            <w:noWrap w:val="false"/>
          </w:tcPr>
          <w:p>
            <w:pPr>
              <w:pStyle w:val="838"/>
              <w:ind w:firstLine="0"/>
              <w:jc w:val="center"/>
              <w:keepLines w:val="0"/>
              <w:keepNext w:val="0"/>
              <w:pageBreakBefore w:val="0"/>
              <w:widowControl/>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内饰面料</w:t>
            </w:r>
            <w:r>
              <w:rPr>
                <w:rFonts w:hint="eastAsia" w:ascii="宋体" w:hAnsi="宋体" w:eastAsia="宋体" w:cs="宋体"/>
                <w:sz w:val="24"/>
                <w:szCs w:val="24"/>
                <w:lang w:val="en-US" w:eastAsia="zh-CN" w:bidi="ar-SA"/>
              </w:rPr>
            </w:r>
            <w:r/>
          </w:p>
        </w:tc>
        <w:tc>
          <w:tcPr>
            <w:tcW w:w="6787" w:type="dxa"/>
            <w:vAlign w:val="top"/>
            <w:textDirection w:val="lrTb"/>
            <w:noWrap w:val="false"/>
          </w:tcPr>
          <w:p>
            <w:pPr>
              <w:pStyle w:val="838"/>
              <w:ind w:firstLine="0"/>
              <w:jc w:val="both"/>
              <w:keepLines w:val="0"/>
              <w:keepNext w:val="0"/>
              <w:pageBreakBefore w:val="0"/>
              <w:widowControl/>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面料选用环保、防霉、抗老化抗菌革，需提供CNAS或CMA检测报告，报告需满足以下要求：</w:t>
            </w:r>
            <w:r>
              <w:rPr>
                <w:rFonts w:hint="eastAsia" w:ascii="宋体" w:hAnsi="宋体" w:eastAsia="宋体" w:cs="宋体"/>
                <w:sz w:val="24"/>
                <w:szCs w:val="24"/>
                <w:lang w:val="en-US" w:eastAsia="zh-CN" w:bidi="ar-SA"/>
              </w:rPr>
            </w:r>
            <w:r/>
          </w:p>
          <w:p>
            <w:pPr>
              <w:pStyle w:val="838"/>
              <w:ind w:firstLine="0"/>
              <w:jc w:val="both"/>
              <w:keepLines w:val="0"/>
              <w:keepNext w:val="0"/>
              <w:pageBreakBefore w:val="0"/>
              <w:widowControl/>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1、环保性能；绿色环保零甲醛，TVOC≤50ugC/g，苯和甲苯≤5ug/g。</w:t>
            </w:r>
            <w:r>
              <w:rPr>
                <w:rFonts w:hint="eastAsia" w:ascii="宋体" w:hAnsi="宋体" w:eastAsia="宋体" w:cs="宋体"/>
                <w:sz w:val="24"/>
                <w:szCs w:val="24"/>
                <w:lang w:val="en-US" w:eastAsia="zh-CN" w:bidi="ar-SA"/>
              </w:rPr>
            </w:r>
            <w:r/>
          </w:p>
          <w:p>
            <w:pPr>
              <w:pStyle w:val="838"/>
              <w:ind w:firstLine="0"/>
              <w:jc w:val="both"/>
              <w:keepLines w:val="0"/>
              <w:keepNext w:val="0"/>
              <w:pageBreakBefore w:val="0"/>
              <w:widowControl/>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2、抗菌性能：抗菌按照QB</w:t>
            </w:r>
            <w:r>
              <w:rPr>
                <w:rFonts w:ascii="宋体" w:hAnsi="宋体" w:eastAsia="宋体" w:cs="宋体"/>
                <w:sz w:val="24"/>
                <w:szCs w:val="24"/>
                <w:lang w:val="en-US" w:eastAsia="zh-CN" w:bidi="ar-SA"/>
              </w:rPr>
              <w:t xml:space="preserve">T4341-2012-抗菌聚氨酯合成革抗菌性能试验方法和抗菌效果</w:t>
            </w:r>
            <w:r>
              <w:rPr>
                <w:rFonts w:hint="eastAsia" w:ascii="宋体" w:hAnsi="宋体" w:eastAsia="宋体" w:cs="宋体"/>
                <w:sz w:val="24"/>
                <w:szCs w:val="24"/>
                <w:lang w:val="en-US" w:eastAsia="zh-CN" w:bidi="ar-SA"/>
              </w:rPr>
              <w:t xml:space="preserve">，大肠杆菌抗菌率99.9%，金黄色葡萄球菌抗菌率＞99.9%；</w:t>
            </w:r>
            <w:r>
              <w:rPr>
                <w:rFonts w:hint="eastAsia" w:ascii="宋体" w:hAnsi="宋体" w:eastAsia="宋体" w:cs="宋体"/>
                <w:sz w:val="24"/>
                <w:szCs w:val="24"/>
                <w:lang w:val="en-US" w:eastAsia="zh-CN" w:bidi="ar-SA"/>
              </w:rPr>
            </w:r>
            <w:r/>
          </w:p>
          <w:p>
            <w:pPr>
              <w:pStyle w:val="838"/>
              <w:ind w:firstLine="0"/>
              <w:jc w:val="both"/>
              <w:keepLines w:val="0"/>
              <w:keepNext w:val="0"/>
              <w:pageBreakBefore w:val="0"/>
              <w:widowControl/>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 xml:space="preserve">3、防霉性能：黄曲霉、黑曲霉、青霉、木霉等按照QB</w:t>
            </w:r>
            <w:r>
              <w:rPr>
                <w:rFonts w:ascii="宋体" w:hAnsi="宋体" w:eastAsia="宋体" w:cs="宋体"/>
                <w:sz w:val="24"/>
                <w:szCs w:val="24"/>
                <w:lang w:val="en-US" w:eastAsia="zh-CN" w:bidi="ar-SA"/>
              </w:rPr>
              <w:t xml:space="preserve">T4341-2012-抗菌聚氨酯合成革抗菌性能试验方法和抗菌效果</w:t>
            </w:r>
            <w:r>
              <w:rPr>
                <w:rFonts w:hint="eastAsia" w:ascii="宋体" w:hAnsi="宋体" w:eastAsia="宋体" w:cs="宋体"/>
                <w:sz w:val="24"/>
                <w:szCs w:val="24"/>
                <w:lang w:val="en-US" w:eastAsia="zh-CN" w:bidi="ar-SA"/>
              </w:rPr>
              <w:t xml:space="preserve">，无霉菌生长。</w:t>
            </w:r>
            <w:r>
              <w:rPr>
                <w:rFonts w:hint="eastAsia" w:ascii="宋体" w:hAnsi="宋体" w:eastAsia="宋体" w:cs="宋体"/>
                <w:sz w:val="24"/>
                <w:szCs w:val="24"/>
                <w:lang w:val="en-US" w:eastAsia="zh-CN" w:bidi="ar-SA"/>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rPr>
            </w:pPr>
            <w:r>
              <w:rPr>
                <w:rFonts w:hint="eastAsia" w:ascii="宋体" w:hAnsi="宋体" w:eastAsia="宋体" w:cs="宋体"/>
                <w:sz w:val="24"/>
                <w:szCs w:val="24"/>
              </w:rPr>
              <w:t xml:space="preserve">三</w:t>
            </w:r>
            <w:r>
              <w:rPr>
                <w:rFonts w:hint="eastAsia" w:ascii="宋体" w:hAnsi="宋体" w:eastAsia="宋体" w:cs="宋体"/>
                <w:sz w:val="24"/>
                <w:szCs w:val="24"/>
              </w:rPr>
            </w:r>
            <w:r/>
          </w:p>
        </w:tc>
        <w:tc>
          <w:tcPr>
            <w:gridSpan w:val="2"/>
            <w:tcW w:w="8982"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改装部分</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 xml:space="preserve">3.</w:t>
            </w:r>
            <w:r>
              <w:rPr>
                <w:rFonts w:hint="eastAsia" w:ascii="宋体" w:hAnsi="宋体" w:eastAsia="宋体" w:cs="宋体"/>
                <w:sz w:val="24"/>
                <w:szCs w:val="24"/>
                <w:lang w:val="en-US" w:eastAsia="zh-CN"/>
              </w:rPr>
              <w:t xml:space="preserve">1</w:t>
            </w:r>
            <w:r>
              <w:rPr>
                <w:rFonts w:hint="eastAsia" w:ascii="宋体" w:hAnsi="宋体" w:eastAsia="宋体" w:cs="宋体"/>
                <w:sz w:val="24"/>
                <w:szCs w:val="24"/>
                <w:lang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工作设施</w:t>
            </w:r>
            <w:r>
              <w:rPr>
                <w:rFonts w:hint="eastAsia" w:ascii="宋体" w:hAnsi="宋体" w:eastAsia="宋体" w:cs="宋体"/>
                <w:sz w:val="24"/>
                <w:szCs w:val="24"/>
              </w:rPr>
            </w:r>
            <w:r/>
          </w:p>
        </w:tc>
        <w:tc>
          <w:tcPr>
            <w:tcW w:w="3709" w:type="dxa"/>
            <w:vAlign w:val="center"/>
            <w:textDirection w:val="lrTb"/>
            <w:noWrap w:val="false"/>
          </w:tcPr>
          <w:p>
            <w:pPr>
              <w:pStyle w:val="838"/>
              <w:numPr>
                <w:ilvl w:val="0"/>
                <w:numId w:val="0"/>
              </w:numPr>
              <w:ind w:firstLine="480"/>
              <w:jc w:val="both"/>
              <w:spacing w:line="276" w:lineRule="auto"/>
              <w:widowControl w:val="off"/>
              <w:rPr>
                <w:rFonts w:hint="eastAsia" w:ascii="宋体" w:hAnsi="宋体" w:eastAsia="宋体" w:cs="宋体"/>
                <w:sz w:val="24"/>
                <w:szCs w:val="24"/>
                <w:lang w:val="en-US" w:eastAsia="zh-CN" w:bidi="ar-SA"/>
              </w:rPr>
              <w:outlineLvl w:val="0"/>
            </w:pPr>
            <w:r>
              <w:rPr>
                <w:rFonts w:hint="eastAsia" w:ascii="宋体" w:hAnsi="宋体" w:eastAsia="宋体" w:cs="宋体"/>
                <w:sz w:val="24"/>
                <w:szCs w:val="24"/>
                <w:lang w:val="en-US" w:eastAsia="zh-CN" w:bidi="ar-SA"/>
              </w:rPr>
              <w:t xml:space="preserve">1、登记台（铝合金）1个；</w:t>
            </w:r>
            <w:r>
              <w:rPr>
                <w:rFonts w:hint="eastAsia" w:ascii="宋体" w:hAnsi="宋体" w:eastAsia="宋体" w:cs="宋体"/>
                <w:sz w:val="24"/>
                <w:szCs w:val="24"/>
                <w:lang w:val="en-US" w:eastAsia="zh-CN" w:bidi="ar-SA"/>
              </w:rPr>
            </w:r>
            <w:r/>
          </w:p>
          <w:p>
            <w:pPr>
              <w:pStyle w:val="838"/>
              <w:numPr>
                <w:ilvl w:val="0"/>
                <w:numId w:val="0"/>
              </w:numPr>
              <w:ind w:firstLine="480"/>
              <w:jc w:val="both"/>
              <w:spacing w:line="276" w:lineRule="auto"/>
              <w:widowControl w:val="off"/>
              <w:rPr>
                <w:rFonts w:hint="eastAsia" w:ascii="宋体" w:hAnsi="宋体" w:eastAsia="宋体" w:cs="宋体"/>
                <w:sz w:val="24"/>
                <w:szCs w:val="24"/>
                <w:lang w:val="en-US" w:eastAsia="zh-CN" w:bidi="ar-SA"/>
              </w:rPr>
              <w:outlineLvl w:val="0"/>
            </w:pPr>
            <w:r>
              <w:rPr>
                <w:rFonts w:hint="eastAsia" w:ascii="宋体" w:hAnsi="宋体" w:eastAsia="宋体" w:cs="宋体"/>
                <w:sz w:val="24"/>
                <w:szCs w:val="24"/>
                <w:lang w:val="en-US" w:eastAsia="zh-CN" w:bidi="ar-SA"/>
              </w:rPr>
              <w:t xml:space="preserve">2、L型化验台（铝合金）2个；</w:t>
            </w:r>
            <w:r>
              <w:rPr>
                <w:rFonts w:hint="eastAsia" w:ascii="宋体" w:hAnsi="宋体" w:eastAsia="宋体" w:cs="宋体"/>
                <w:sz w:val="24"/>
                <w:szCs w:val="24"/>
                <w:lang w:val="en-US" w:eastAsia="zh-CN" w:bidi="ar-SA"/>
              </w:rPr>
            </w:r>
            <w:r/>
          </w:p>
          <w:p>
            <w:pPr>
              <w:pStyle w:val="838"/>
              <w:numPr>
                <w:ilvl w:val="0"/>
                <w:numId w:val="0"/>
              </w:numPr>
              <w:ind w:firstLine="480"/>
              <w:jc w:val="both"/>
              <w:spacing w:line="276" w:lineRule="auto"/>
              <w:widowControl w:val="off"/>
              <w:rPr>
                <w:rFonts w:hint="eastAsia" w:ascii="宋体" w:hAnsi="宋体" w:eastAsia="宋体" w:cs="宋体"/>
                <w:sz w:val="24"/>
                <w:szCs w:val="24"/>
                <w:lang w:val="en-US" w:eastAsia="zh-CN" w:bidi="ar-SA"/>
              </w:rPr>
              <w:outlineLvl w:val="0"/>
            </w:pPr>
            <w:r>
              <w:rPr>
                <w:rFonts w:hint="eastAsia" w:ascii="宋体" w:hAnsi="宋体" w:eastAsia="宋体" w:cs="宋体"/>
                <w:sz w:val="24"/>
                <w:szCs w:val="24"/>
                <w:lang w:val="en-US" w:eastAsia="zh-CN" w:bidi="ar-SA"/>
              </w:rPr>
              <w:t xml:space="preserve">3、采血台（铝合金）2个；</w:t>
            </w:r>
            <w:r>
              <w:rPr>
                <w:rFonts w:hint="eastAsia" w:ascii="宋体" w:hAnsi="宋体" w:eastAsia="宋体" w:cs="宋体"/>
                <w:sz w:val="24"/>
                <w:szCs w:val="24"/>
                <w:lang w:val="en-US" w:eastAsia="zh-CN" w:bidi="ar-SA"/>
              </w:rPr>
            </w:r>
            <w:r/>
          </w:p>
          <w:p>
            <w:pPr>
              <w:pStyle w:val="838"/>
              <w:numPr>
                <w:ilvl w:val="0"/>
                <w:numId w:val="0"/>
              </w:numPr>
              <w:ind w:firstLine="480"/>
              <w:jc w:val="both"/>
              <w:spacing w:line="276" w:lineRule="auto"/>
              <w:widowControl w:val="off"/>
              <w:rPr>
                <w:rFonts w:hint="eastAsia" w:ascii="宋体" w:hAnsi="宋体" w:eastAsia="宋体" w:cs="宋体"/>
                <w:sz w:val="24"/>
                <w:szCs w:val="24"/>
                <w:lang w:val="en-US" w:eastAsia="zh-CN" w:bidi="ar-SA"/>
              </w:rPr>
              <w:outlineLvl w:val="0"/>
            </w:pPr>
            <w:r>
              <w:rPr>
                <w:rFonts w:hint="eastAsia" w:ascii="宋体" w:hAnsi="宋体" w:eastAsia="宋体" w:cs="宋体"/>
                <w:sz w:val="24"/>
                <w:szCs w:val="24"/>
                <w:lang w:val="en-US" w:eastAsia="zh-CN" w:bidi="ar-SA"/>
              </w:rPr>
              <w:t xml:space="preserve">4、热合离心组合台（下做生活、医疗垃圾桶）（铝合金）1个；</w:t>
            </w:r>
            <w:r>
              <w:rPr>
                <w:rFonts w:hint="eastAsia" w:ascii="宋体" w:hAnsi="宋体" w:eastAsia="宋体" w:cs="宋体"/>
                <w:sz w:val="24"/>
                <w:szCs w:val="24"/>
                <w:lang w:val="en-US" w:eastAsia="zh-CN" w:bidi="ar-SA"/>
              </w:rPr>
            </w:r>
            <w:r/>
          </w:p>
          <w:p>
            <w:pPr>
              <w:pStyle w:val="838"/>
              <w:numPr>
                <w:ilvl w:val="0"/>
                <w:numId w:val="0"/>
              </w:numPr>
              <w:ind w:firstLine="480"/>
              <w:jc w:val="both"/>
              <w:spacing w:line="276" w:lineRule="auto"/>
              <w:widowControl w:val="off"/>
              <w:rPr>
                <w:rFonts w:hint="eastAsia" w:ascii="宋体" w:hAnsi="宋体" w:eastAsia="宋体" w:cs="宋体"/>
                <w:sz w:val="24"/>
                <w:szCs w:val="24"/>
                <w:lang w:val="en-US" w:eastAsia="zh-CN" w:bidi="ar-SA"/>
              </w:rPr>
              <w:outlineLvl w:val="0"/>
            </w:pPr>
            <w:r>
              <w:rPr>
                <w:rFonts w:hint="eastAsia" w:ascii="宋体" w:hAnsi="宋体" w:eastAsia="宋体" w:cs="宋体"/>
                <w:sz w:val="24"/>
                <w:szCs w:val="24"/>
                <w:lang w:val="en-US" w:eastAsia="zh-CN" w:bidi="ar-SA"/>
              </w:rPr>
              <w:t xml:space="preserve">5、可升降米黄色护士圆凳6个；</w:t>
            </w:r>
            <w:r>
              <w:rPr>
                <w:rFonts w:hint="eastAsia" w:ascii="宋体" w:hAnsi="宋体" w:eastAsia="宋体" w:cs="宋体"/>
                <w:sz w:val="24"/>
                <w:szCs w:val="24"/>
                <w:lang w:val="en-US" w:eastAsia="zh-CN" w:bidi="ar-SA"/>
              </w:rPr>
            </w:r>
            <w:r/>
          </w:p>
          <w:p>
            <w:pPr>
              <w:pStyle w:val="838"/>
              <w:numPr>
                <w:ilvl w:val="0"/>
                <w:numId w:val="0"/>
              </w:numPr>
              <w:ind w:firstLine="480"/>
              <w:jc w:val="both"/>
              <w:spacing w:line="276" w:lineRule="auto"/>
              <w:widowControl w:val="off"/>
              <w:rPr>
                <w:rFonts w:hint="eastAsia" w:ascii="宋体" w:hAnsi="宋体" w:eastAsia="宋体" w:cs="宋体"/>
                <w:sz w:val="24"/>
                <w:szCs w:val="24"/>
                <w:lang w:val="en-US" w:eastAsia="zh-CN" w:bidi="ar-SA"/>
              </w:rPr>
              <w:outlineLvl w:val="0"/>
            </w:pPr>
            <w:r>
              <w:rPr>
                <w:rFonts w:hint="eastAsia" w:ascii="宋体" w:hAnsi="宋体" w:eastAsia="宋体" w:cs="宋体"/>
                <w:sz w:val="24"/>
                <w:szCs w:val="24"/>
                <w:lang w:val="en-US" w:eastAsia="zh-CN" w:bidi="ar-SA"/>
              </w:rPr>
              <w:t xml:space="preserve">6、长条休息椅（铝合金）2-3个；</w:t>
            </w:r>
            <w:r>
              <w:rPr>
                <w:rFonts w:hint="eastAsia" w:ascii="宋体" w:hAnsi="宋体" w:eastAsia="宋体" w:cs="宋体"/>
                <w:sz w:val="24"/>
                <w:szCs w:val="24"/>
                <w:lang w:val="en-US" w:eastAsia="zh-CN" w:bidi="ar-SA"/>
              </w:rPr>
            </w:r>
            <w:r/>
          </w:p>
          <w:p>
            <w:pPr>
              <w:pStyle w:val="838"/>
              <w:numPr>
                <w:ilvl w:val="0"/>
                <w:numId w:val="0"/>
              </w:numPr>
              <w:ind w:firstLine="480"/>
              <w:jc w:val="both"/>
              <w:spacing w:line="276" w:lineRule="auto"/>
              <w:widowControl w:val="off"/>
              <w:rPr>
                <w:rFonts w:hint="eastAsia" w:ascii="宋体" w:hAnsi="宋体" w:eastAsia="宋体" w:cs="宋体"/>
                <w:sz w:val="24"/>
                <w:szCs w:val="24"/>
                <w:lang w:val="en-US" w:eastAsia="zh-CN" w:bidi="ar-SA"/>
              </w:rPr>
              <w:outlineLvl w:val="0"/>
            </w:pPr>
            <w:r>
              <w:rPr>
                <w:rFonts w:hint="eastAsia" w:ascii="宋体" w:hAnsi="宋体" w:eastAsia="宋体" w:cs="宋体"/>
                <w:sz w:val="24"/>
                <w:szCs w:val="24"/>
                <w:lang w:val="en-US" w:eastAsia="zh-CN" w:bidi="ar-SA"/>
              </w:rPr>
              <w:t xml:space="preserve">7、礼品展示柜1个；</w:t>
            </w:r>
            <w:r>
              <w:rPr>
                <w:rFonts w:hint="eastAsia" w:ascii="宋体" w:hAnsi="宋体" w:eastAsia="宋体" w:cs="宋体"/>
                <w:sz w:val="24"/>
                <w:szCs w:val="24"/>
                <w:lang w:val="en-US" w:eastAsia="zh-CN" w:bidi="ar-SA"/>
              </w:rPr>
            </w:r>
            <w:r/>
          </w:p>
          <w:p>
            <w:pPr>
              <w:pStyle w:val="838"/>
              <w:numPr>
                <w:ilvl w:val="0"/>
                <w:numId w:val="0"/>
              </w:numPr>
              <w:ind w:firstLine="480"/>
              <w:jc w:val="both"/>
              <w:spacing w:line="276" w:lineRule="auto"/>
              <w:widowControl w:val="off"/>
              <w:rPr>
                <w:rFonts w:hint="eastAsia" w:ascii="宋体" w:hAnsi="宋体" w:eastAsia="宋体" w:cs="宋体"/>
                <w:sz w:val="24"/>
                <w:szCs w:val="24"/>
                <w:lang w:val="en-US" w:eastAsia="zh-CN" w:bidi="ar-SA"/>
              </w:rPr>
              <w:outlineLvl w:val="0"/>
            </w:pPr>
            <w:r>
              <w:rPr>
                <w:rFonts w:hint="eastAsia" w:ascii="宋体" w:hAnsi="宋体" w:eastAsia="宋体" w:cs="宋体"/>
                <w:sz w:val="24"/>
                <w:szCs w:val="24"/>
                <w:lang w:val="en-US" w:eastAsia="zh-CN" w:bidi="ar-SA"/>
              </w:rPr>
              <w:t xml:space="preserve">8、插座，（整车）1套 （办公台及电视处预留网线插口）</w:t>
            </w:r>
            <w:r>
              <w:rPr>
                <w:rFonts w:hint="eastAsia" w:ascii="宋体" w:hAnsi="宋体" w:eastAsia="宋体" w:cs="宋体"/>
                <w:sz w:val="24"/>
                <w:szCs w:val="24"/>
                <w:lang w:val="en-US" w:eastAsia="zh-CN" w:bidi="ar-SA"/>
              </w:rPr>
            </w:r>
            <w:r/>
          </w:p>
          <w:p>
            <w:pPr>
              <w:pStyle w:val="838"/>
              <w:numPr>
                <w:ilvl w:val="0"/>
                <w:numId w:val="0"/>
              </w:numPr>
              <w:ind w:firstLine="480"/>
              <w:jc w:val="both"/>
              <w:spacing w:line="276" w:lineRule="auto"/>
              <w:widowControl w:val="off"/>
              <w:rPr>
                <w:rFonts w:ascii="宋体" w:hAnsi="宋体" w:eastAsia="宋体" w:cs="宋体"/>
                <w:sz w:val="24"/>
                <w:szCs w:val="24"/>
                <w:lang w:val="en-US" w:eastAsia="zh-CN" w:bidi="ar-SA"/>
              </w:rPr>
              <w:outlineLvl w:val="0"/>
            </w:pPr>
            <w:r>
              <w:rPr>
                <w:rFonts w:hint="eastAsia" w:ascii="宋体" w:hAnsi="宋体" w:eastAsia="宋体" w:cs="宋体"/>
                <w:sz w:val="24"/>
                <w:szCs w:val="24"/>
                <w:lang w:val="en-US" w:eastAsia="zh-CN" w:bidi="ar-SA"/>
              </w:rPr>
              <w:t xml:space="preserve">工作设施及服务设施中的工作台及柜体使用铝合金材质制作，具备耐磨、环保性能，铝合金板材甲醛释放量为0，板材静曲强度≥30MPa</w:t>
            </w:r>
            <w:r>
              <w:rPr>
                <w:rFonts w:ascii="宋体" w:hAnsi="宋体" w:eastAsia="宋体" w:cs="宋体"/>
                <w:sz w:val="24"/>
                <w:szCs w:val="24"/>
                <w:lang w:val="en-US" w:eastAsia="zh-CN" w:bidi="ar-SA"/>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 xml:space="preserve">3.</w:t>
            </w:r>
            <w:r>
              <w:rPr>
                <w:rFonts w:hint="eastAsia" w:ascii="宋体" w:hAnsi="宋体" w:eastAsia="宋体" w:cs="宋体"/>
                <w:sz w:val="24"/>
                <w:szCs w:val="24"/>
                <w:lang w:val="en-US" w:eastAsia="zh-CN"/>
              </w:rPr>
              <w:t xml:space="preserve">2</w:t>
            </w:r>
            <w:r>
              <w:rPr>
                <w:rFonts w:hint="eastAsia" w:ascii="宋体" w:hAnsi="宋体" w:eastAsia="宋体" w:cs="宋体"/>
                <w:sz w:val="24"/>
                <w:szCs w:val="24"/>
                <w:lang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采血椅</w:t>
            </w:r>
            <w:r>
              <w:rPr>
                <w:rFonts w:hint="eastAsia" w:ascii="宋体" w:hAnsi="宋体" w:eastAsia="宋体" w:cs="宋体"/>
                <w:sz w:val="24"/>
                <w:szCs w:val="24"/>
              </w:rPr>
            </w:r>
            <w:r/>
          </w:p>
        </w:tc>
        <w:tc>
          <w:tcPr>
            <w:tcW w:w="3709" w:type="dxa"/>
            <w:vAlign w:val="center"/>
            <w:textDirection w:val="lrTb"/>
            <w:noWrap w:val="false"/>
          </w:tcPr>
          <w:p>
            <w:pPr>
              <w:pStyle w:val="838"/>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电动</w:t>
            </w:r>
            <w:r>
              <w:rPr>
                <w:rFonts w:hint="eastAsia" w:ascii="宋体" w:hAnsi="宋体" w:eastAsia="宋体" w:cs="宋体"/>
                <w:sz w:val="24"/>
                <w:szCs w:val="24"/>
              </w:rPr>
              <w:t xml:space="preserve">采血椅</w:t>
            </w:r>
            <w:r>
              <w:rPr>
                <w:rFonts w:hint="eastAsia" w:ascii="宋体" w:hAnsi="宋体" w:eastAsia="宋体" w:cs="宋体"/>
                <w:sz w:val="24"/>
                <w:szCs w:val="24"/>
                <w:lang w:val="en-US" w:eastAsia="zh-CN"/>
              </w:rPr>
              <w:t xml:space="preserve">4</w:t>
            </w:r>
            <w:r>
              <w:rPr>
                <w:rFonts w:hint="eastAsia" w:ascii="宋体" w:hAnsi="宋体" w:eastAsia="宋体" w:cs="宋体"/>
                <w:sz w:val="24"/>
                <w:szCs w:val="24"/>
              </w:rPr>
              <w:t xml:space="preserve">件，</w:t>
            </w:r>
            <w:r>
              <w:rPr>
                <w:rFonts w:hint="eastAsia" w:ascii="宋体" w:hAnsi="宋体" w:eastAsia="宋体" w:cs="宋体"/>
                <w:sz w:val="24"/>
                <w:szCs w:val="24"/>
                <w:lang w:val="en-US" w:eastAsia="zh-CN"/>
              </w:rPr>
              <w:t xml:space="preserve">;抗菌皮革，椅座、靠背、脚拖电动可调，采血扶手带斜面宽度≥150mm，座椅整体宽度≥700mm。靠背最大倾斜角度≥140°，腿托最高角度≥70°，前后滑轨最大距离≥18cm。”须提供产品彩页或参数证明</w:t>
            </w:r>
            <w:r>
              <w:rPr>
                <w:rFonts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 xml:space="preserve">3.</w:t>
            </w:r>
            <w:r>
              <w:rPr>
                <w:rFonts w:hint="eastAsia" w:ascii="宋体" w:hAnsi="宋体" w:eastAsia="宋体" w:cs="宋体"/>
                <w:sz w:val="24"/>
                <w:szCs w:val="24"/>
                <w:lang w:val="en-US" w:eastAsia="zh-CN"/>
              </w:rPr>
              <w:t xml:space="preserve">3</w:t>
            </w:r>
            <w:r>
              <w:rPr>
                <w:rFonts w:hint="eastAsia" w:ascii="宋体" w:hAnsi="宋体" w:eastAsia="宋体" w:cs="宋体"/>
                <w:sz w:val="24"/>
                <w:szCs w:val="24"/>
                <w:lang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服务设施</w:t>
            </w:r>
            <w:r>
              <w:rPr>
                <w:rFonts w:hint="eastAsia" w:ascii="宋体" w:hAnsi="宋体" w:eastAsia="宋体" w:cs="宋体"/>
                <w:sz w:val="24"/>
                <w:szCs w:val="24"/>
              </w:rPr>
            </w:r>
            <w:r/>
          </w:p>
        </w:tc>
        <w:tc>
          <w:tcPr>
            <w:tcW w:w="3709" w:type="dxa"/>
            <w:vAlign w:val="center"/>
            <w:textDirection w:val="lrTb"/>
            <w:noWrap w:val="false"/>
          </w:tcPr>
          <w:p>
            <w:pPr>
              <w:pStyle w:val="838"/>
              <w:numPr>
                <w:ilvl w:val="0"/>
                <w:numId w:val="0"/>
              </w:numPr>
              <w:ind w:firstLine="482"/>
              <w:jc w:val="both"/>
              <w:spacing w:line="276" w:lineRule="auto"/>
              <w:widowControl w:val="off"/>
              <w:rPr>
                <w:rFonts w:hint="eastAsia" w:ascii="宋体" w:hAnsi="宋体" w:eastAsia="宋体" w:cs="宋体"/>
                <w:bCs/>
                <w:color w:val="000000"/>
                <w:sz w:val="24"/>
                <w:szCs w:val="24"/>
                <w:lang w:val="en-US" w:eastAsia="zh-CN" w:bidi="ar-SA"/>
              </w:rPr>
            </w:pPr>
            <w:r>
              <w:rPr>
                <w:rFonts w:hint="eastAsia" w:ascii="宋体" w:hAnsi="宋体" w:eastAsia="宋体" w:cs="宋体"/>
                <w:b/>
                <w:bCs/>
                <w:color w:val="000000"/>
                <w:sz w:val="24"/>
                <w:szCs w:val="24"/>
                <w:lang w:val="en-US" w:eastAsia="zh-CN" w:bidi="ar-SA"/>
              </w:rPr>
              <w:t xml:space="preserve">1</w:t>
            </w:r>
            <w:r>
              <w:rPr>
                <w:rFonts w:hint="eastAsia" w:ascii="宋体" w:hAnsi="宋体" w:eastAsia="宋体" w:cs="宋体"/>
                <w:bCs/>
                <w:color w:val="000000"/>
                <w:sz w:val="24"/>
                <w:szCs w:val="24"/>
                <w:lang w:val="en-US" w:eastAsia="zh-CN" w:bidi="ar-SA"/>
              </w:rPr>
              <w:t xml:space="preserve">、饮水机柜1个；（铝合金）1个</w:t>
            </w:r>
            <w:r>
              <w:rPr>
                <w:rFonts w:hint="eastAsia" w:ascii="宋体" w:hAnsi="宋体" w:eastAsia="宋体" w:cs="宋体"/>
                <w:bCs/>
                <w:color w:val="000000"/>
                <w:sz w:val="24"/>
                <w:szCs w:val="24"/>
                <w:lang w:val="en-US" w:eastAsia="zh-CN" w:bidi="ar-SA"/>
              </w:rPr>
            </w:r>
            <w:r/>
          </w:p>
          <w:p>
            <w:pPr>
              <w:pStyle w:val="838"/>
              <w:numPr>
                <w:ilvl w:val="0"/>
                <w:numId w:val="0"/>
              </w:numPr>
              <w:ind w:firstLine="480"/>
              <w:jc w:val="both"/>
              <w:spacing w:line="276" w:lineRule="auto"/>
              <w:widowControl w:val="off"/>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2、脚踏洗手池1套(不锈钢，净水箱≥50L，安装便捷加水口和清理口)；防冻处理。</w:t>
            </w:r>
            <w:r>
              <w:rPr>
                <w:rFonts w:ascii="宋体" w:hAnsi="宋体" w:eastAsia="宋体" w:cs="宋体"/>
                <w:bCs/>
                <w:color w:val="000000"/>
                <w:sz w:val="24"/>
                <w:szCs w:val="24"/>
                <w:lang w:val="en-US" w:eastAsia="zh-CN" w:bidi="ar-SA"/>
              </w:rPr>
            </w:r>
            <w:r/>
          </w:p>
          <w:p>
            <w:pPr>
              <w:pStyle w:val="838"/>
              <w:numPr>
                <w:ilvl w:val="0"/>
                <w:numId w:val="0"/>
              </w:numPr>
              <w:ind w:firstLine="480"/>
              <w:jc w:val="both"/>
              <w:spacing w:line="276" w:lineRule="auto"/>
              <w:widowControl w:val="off"/>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3、后到顶高储物柜1个安装衣帽勾，（铝合金）1个</w:t>
            </w:r>
            <w:r>
              <w:rPr>
                <w:rFonts w:hint="eastAsia" w:ascii="宋体" w:hAnsi="宋体" w:eastAsia="宋体" w:cs="宋体"/>
                <w:bCs/>
                <w:color w:val="000000"/>
                <w:sz w:val="24"/>
                <w:szCs w:val="24"/>
                <w:lang w:val="en-US" w:eastAsia="zh-CN" w:bidi="ar-SA"/>
              </w:rPr>
            </w:r>
            <w:r/>
          </w:p>
          <w:p>
            <w:pPr>
              <w:pStyle w:val="838"/>
              <w:numPr>
                <w:ilvl w:val="0"/>
                <w:numId w:val="0"/>
              </w:numPr>
              <w:ind w:firstLine="480"/>
              <w:jc w:val="both"/>
              <w:spacing w:line="276" w:lineRule="auto"/>
              <w:widowControl w:val="off"/>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4、后高台休息床垫1套；</w:t>
            </w:r>
            <w:r>
              <w:rPr>
                <w:rFonts w:hint="eastAsia" w:ascii="宋体" w:hAnsi="宋体" w:eastAsia="宋体" w:cs="宋体"/>
                <w:bCs/>
                <w:color w:val="000000"/>
                <w:sz w:val="24"/>
                <w:szCs w:val="24"/>
                <w:lang w:val="en-US" w:eastAsia="zh-CN" w:bidi="ar-SA"/>
              </w:rPr>
            </w:r>
            <w:r/>
          </w:p>
          <w:p>
            <w:pPr>
              <w:pStyle w:val="838"/>
              <w:numPr>
                <w:ilvl w:val="0"/>
                <w:numId w:val="0"/>
              </w:numPr>
              <w:ind w:firstLine="480"/>
              <w:jc w:val="both"/>
              <w:spacing w:line="276" w:lineRule="auto"/>
              <w:widowControl w:val="off"/>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5、后全隔断1套，带推拉门。</w:t>
            </w:r>
            <w:r>
              <w:rPr>
                <w:rFonts w:ascii="宋体" w:hAnsi="宋体" w:eastAsia="宋体" w:cs="宋体"/>
                <w:bCs/>
                <w:color w:val="000000"/>
                <w:sz w:val="24"/>
                <w:szCs w:val="24"/>
                <w:lang w:val="en-US" w:eastAsia="zh-CN" w:bidi="ar-SA"/>
              </w:rPr>
            </w:r>
            <w:r/>
          </w:p>
          <w:p>
            <w:pPr>
              <w:pStyle w:val="838"/>
              <w:numPr>
                <w:ilvl w:val="0"/>
                <w:numId w:val="0"/>
              </w:numPr>
              <w:ind w:firstLine="480"/>
              <w:jc w:val="both"/>
              <w:spacing w:line="276" w:lineRule="auto"/>
              <w:widowControl w:val="off"/>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6、立式饮水机1台；</w:t>
            </w:r>
            <w:r>
              <w:rPr>
                <w:rFonts w:hint="eastAsia" w:ascii="宋体" w:hAnsi="宋体" w:eastAsia="宋体" w:cs="宋体"/>
                <w:bCs/>
                <w:color w:val="000000"/>
                <w:sz w:val="24"/>
                <w:szCs w:val="24"/>
                <w:lang w:val="en-US" w:eastAsia="zh-CN" w:bidi="ar-SA"/>
              </w:rPr>
            </w:r>
            <w:r/>
          </w:p>
          <w:p>
            <w:pPr>
              <w:pStyle w:val="838"/>
              <w:numPr>
                <w:ilvl w:val="0"/>
                <w:numId w:val="0"/>
              </w:numPr>
              <w:ind w:firstLine="480"/>
              <w:jc w:val="both"/>
              <w:spacing w:line="276" w:lineRule="auto"/>
              <w:widowControl w:val="off"/>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7、夜间镭射灯光效果1套：带夜间图文投射功能的户外镭射设备，无偿献血霓虹灯系统，增加宣传效果，提升献血屋形象。</w:t>
            </w:r>
            <w:r>
              <w:rPr>
                <w:rFonts w:ascii="宋体" w:hAnsi="宋体" w:eastAsia="宋体" w:cs="宋体"/>
                <w:bCs/>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 xml:space="preserve">8、微波炉1台：</w:t>
            </w:r>
            <w:r>
              <w:rPr>
                <w:rFonts w:hint="eastAsia" w:ascii="宋体" w:hAnsi="宋体" w:eastAsia="宋体" w:cs="宋体"/>
                <w:b/>
                <w:bCs/>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8-1额定频率：50Hz；</w:t>
            </w:r>
            <w:r>
              <w:rPr>
                <w:rFonts w:hint="eastAsia" w:ascii="宋体" w:hAnsi="宋体" w:eastAsia="宋体" w:cs="宋体"/>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8-2 额定电压：220V；</w:t>
            </w:r>
            <w:r>
              <w:rPr>
                <w:rFonts w:hint="eastAsia" w:ascii="宋体" w:hAnsi="宋体" w:eastAsia="宋体" w:cs="宋体"/>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8-3 产品尺寸：≥287*490*388mm；</w:t>
            </w:r>
            <w:r>
              <w:rPr>
                <w:rFonts w:hint="eastAsia" w:ascii="宋体" w:hAnsi="宋体" w:eastAsia="宋体" w:cs="宋体"/>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8-4 容量：≥20L；</w:t>
            </w:r>
            <w:r>
              <w:rPr>
                <w:rFonts w:hint="eastAsia" w:ascii="宋体" w:hAnsi="宋体" w:eastAsia="宋体" w:cs="宋体"/>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8-5 产品净重：≤15KG；</w:t>
            </w:r>
            <w:r>
              <w:rPr>
                <w:rFonts w:hint="eastAsia" w:ascii="宋体" w:hAnsi="宋体" w:eastAsia="宋体" w:cs="宋体"/>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8-6 微波功率：700W。</w:t>
            </w:r>
            <w:r>
              <w:rPr>
                <w:rFonts w:hint="eastAsia" w:ascii="宋体" w:hAnsi="宋体" w:eastAsia="宋体" w:cs="宋体"/>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 xml:space="preserve">9、 生活冰箱1台：</w:t>
            </w:r>
            <w:r>
              <w:rPr>
                <w:rFonts w:hint="eastAsia" w:ascii="宋体" w:hAnsi="宋体" w:eastAsia="宋体" w:cs="宋体"/>
                <w:b/>
                <w:bCs/>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9-1 总容积：≥50升；</w:t>
            </w:r>
            <w:r>
              <w:rPr>
                <w:rFonts w:hint="eastAsia" w:ascii="宋体" w:hAnsi="宋体" w:eastAsia="宋体" w:cs="宋体"/>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9-2 毛重：≤31.0kg；</w:t>
            </w:r>
            <w:r>
              <w:rPr>
                <w:rFonts w:hint="eastAsia" w:ascii="宋体" w:hAnsi="宋体" w:eastAsia="宋体" w:cs="宋体"/>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9-3 控温方式：机械控温；</w:t>
            </w:r>
            <w:r>
              <w:rPr>
                <w:rFonts w:hint="eastAsia" w:ascii="宋体" w:hAnsi="宋体" w:eastAsia="宋体" w:cs="宋体"/>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9-4 制冷方式：直冷；</w:t>
            </w:r>
            <w:r>
              <w:rPr>
                <w:rFonts w:hint="eastAsia" w:ascii="宋体" w:hAnsi="宋体" w:eastAsia="宋体" w:cs="宋体"/>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9-5 门款式：单门；</w:t>
            </w:r>
            <w:r>
              <w:rPr>
                <w:rFonts w:hint="eastAsia" w:ascii="宋体" w:hAnsi="宋体" w:eastAsia="宋体" w:cs="宋体"/>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9-6 高度：100cm及以下；</w:t>
            </w:r>
            <w:r>
              <w:rPr>
                <w:rFonts w:hint="eastAsia" w:ascii="宋体" w:hAnsi="宋体" w:eastAsia="宋体" w:cs="宋体"/>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9-7 压缩机：定频；</w:t>
            </w:r>
            <w:r>
              <w:rPr>
                <w:rFonts w:hint="eastAsia" w:ascii="宋体" w:hAnsi="宋体" w:eastAsia="宋体" w:cs="宋体"/>
                <w:color w:val="000000"/>
                <w:sz w:val="24"/>
                <w:szCs w:val="24"/>
                <w:lang w:val="en-US" w:eastAsia="zh-CN" w:bidi="ar-SA"/>
              </w:rPr>
            </w:r>
            <w:r/>
          </w:p>
          <w:p>
            <w:pPr>
              <w:pStyle w:val="838"/>
              <w:ind w:left="0" w:firstLine="0"/>
              <w:jc w:val="both"/>
              <w:spacing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9-8 宽度：60cm及以下；</w:t>
            </w:r>
            <w:r>
              <w:rPr>
                <w:rFonts w:hint="eastAsia" w:ascii="宋体" w:hAnsi="宋体" w:eastAsia="宋体" w:cs="宋体"/>
                <w:color w:val="000000"/>
                <w:sz w:val="24"/>
                <w:szCs w:val="24"/>
                <w:lang w:val="en-US" w:eastAsia="zh-CN" w:bidi="ar-SA"/>
              </w:rPr>
            </w:r>
            <w:r/>
          </w:p>
          <w:p>
            <w:pPr>
              <w:pStyle w:val="838"/>
              <w:ind w:left="0" w:firstLine="0"/>
              <w:jc w:val="both"/>
              <w:spacing w:after="0" w:line="420" w:lineRule="exact"/>
              <w:widowControl w:val="off"/>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9-9 深度：50.1-55cm。</w:t>
            </w:r>
            <w:r>
              <w:rPr>
                <w:rFonts w:hint="eastAsia" w:ascii="宋体" w:hAnsi="宋体" w:eastAsia="宋体" w:cs="宋体"/>
                <w:color w:val="000000"/>
                <w:sz w:val="24"/>
                <w:szCs w:val="24"/>
                <w:lang w:val="en-US" w:eastAsia="zh-CN" w:bidi="ar-SA"/>
              </w:rPr>
            </w:r>
            <w:r/>
          </w:p>
          <w:p>
            <w:pPr>
              <w:pStyle w:val="838"/>
              <w:ind w:left="0" w:firstLine="0"/>
              <w:jc w:val="both"/>
              <w:spacing w:after="0" w:line="420" w:lineRule="exact"/>
              <w:widowControl w:val="off"/>
              <w:rPr>
                <w:rFonts w:hint="eastAsia" w:ascii="宋体" w:hAnsi="宋体" w:eastAsia="宋体" w:cs="Times New Roman"/>
                <w:b/>
                <w:bCs/>
                <w:sz w:val="24"/>
                <w:szCs w:val="24"/>
                <w:lang w:val="en-US" w:eastAsia="zh-CN" w:bidi="ar-SA"/>
              </w:rPr>
            </w:pPr>
            <w:r>
              <w:rPr>
                <w:rFonts w:hint="eastAsia" w:ascii="宋体" w:hAnsi="宋体" w:eastAsia="宋体" w:cs="宋体"/>
                <w:b/>
                <w:bCs/>
                <w:color w:val="000000"/>
                <w:sz w:val="24"/>
                <w:szCs w:val="24"/>
                <w:lang w:val="en-US" w:eastAsia="zh-CN" w:bidi="ar-SA"/>
              </w:rPr>
              <w:t xml:space="preserve">10、液晶电视:2</w:t>
            </w:r>
            <w:r>
              <w:rPr>
                <w:rFonts w:hint="eastAsia" w:ascii="宋体" w:hAnsi="宋体" w:eastAsia="宋体" w:cs="Times New Roman"/>
                <w:b/>
                <w:bCs/>
                <w:sz w:val="24"/>
                <w:szCs w:val="24"/>
                <w:lang w:val="en-US" w:eastAsia="zh-CN" w:bidi="ar-SA"/>
              </w:rPr>
              <w:t xml:space="preserve">台</w:t>
            </w:r>
            <w:r>
              <w:rPr>
                <w:rFonts w:hint="eastAsia" w:ascii="宋体" w:hAnsi="宋体" w:eastAsia="宋体" w:cs="Times New Roman"/>
                <w:b/>
                <w:bCs/>
                <w:sz w:val="24"/>
                <w:szCs w:val="24"/>
                <w:lang w:val="en-US" w:eastAsia="zh-CN" w:bidi="ar-SA"/>
              </w:rPr>
            </w:r>
            <w:r/>
          </w:p>
          <w:p>
            <w:pPr>
              <w:pStyle w:val="838"/>
              <w:ind w:left="0" w:firstLine="0"/>
              <w:jc w:val="both"/>
              <w:spacing w:after="0" w:line="420" w:lineRule="exact"/>
              <w:widowControl w:val="off"/>
              <w:rPr>
                <w:rFonts w:hint="eastAsia" w:ascii="宋体" w:hAnsi="宋体" w:eastAsia="宋体" w:cs="Times New Roman"/>
                <w:sz w:val="24"/>
                <w:szCs w:val="24"/>
                <w:highlight w:val="none"/>
                <w:lang w:val="en-US" w:eastAsia="zh-CN" w:bidi="ar-SA"/>
              </w:rPr>
            </w:pPr>
            <w:r>
              <w:rPr>
                <w:rFonts w:hint="eastAsia" w:ascii="宋体" w:hAnsi="宋体" w:eastAsia="宋体" w:cs="Times New Roman"/>
                <w:b/>
                <w:bCs/>
                <w:sz w:val="24"/>
                <w:szCs w:val="24"/>
                <w:highlight w:val="none"/>
                <w:lang w:val="en-US" w:eastAsia="zh-CN" w:bidi="ar-SA"/>
              </w:rPr>
              <w:t xml:space="preserve">10-1 </w:t>
            </w:r>
            <w:r>
              <w:rPr>
                <w:rFonts w:hint="eastAsia" w:ascii="宋体" w:hAnsi="宋体" w:eastAsia="宋体" w:cs="Times New Roman"/>
                <w:sz w:val="24"/>
                <w:szCs w:val="24"/>
                <w:highlight w:val="none"/>
                <w:lang w:val="en-US" w:eastAsia="zh-CN" w:bidi="ar-SA"/>
              </w:rPr>
              <w:t xml:space="preserve">22寸液晶电视；</w:t>
            </w:r>
            <w:r>
              <w:rPr>
                <w:rFonts w:hint="eastAsia" w:ascii="宋体" w:hAnsi="宋体" w:eastAsia="宋体" w:cs="Times New Roman"/>
                <w:sz w:val="24"/>
                <w:szCs w:val="24"/>
                <w:highlight w:val="none"/>
                <w:lang w:val="en-US" w:eastAsia="zh-CN" w:bidi="ar-SA"/>
              </w:rPr>
            </w:r>
            <w:r/>
          </w:p>
          <w:p>
            <w:pPr>
              <w:pStyle w:val="838"/>
              <w:ind w:left="0" w:firstLine="0"/>
              <w:jc w:val="both"/>
              <w:spacing w:after="0" w:line="420" w:lineRule="exact"/>
              <w:widowControl w:val="off"/>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10-2 链接监控；</w:t>
            </w:r>
            <w:r>
              <w:rPr>
                <w:rFonts w:hint="eastAsia" w:ascii="宋体" w:hAnsi="宋体" w:eastAsia="宋体" w:cs="Times New Roman"/>
                <w:sz w:val="24"/>
                <w:szCs w:val="24"/>
                <w:lang w:val="en-US" w:eastAsia="zh-CN" w:bidi="ar-SA"/>
              </w:rPr>
            </w:r>
            <w:r/>
          </w:p>
          <w:p>
            <w:pPr>
              <w:pStyle w:val="838"/>
              <w:ind w:left="0" w:firstLine="0"/>
              <w:jc w:val="both"/>
              <w:spacing w:after="0" w:line="420" w:lineRule="exact"/>
              <w:widowControl w:val="off"/>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10-3 可链接无线网；</w:t>
            </w:r>
            <w:r>
              <w:rPr>
                <w:rFonts w:hint="eastAsia" w:ascii="宋体" w:hAnsi="宋体" w:eastAsia="宋体" w:cs="Times New Roman"/>
                <w:sz w:val="24"/>
                <w:szCs w:val="24"/>
                <w:lang w:val="en-US" w:eastAsia="zh-CN" w:bidi="ar-SA"/>
              </w:rPr>
            </w:r>
            <w:r/>
          </w:p>
          <w:p>
            <w:pPr>
              <w:pStyle w:val="838"/>
              <w:ind w:left="0" w:firstLine="0"/>
              <w:jc w:val="both"/>
              <w:spacing w:after="0" w:line="420" w:lineRule="exact"/>
              <w:widowControl w:val="off"/>
              <w:rPr>
                <w:rFonts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 xml:space="preserve">10-4 国内知名品牌；</w:t>
            </w:r>
            <w:r>
              <w:rPr>
                <w:rFonts w:ascii="宋体" w:hAnsi="宋体" w:eastAsia="宋体" w:cs="Times New Roman"/>
                <w:sz w:val="24"/>
                <w:szCs w:val="24"/>
                <w:lang w:val="en-US" w:eastAsia="zh-CN" w:bidi="ar-SA"/>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 xml:space="preserve">3.</w:t>
            </w:r>
            <w:r>
              <w:rPr>
                <w:rFonts w:hint="eastAsia" w:ascii="宋体" w:hAnsi="宋体" w:eastAsia="宋体" w:cs="宋体"/>
                <w:sz w:val="24"/>
                <w:szCs w:val="24"/>
                <w:lang w:val="en-US" w:eastAsia="zh-CN"/>
              </w:rPr>
              <w:t xml:space="preserve">4</w:t>
            </w:r>
            <w:r>
              <w:rPr>
                <w:rFonts w:hint="eastAsia" w:ascii="宋体" w:hAnsi="宋体" w:eastAsia="宋体" w:cs="宋体"/>
                <w:sz w:val="24"/>
                <w:szCs w:val="24"/>
                <w:lang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灯光设施</w:t>
            </w:r>
            <w:r>
              <w:rPr>
                <w:rFonts w:hint="eastAsia" w:ascii="宋体" w:hAnsi="宋体" w:eastAsia="宋体" w:cs="宋体"/>
                <w:sz w:val="24"/>
                <w:szCs w:val="24"/>
              </w:rPr>
            </w:r>
            <w:r/>
          </w:p>
        </w:tc>
        <w:tc>
          <w:tcPr>
            <w:tcW w:w="3709" w:type="dxa"/>
            <w:vAlign w:val="center"/>
            <w:textDirection w:val="lrTb"/>
            <w:noWrap w:val="false"/>
          </w:tcPr>
          <w:p>
            <w:pPr>
              <w:pStyle w:val="838"/>
              <w:spacing w:line="276" w:lineRule="auto"/>
              <w:rPr>
                <w:rFonts w:ascii="宋体" w:hAnsi="宋体" w:eastAsia="宋体" w:cs="宋体"/>
                <w:sz w:val="24"/>
                <w:szCs w:val="24"/>
                <w:lang w:val="en-US" w:eastAsia="zh-CN"/>
              </w:rPr>
            </w:pPr>
            <w:r>
              <w:rPr>
                <w:rFonts w:hint="eastAsia" w:ascii="宋体" w:hAnsi="宋体" w:eastAsia="宋体" w:cs="宋体"/>
                <w:bCs/>
                <w:sz w:val="24"/>
                <w:szCs w:val="24"/>
              </w:rPr>
              <w:t xml:space="preserve">紫外线消毒灯（30W配定时器，）6盏, 车身两侧长条灯一套</w:t>
            </w:r>
            <w:r>
              <w:rPr>
                <w:rFonts w:hint="eastAsia" w:ascii="宋体" w:hAnsi="宋体" w:eastAsia="宋体" w:cs="宋体"/>
                <w:bCs/>
                <w:sz w:val="24"/>
                <w:szCs w:val="24"/>
                <w:lang w:eastAsia="zh-CN"/>
              </w:rPr>
              <w:t xml:space="preserve">，</w:t>
            </w:r>
            <w:r>
              <w:rPr>
                <w:rFonts w:ascii="宋体" w:hAnsi="宋体" w:eastAsia="宋体" w:cs="宋体"/>
                <w:sz w:val="24"/>
                <w:szCs w:val="24"/>
                <w:lang w:val="en-US" w:eastAsia="zh-CN"/>
              </w:rPr>
            </w:r>
            <w:r/>
          </w:p>
        </w:tc>
      </w:tr>
      <w:tr>
        <w:trPr>
          <w:trHeight w:val="1090"/>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 xml:space="preserve">3.</w:t>
            </w:r>
            <w:r>
              <w:rPr>
                <w:rFonts w:hint="eastAsia" w:ascii="宋体" w:hAnsi="宋体" w:eastAsia="宋体" w:cs="宋体"/>
                <w:sz w:val="24"/>
                <w:szCs w:val="24"/>
                <w:lang w:val="en-US" w:eastAsia="zh-CN"/>
              </w:rPr>
              <w:t xml:space="preserve">5</w:t>
            </w:r>
            <w:r>
              <w:rPr>
                <w:rFonts w:hint="eastAsia" w:ascii="宋体" w:hAnsi="宋体" w:eastAsia="宋体" w:cs="宋体"/>
                <w:sz w:val="24"/>
                <w:szCs w:val="24"/>
                <w:lang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电</w:t>
            </w:r>
            <w:r>
              <w:rPr>
                <w:rFonts w:hint="eastAsia" w:ascii="宋体" w:hAnsi="宋体" w:eastAsia="宋体" w:cs="宋体"/>
                <w:sz w:val="24"/>
                <w:szCs w:val="24"/>
                <w:lang w:val="en-US" w:eastAsia="zh-CN"/>
              </w:rPr>
              <w:t xml:space="preserve">冷暖</w:t>
            </w:r>
            <w:r>
              <w:rPr>
                <w:rFonts w:hint="eastAsia" w:ascii="宋体" w:hAnsi="宋体" w:eastAsia="宋体" w:cs="宋体"/>
                <w:sz w:val="24"/>
                <w:szCs w:val="24"/>
              </w:rPr>
              <w:t xml:space="preserve">空调</w:t>
            </w:r>
            <w:r>
              <w:rPr>
                <w:rFonts w:hint="eastAsia" w:ascii="宋体" w:hAnsi="宋体" w:eastAsia="宋体" w:cs="宋体"/>
                <w:sz w:val="24"/>
                <w:szCs w:val="24"/>
              </w:rPr>
            </w:r>
            <w:r/>
          </w:p>
        </w:tc>
        <w:tc>
          <w:tcPr>
            <w:tcW w:w="3709" w:type="dxa"/>
            <w:vAlign w:val="center"/>
            <w:textDirection w:val="lrTb"/>
            <w:noWrap w:val="false"/>
          </w:tcPr>
          <w:p>
            <w:pPr>
              <w:pStyle w:val="838"/>
              <w:numPr>
                <w:ilvl w:val="0"/>
                <w:numId w:val="0"/>
              </w:numPr>
              <w:ind w:left="0" w:firstLine="0"/>
              <w:jc w:val="both"/>
              <w:spacing w:line="276" w:lineRule="auto"/>
              <w:widowControl w:val="off"/>
              <w:rPr>
                <w:rFonts w:hint="eastAsia" w:ascii="宋体" w:hAnsi="宋体" w:eastAsia="宋体" w:cs="宋体"/>
                <w:sz w:val="24"/>
                <w:szCs w:val="24"/>
                <w:lang w:val="en-US" w:eastAsia="zh-CN" w:bidi="ar-SA"/>
              </w:rPr>
            </w:pPr>
            <w:r>
              <w:rPr>
                <w:rFonts w:hint="eastAsia" w:ascii="宋体" w:hAnsi="宋体" w:eastAsia="宋体" w:cs="Times New Roman"/>
                <w:bCs/>
                <w:color w:val="000000"/>
                <w:sz w:val="24"/>
                <w:szCs w:val="22"/>
                <w:highlight w:val="none"/>
                <w:lang w:val="en-US" w:eastAsia="zh-CN" w:bidi="ar-SA"/>
              </w:rPr>
              <w:t xml:space="preserve">电冷暖空调:高性能电冷暖空调，原装卧式直流变频压缩机，标准制冷量</w:t>
            </w:r>
            <w:r>
              <w:rPr>
                <w:rFonts w:ascii="宋体" w:hAnsi="宋体" w:eastAsia="宋体" w:cs="Times New Roman"/>
                <w:bCs/>
                <w:color w:val="000000"/>
                <w:sz w:val="24"/>
                <w:szCs w:val="22"/>
                <w:highlight w:val="none"/>
                <w:lang w:val="en-US" w:eastAsia="zh-CN" w:bidi="ar-SA"/>
              </w:rPr>
              <w:t xml:space="preserve">16kw</w:t>
            </w:r>
            <w:r>
              <w:rPr>
                <w:rFonts w:hint="eastAsia" w:ascii="宋体" w:hAnsi="宋体" w:eastAsia="宋体" w:cs="Times New Roman"/>
                <w:bCs/>
                <w:color w:val="000000"/>
                <w:sz w:val="24"/>
                <w:szCs w:val="22"/>
                <w:highlight w:val="none"/>
                <w:lang w:val="en-US" w:eastAsia="zh-CN" w:bidi="ar-SA"/>
              </w:rPr>
              <w:t xml:space="preserve">，制冷输入功率</w:t>
            </w:r>
            <w:r>
              <w:rPr>
                <w:rFonts w:ascii="宋体" w:hAnsi="宋体" w:eastAsia="宋体" w:cs="Times New Roman"/>
                <w:bCs/>
                <w:color w:val="000000"/>
                <w:sz w:val="24"/>
                <w:szCs w:val="22"/>
                <w:highlight w:val="none"/>
                <w:lang w:val="en-US" w:eastAsia="zh-CN" w:bidi="ar-SA"/>
              </w:rPr>
              <w:t xml:space="preserve">7kw，行车、驻车可用，由原风道出风</w:t>
            </w:r>
            <w:r>
              <w:rPr>
                <w:rFonts w:hint="eastAsia" w:ascii="宋体" w:hAnsi="宋体" w:eastAsia="宋体" w:cs="Times New Roman"/>
                <w:bCs/>
                <w:color w:val="000000"/>
                <w:sz w:val="24"/>
                <w:szCs w:val="22"/>
                <w:highlight w:val="none"/>
                <w:lang w:val="en-US" w:eastAsia="zh-CN" w:bidi="ar-SA"/>
              </w:rPr>
              <w:t xml:space="preserve">，提供实例照片</w:t>
            </w:r>
            <w:r>
              <w:rPr>
                <w:rFonts w:hint="eastAsia" w:ascii="宋体" w:hAnsi="宋体" w:eastAsia="宋体" w:cs="宋体"/>
                <w:sz w:val="24"/>
                <w:szCs w:val="24"/>
                <w:lang w:val="en-US" w:eastAsia="zh-CN" w:bidi="ar-SA"/>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eastAsia="zh-CN"/>
              </w:rPr>
            </w:pPr>
            <w:r>
              <w:rPr>
                <w:rFonts w:hint="eastAsia" w:ascii="宋体" w:hAnsi="宋体" w:eastAsia="宋体" w:cs="宋体"/>
                <w:sz w:val="24"/>
                <w:szCs w:val="24"/>
              </w:rPr>
              <w:t xml:space="preserve">3.</w:t>
            </w:r>
            <w:r>
              <w:rPr>
                <w:rFonts w:hint="eastAsia" w:ascii="宋体" w:hAnsi="宋体" w:eastAsia="宋体" w:cs="宋体"/>
                <w:sz w:val="24"/>
                <w:szCs w:val="24"/>
                <w:lang w:val="en-US" w:eastAsia="zh-CN"/>
              </w:rPr>
              <w:t xml:space="preserve">6</w:t>
            </w:r>
            <w:r>
              <w:rPr>
                <w:rFonts w:hint="eastAsia" w:ascii="宋体" w:hAnsi="宋体" w:eastAsia="宋体" w:cs="宋体"/>
                <w:sz w:val="24"/>
                <w:szCs w:val="24"/>
                <w:lang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rPr>
            </w:pPr>
            <w:r>
              <w:rPr>
                <w:rFonts w:hint="eastAsia" w:ascii="宋体" w:hAnsi="宋体" w:eastAsia="宋体" w:cs="宋体"/>
                <w:sz w:val="24"/>
                <w:szCs w:val="24"/>
              </w:rPr>
              <w:t xml:space="preserve">市电配电设施</w:t>
            </w:r>
            <w:r>
              <w:rPr>
                <w:rFonts w:hint="eastAsia" w:ascii="宋体" w:hAnsi="宋体" w:eastAsia="宋体" w:cs="宋体"/>
                <w:sz w:val="24"/>
                <w:szCs w:val="24"/>
              </w:rPr>
            </w:r>
            <w:r/>
          </w:p>
        </w:tc>
        <w:tc>
          <w:tcPr>
            <w:tcW w:w="3709" w:type="dxa"/>
            <w:vAlign w:val="center"/>
            <w:textDirection w:val="lrTb"/>
            <w:noWrap w:val="false"/>
          </w:tcPr>
          <w:p>
            <w:pPr>
              <w:pStyle w:val="838"/>
              <w:spacing w:line="276" w:lineRule="auto"/>
              <w:widowControl/>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5</w:t>
            </w:r>
            <w:r>
              <w:rPr>
                <w:rFonts w:hint="eastAsia" w:ascii="宋体" w:hAnsi="宋体" w:eastAsia="宋体" w:cs="宋体"/>
                <w:sz w:val="24"/>
                <w:szCs w:val="24"/>
              </w:rPr>
              <w:t xml:space="preserve">kW</w:t>
            </w:r>
            <w:r>
              <w:rPr>
                <w:rFonts w:hint="eastAsia" w:ascii="宋体" w:hAnsi="宋体" w:eastAsia="宋体" w:cs="宋体"/>
                <w:sz w:val="24"/>
                <w:szCs w:val="24"/>
                <w:lang w:val="en-US" w:eastAsia="zh-CN"/>
              </w:rPr>
              <w:t xml:space="preserve">工频纯正弦波</w:t>
            </w:r>
            <w:r>
              <w:rPr>
                <w:rFonts w:hint="eastAsia" w:ascii="宋体" w:hAnsi="宋体" w:eastAsia="宋体" w:cs="宋体"/>
                <w:sz w:val="24"/>
                <w:szCs w:val="24"/>
              </w:rPr>
              <w:t xml:space="preserve">充逆变一体机，</w:t>
            </w:r>
            <w:r>
              <w:rPr>
                <w:rFonts w:hint="eastAsia" w:ascii="宋体" w:hAnsi="宋体" w:eastAsia="宋体" w:cs="宋体"/>
                <w:sz w:val="24"/>
                <w:szCs w:val="24"/>
                <w:lang w:val="en-US" w:eastAsia="zh-CN"/>
              </w:rPr>
              <w:t xml:space="preserve">50</w:t>
            </w:r>
            <w:r>
              <w:rPr>
                <w:rFonts w:hint="eastAsia" w:ascii="宋体" w:hAnsi="宋体" w:eastAsia="宋体" w:cs="宋体"/>
                <w:sz w:val="24"/>
                <w:szCs w:val="24"/>
              </w:rPr>
              <w:t xml:space="preserve">m电缆盘（手摇式）1套</w:t>
            </w:r>
            <w:r>
              <w:rPr>
                <w:rFonts w:hint="eastAsia" w:ascii="宋体" w:hAnsi="宋体" w:eastAsia="宋体" w:cs="宋体"/>
                <w:sz w:val="24"/>
                <w:szCs w:val="24"/>
                <w:lang w:val="en-US" w:eastAsia="zh-CN"/>
              </w:rPr>
              <w:t xml:space="preserve"> ，配市电航空插口，</w:t>
            </w:r>
            <w:r>
              <w:rPr>
                <w:rFonts w:hint="eastAsia" w:ascii="宋体" w:hAnsi="宋体" w:eastAsia="宋体" w:cs="宋体"/>
                <w:b/>
                <w:bCs/>
                <w:sz w:val="24"/>
                <w:szCs w:val="24"/>
                <w:lang w:val="en-US" w:eastAsia="zh-CN"/>
              </w:rPr>
              <w:t xml:space="preserve">满足锂电池无法使用时可接市电使用工作</w:t>
            </w:r>
            <w:r>
              <w:rPr>
                <w:rFonts w:hint="eastAsia" w:ascii="宋体" w:hAnsi="宋体" w:eastAsia="宋体" w:cs="宋体"/>
                <w:sz w:val="24"/>
                <w:szCs w:val="24"/>
                <w:lang w:val="en-US" w:eastAsia="zh-CN"/>
              </w:rPr>
              <w:t xml:space="preserve">。</w:t>
            </w:r>
            <w:r>
              <w:rPr>
                <w:rFonts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3.7</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ascii="宋体" w:hAnsi="宋体" w:eastAsia="宋体" w:cs="宋体"/>
                <w:bCs/>
                <w:color w:val="0000ff"/>
                <w:sz w:val="24"/>
                <w:szCs w:val="24"/>
                <w:lang w:val="en-US" w:eastAsia="zh-CN"/>
              </w:rPr>
            </w:pPr>
            <w:r>
              <w:rPr>
                <w:rFonts w:hint="eastAsia" w:ascii="宋体" w:hAnsi="宋体" w:eastAsia="宋体" w:cs="宋体"/>
                <w:b/>
                <w:bCs w:val="0"/>
                <w:sz w:val="24"/>
                <w:szCs w:val="24"/>
                <w:lang w:val="en-US" w:eastAsia="zh-CN" w:bidi="ar-SA"/>
              </w:rPr>
              <w:t xml:space="preserve">高清LED彩屏</w:t>
            </w:r>
            <w:r>
              <w:rPr>
                <w:rFonts w:ascii="宋体" w:hAnsi="宋体" w:eastAsia="宋体" w:cs="宋体"/>
                <w:bCs/>
                <w:color w:val="0000ff"/>
                <w:sz w:val="24"/>
                <w:szCs w:val="24"/>
                <w:lang w:val="en-US" w:eastAsia="zh-CN"/>
              </w:rPr>
            </w:r>
            <w:r/>
          </w:p>
        </w:tc>
        <w:tc>
          <w:tcPr>
            <w:tcW w:w="3709" w:type="dxa"/>
            <w:vAlign w:val="center"/>
            <w:textDirection w:val="lrTb"/>
            <w:noWrap w:val="false"/>
          </w:tcPr>
          <w:p>
            <w:pPr>
              <w:pStyle w:val="838"/>
              <w:numPr>
                <w:ilvl w:val="0"/>
                <w:numId w:val="0"/>
              </w:numPr>
              <w:ind w:firstLine="482"/>
              <w:jc w:val="both"/>
              <w:spacing w:line="276" w:lineRule="auto"/>
              <w:widowControl w:val="off"/>
              <w:rPr>
                <w:rFonts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LED屏 1套；（安装于上车门玻璃窗处，尺寸根据窗户大小设计）</w:t>
            </w:r>
            <w:r>
              <w:rPr>
                <w:rFonts w:ascii="宋体" w:hAnsi="宋体" w:eastAsia="宋体" w:cs="宋体"/>
                <w:b/>
                <w:bCs w:val="0"/>
                <w:color w:val="000000"/>
                <w:sz w:val="24"/>
                <w:szCs w:val="24"/>
                <w:lang w:val="en-US" w:eastAsia="zh-CN" w:bidi="ar-SA"/>
              </w:rPr>
            </w:r>
            <w:r/>
          </w:p>
          <w:p>
            <w:pPr>
              <w:pStyle w:val="838"/>
              <w:jc w:val="left"/>
              <w:spacing w:line="240" w:lineRule="auto"/>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屏幕参数：</w:t>
            </w:r>
            <w:r>
              <w:rPr>
                <w:rFonts w:hint="eastAsia" w:ascii="宋体" w:hAnsi="宋体" w:eastAsia="宋体" w:cs="宋体"/>
                <w:b/>
                <w:bCs w:val="0"/>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1.像素间距：≦2.5mm；</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2.显示颜色：全彩色</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3.像素密度：≥160000点/M²</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4.灰度等级：65536</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5.刷新频率：≥3840Hz</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6.集成串行译码电路及功率NMOS管；集成防LED灯珠反向击穿稳压电路；瞬间电流：≤60A/M²；驱动板：FR-4，≥160℃正常工作。投标时须提供权威机构出具报告封面带有CNAS或CMA资质标识的检验（检测）报告复印件及产品官网参数截图并注明网址予以查询佐证。</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7.亮度均匀性：≥98.5%</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8.产品通过国家CCC认证、CQC节能认证。须提供有效期内认证证书复印件及国家认监委官网http://www.cnca.gov.cn/查询结果截图进行佐证。</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控制系统：</w:t>
            </w:r>
            <w:r>
              <w:rPr>
                <w:rFonts w:hint="eastAsia" w:ascii="宋体" w:hAnsi="宋体" w:eastAsia="宋体" w:cs="宋体"/>
                <w:b/>
                <w:bCs w:val="0"/>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1.带载能力：≧1280*1024、≧1024*1200、≧2048*668等</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2.播放内容：支持视频（MP4、AVI、MPG等），图片（bmp、jpg、gif等），文本（txt、word、excel等）</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3.标配 ≧7 寸 LCD 监视屏（分辨率：≧1920*1080），与 LED显示屏同步显示；支持断电记忆，音、视频（图像）一键同步切换；音频接口：2×RCA 国标接口，2.1 声道输入、输出；带载接口：RJ45 千兆网口带载。投标时须提供权威机构出具报告封面带有CNAS或CMA资质标识的检验（检测）报告复印件及产品官网参数截图并注明网址予以查询佐证。</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4.支持免电脑脱机播放，开机自动播放；</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5.支持当前播放内容回传或下载至电脑；</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6.控制方式：支持RJ45接口上位机控制。</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7.输入电压：AC100~240V </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8.额定功耗：20W </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9.工作温度：-20~60℃</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10.产品通过ISO9001认证、ISO14001认证、ISO45001认证。须提供有效期内认证证书复印件及国家认监委官网http://www.cnca.gov.cn/查询结果截图进行佐证。</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配电系统：</w:t>
            </w:r>
            <w:r>
              <w:rPr>
                <w:rFonts w:hint="eastAsia" w:ascii="宋体" w:hAnsi="宋体" w:eastAsia="宋体" w:cs="宋体"/>
                <w:b/>
                <w:bCs w:val="0"/>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1.LED显示屏专用智能配电系统，严格按照国家及行业标准设计制作，工艺美观，安全可靠，适用于各种高端显示屏设计，满足各种规格面积的显示屏配电需求。</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2.输入电压：380V或220V  </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3.为确保用电安全，防止漏电风险，配电箱需通过3C认证。须提供有效期内证书复印件或相关证明文件及国家认监委官网http://www.cnca.gov.cn/查询结果截图进行佐证。</w:t>
            </w:r>
            <w:r>
              <w:rPr>
                <w:rFonts w:hint="eastAsia"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color w:val="0000ff"/>
                <w:sz w:val="24"/>
                <w:szCs w:val="24"/>
                <w:lang w:val="en-US" w:eastAsia="zh-CN"/>
              </w:rPr>
            </w:pPr>
            <w:r>
              <w:rPr>
                <w:rFonts w:hint="eastAsia" w:ascii="宋体" w:hAnsi="宋体" w:eastAsia="宋体" w:cs="宋体"/>
                <w:bCs/>
                <w:color w:val="000000"/>
                <w:sz w:val="24"/>
                <w:szCs w:val="24"/>
                <w:lang w:val="en-US" w:eastAsia="zh-CN" w:bidi="ar-SA"/>
              </w:rPr>
              <w:t xml:space="preserve">4.为确保产品稳定运行及售后配件相互兼容，投标人所提供的LED显示屏、控制系统、配电系统等重要设备须为同一品牌厂商，投标人须提供承诺函</w:t>
            </w:r>
            <w:r>
              <w:rPr>
                <w:rFonts w:ascii="宋体" w:hAnsi="宋体" w:eastAsia="宋体" w:cs="宋体"/>
                <w:color w:val="0000ff"/>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3.8</w:t>
            </w:r>
            <w:r>
              <w:rPr>
                <w:rFonts w:hint="eastAsia" w:ascii="宋体" w:hAnsi="宋体" w:eastAsia="宋体" w:cs="宋体"/>
                <w:sz w:val="24"/>
                <w:szCs w:val="24"/>
                <w:lang w:val="en-US" w:eastAsia="zh-CN"/>
              </w:rPr>
            </w:r>
            <w:r/>
          </w:p>
        </w:tc>
        <w:tc>
          <w:tcPr>
            <w:tcW w:w="741" w:type="dxa"/>
            <w:vAlign w:val="center"/>
            <w:textDirection w:val="lrTb"/>
            <w:noWrap w:val="false"/>
          </w:tcPr>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锂电池系统</w:t>
            </w:r>
            <w:r>
              <w:rPr>
                <w:rFonts w:hint="eastAsia" w:ascii="宋体" w:hAnsi="宋体" w:eastAsia="宋体" w:cs="宋体"/>
                <w:bCs/>
                <w:color w:val="000000"/>
                <w:sz w:val="24"/>
                <w:szCs w:val="24"/>
                <w:lang w:val="en-US" w:eastAsia="zh-CN" w:bidi="ar-SA"/>
              </w:rPr>
            </w:r>
            <w:r/>
          </w:p>
        </w:tc>
        <w:tc>
          <w:tcPr>
            <w:tcW w:w="3709" w:type="dxa"/>
            <w:vAlign w:val="center"/>
            <w:textDirection w:val="lrTb"/>
            <w:noWrap w:val="false"/>
          </w:tcPr>
          <w:p>
            <w:pPr>
              <w:pStyle w:val="838"/>
              <w:jc w:val="left"/>
              <w:widowControl w:val="off"/>
              <w:rPr>
                <w:rFonts w:hint="eastAsia" w:ascii="宋体" w:hAnsi="宋体" w:eastAsia="宋体" w:cs="宋体"/>
                <w:bCs/>
                <w:color w:val="000000"/>
                <w:sz w:val="24"/>
                <w:szCs w:val="24"/>
                <w:highlight w:val="yellow"/>
                <w:lang w:val="en-US" w:eastAsia="zh-CN" w:bidi="ar-SA"/>
              </w:rPr>
            </w:pPr>
            <w:r>
              <w:rPr>
                <w:rFonts w:hint="eastAsia" w:ascii="宋体" w:hAnsi="宋体" w:eastAsia="宋体" w:cs="宋体"/>
                <w:b/>
                <w:color w:val="000000"/>
                <w:sz w:val="24"/>
                <w:szCs w:val="21"/>
                <w:lang w:val="en-US" w:eastAsia="zh-CN" w:bidi="ar-SA"/>
              </w:rPr>
              <w:t xml:space="preserve">电池系统：磷酸铁锂离子电池组1组，电量≥80KWH, 供电时间8小时以上，（电池质保期5年）</w:t>
            </w:r>
            <w:r>
              <w:rPr>
                <w:rFonts w:hint="eastAsia" w:ascii="宋体" w:hAnsi="宋体" w:eastAsia="宋体" w:cs="宋体"/>
                <w:bCs/>
                <w:color w:val="000000"/>
                <w:sz w:val="24"/>
                <w:szCs w:val="21"/>
                <w:lang w:val="en-US" w:eastAsia="zh-CN" w:bidi="ar-SA"/>
              </w:rPr>
              <w:t xml:space="preserve">；</w:t>
            </w:r>
            <w:r>
              <w:rPr>
                <w:rFonts w:hint="eastAsia" w:ascii="宋体" w:hAnsi="宋体" w:eastAsia="宋体" w:cs="宋体"/>
                <w:bCs/>
                <w:color w:val="000000"/>
                <w:sz w:val="24"/>
                <w:szCs w:val="24"/>
                <w:highlight w:val="yellow"/>
                <w:lang w:val="en-US" w:eastAsia="zh-CN" w:bidi="ar-SA"/>
              </w:rPr>
            </w:r>
            <w:r/>
          </w:p>
          <w:p>
            <w:pPr>
              <w:pStyle w:val="838"/>
              <w:jc w:val="left"/>
              <w:spacing w:line="240" w:lineRule="auto"/>
              <w:rPr>
                <w:rFonts w:hint="eastAsia" w:ascii="宋体" w:hAnsi="宋体" w:eastAsia="宋体" w:cs="宋体"/>
                <w:b/>
                <w:bCs w:val="0"/>
                <w:color w:val="000000"/>
                <w:sz w:val="24"/>
                <w:szCs w:val="24"/>
                <w:lang w:val="en-US" w:eastAsia="zh-CN" w:bidi="ar-SA"/>
              </w:rPr>
            </w:pPr>
            <w:r>
              <w:rPr>
                <w:rFonts w:hint="eastAsia" w:ascii="宋体" w:hAnsi="宋体" w:eastAsia="宋体" w:cs="宋体"/>
                <w:b/>
                <w:bCs w:val="0"/>
                <w:color w:val="000000"/>
                <w:sz w:val="24"/>
                <w:szCs w:val="24"/>
                <w:lang w:val="en-US" w:eastAsia="zh-CN" w:bidi="ar-SA"/>
              </w:rPr>
              <w:t xml:space="preserve">2主控箱：</w:t>
            </w:r>
            <w:r>
              <w:rPr>
                <w:rFonts w:hint="eastAsia" w:ascii="宋体" w:hAnsi="宋体" w:eastAsia="宋体" w:cs="宋体"/>
                <w:b/>
                <w:bCs w:val="0"/>
                <w:color w:val="000000"/>
                <w:sz w:val="24"/>
                <w:szCs w:val="24"/>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2-1.显示屏</w:t>
            </w:r>
            <w:r>
              <w:rPr>
                <w:rFonts w:ascii="宋体" w:hAnsi="宋体" w:eastAsia="宋体" w:cs="宋体"/>
                <w:bCs/>
                <w:color w:val="000000"/>
                <w:sz w:val="24"/>
                <w:szCs w:val="24"/>
                <w:lang w:val="en-US" w:eastAsia="zh-CN" w:bidi="ar-SA"/>
              </w:rPr>
              <w:t xml:space="preserve">:1</w:t>
            </w:r>
            <w:r>
              <w:rPr>
                <w:rFonts w:hint="eastAsia" w:ascii="宋体" w:hAnsi="宋体" w:eastAsia="宋体" w:cs="宋体"/>
                <w:bCs/>
                <w:color w:val="000000"/>
                <w:sz w:val="24"/>
                <w:szCs w:val="24"/>
                <w:lang w:val="en-US" w:eastAsia="zh-CN" w:bidi="ar-SA"/>
              </w:rPr>
              <w:t xml:space="preserve">个</w:t>
            </w:r>
            <w:r>
              <w:rPr>
                <w:rFonts w:ascii="宋体" w:hAnsi="宋体" w:eastAsia="宋体" w:cs="宋体"/>
                <w:bCs/>
                <w:color w:val="000000"/>
                <w:sz w:val="24"/>
                <w:szCs w:val="24"/>
                <w:lang w:val="en-US" w:eastAsia="zh-CN" w:bidi="ar-SA"/>
              </w:rPr>
              <w:t xml:space="preserve">,≥7</w:t>
            </w:r>
            <w:r>
              <w:rPr>
                <w:rFonts w:hint="eastAsia" w:ascii="宋体" w:hAnsi="宋体" w:eastAsia="宋体" w:cs="宋体"/>
                <w:bCs/>
                <w:color w:val="000000"/>
                <w:sz w:val="24"/>
                <w:szCs w:val="24"/>
                <w:lang w:val="en-US" w:eastAsia="zh-CN" w:bidi="ar-SA"/>
              </w:rPr>
              <w:t xml:space="preserve">寸，显示屏应具有日志记录功能，可以回查之前故障信息，需提供产品照片为证</w:t>
            </w:r>
            <w:r>
              <w:rPr>
                <w:rFonts w:ascii="宋体" w:hAnsi="宋体" w:eastAsia="宋体" w:cs="宋体"/>
                <w:bCs/>
                <w:color w:val="000000"/>
                <w:sz w:val="24"/>
                <w:szCs w:val="24"/>
                <w:lang w:val="en-US" w:eastAsia="zh-CN" w:bidi="ar-SA"/>
              </w:rPr>
              <w:t xml:space="preserve">;</w:t>
            </w:r>
            <w:r>
              <w:rPr>
                <w:rFonts w:hint="eastAsia" w:ascii="宋体" w:hAnsi="宋体" w:eastAsia="宋体" w:cs="宋体"/>
                <w:bCs/>
                <w:color w:val="000000"/>
                <w:sz w:val="24"/>
                <w:szCs w:val="24"/>
                <w:lang w:val="en-US" w:eastAsia="zh-CN" w:bidi="ar-SA"/>
              </w:rPr>
              <w:t xml:space="preserve">显示屏具有详细电池系统参数，操作人员可进行电池异常判断；</w:t>
            </w:r>
            <w:r>
              <w:rPr>
                <w:rFonts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2-2.充电模</w:t>
            </w:r>
            <w:r>
              <w:rPr>
                <w:rFonts w:hint="eastAsia" w:ascii="宋体" w:hAnsi="宋体" w:eastAsia="宋体" w:cs="宋体"/>
                <w:bCs/>
                <w:color w:val="000000"/>
                <w:sz w:val="24"/>
                <w:szCs w:val="24"/>
                <w:highlight w:val="none"/>
                <w:lang w:val="en-US" w:eastAsia="zh-CN" w:bidi="ar-SA"/>
              </w:rPr>
              <w:t xml:space="preserve">块：交流充电，充电功率不少于13.2kw；</w:t>
            </w:r>
            <w:r>
              <w:rPr>
                <w:rFonts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2-3.逆变输出功率</w:t>
            </w:r>
            <w:r>
              <w:rPr>
                <w:rFonts w:ascii="宋体" w:hAnsi="宋体" w:eastAsia="宋体" w:cs="宋体"/>
                <w:bCs/>
                <w:color w:val="000000"/>
                <w:sz w:val="24"/>
                <w:szCs w:val="24"/>
                <w:lang w:val="en-US" w:eastAsia="zh-CN" w:bidi="ar-SA"/>
              </w:rPr>
              <w:t xml:space="preserve">15KW</w:t>
            </w:r>
            <w:r>
              <w:rPr>
                <w:rFonts w:hint="eastAsia" w:ascii="宋体" w:hAnsi="宋体" w:eastAsia="宋体" w:cs="宋体"/>
                <w:bCs/>
                <w:color w:val="000000"/>
                <w:sz w:val="24"/>
                <w:szCs w:val="24"/>
                <w:lang w:val="en-US" w:eastAsia="zh-CN" w:bidi="ar-SA"/>
              </w:rPr>
              <w:t xml:space="preserve">，采用工频设计方案，适用于各种类型的感性负载；输出电压</w:t>
            </w:r>
            <w:r>
              <w:rPr>
                <w:rFonts w:ascii="宋体" w:hAnsi="宋体" w:eastAsia="宋体" w:cs="宋体"/>
                <w:bCs/>
                <w:color w:val="000000"/>
                <w:sz w:val="24"/>
                <w:szCs w:val="24"/>
                <w:lang w:val="en-US" w:eastAsia="zh-CN" w:bidi="ar-SA"/>
              </w:rPr>
              <w:t xml:space="preserve">220Vac</w:t>
            </w:r>
            <w:r>
              <w:rPr>
                <w:rFonts w:hint="eastAsia" w:ascii="宋体" w:hAnsi="宋体" w:eastAsia="宋体" w:cs="宋体"/>
                <w:bCs/>
                <w:color w:val="000000"/>
                <w:sz w:val="24"/>
                <w:szCs w:val="24"/>
                <w:lang w:val="en-US" w:eastAsia="zh-CN" w:bidi="ar-SA"/>
              </w:rPr>
              <w:t xml:space="preserve">频率</w:t>
            </w:r>
            <w:r>
              <w:rPr>
                <w:rFonts w:ascii="宋体" w:hAnsi="宋体" w:eastAsia="宋体" w:cs="宋体"/>
                <w:bCs/>
                <w:color w:val="000000"/>
                <w:sz w:val="24"/>
                <w:szCs w:val="24"/>
                <w:lang w:val="en-US" w:eastAsia="zh-CN" w:bidi="ar-SA"/>
              </w:rPr>
              <w:t xml:space="preserve">50Hz</w:t>
            </w:r>
            <w:r>
              <w:rPr>
                <w:rFonts w:hint="eastAsia" w:ascii="宋体" w:hAnsi="宋体" w:eastAsia="宋体" w:cs="宋体"/>
                <w:bCs/>
                <w:color w:val="000000"/>
                <w:sz w:val="24"/>
                <w:szCs w:val="24"/>
                <w:lang w:val="en-US" w:eastAsia="zh-CN" w:bidi="ar-SA"/>
              </w:rPr>
              <w:t xml:space="preserve">正弦波。过温、过载、输出短路、过电流、过电压、欠电压、工作时负载突变等即时停机保护本体不受损坏功能。过载能力</w:t>
            </w:r>
            <w:r>
              <w:rPr>
                <w:rFonts w:ascii="宋体" w:hAnsi="宋体" w:eastAsia="宋体" w:cs="宋体"/>
                <w:bCs/>
                <w:color w:val="000000"/>
                <w:sz w:val="24"/>
                <w:szCs w:val="24"/>
                <w:lang w:val="en-US" w:eastAsia="zh-CN" w:bidi="ar-SA"/>
              </w:rPr>
              <w:tab/>
            </w:r>
            <w:r>
              <w:rPr>
                <w:rFonts w:ascii="宋体" w:hAnsi="宋体" w:eastAsia="宋体" w:cs="宋体"/>
                <w:bCs/>
                <w:color w:val="000000"/>
                <w:sz w:val="24"/>
                <w:szCs w:val="24"/>
                <w:lang w:val="en-US" w:eastAsia="zh-CN" w:bidi="ar-SA"/>
              </w:rPr>
              <w:t xml:space="preserve">110%~120% 2 </w:t>
            </w:r>
            <w:r>
              <w:rPr>
                <w:rFonts w:hint="eastAsia" w:ascii="宋体" w:hAnsi="宋体" w:eastAsia="宋体" w:cs="宋体"/>
                <w:bCs/>
                <w:color w:val="000000"/>
                <w:sz w:val="24"/>
                <w:szCs w:val="24"/>
                <w:lang w:val="en-US" w:eastAsia="zh-CN" w:bidi="ar-SA"/>
              </w:rPr>
              <w:t xml:space="preserve">分钟</w:t>
            </w:r>
            <w:r>
              <w:rPr>
                <w:rFonts w:ascii="宋体" w:hAnsi="宋体" w:eastAsia="宋体" w:cs="宋体"/>
                <w:bCs/>
                <w:color w:val="000000"/>
                <w:sz w:val="24"/>
                <w:szCs w:val="24"/>
                <w:lang w:val="en-US" w:eastAsia="zh-CN" w:bidi="ar-SA"/>
              </w:rPr>
              <w:t xml:space="preserve">, 125%~145%</w:t>
            </w:r>
            <w:r>
              <w:rPr>
                <w:rFonts w:hint="eastAsia" w:ascii="宋体" w:hAnsi="宋体" w:eastAsia="宋体" w:cs="宋体"/>
                <w:bCs/>
                <w:color w:val="000000"/>
                <w:sz w:val="24"/>
                <w:szCs w:val="24"/>
                <w:lang w:val="en-US" w:eastAsia="zh-CN" w:bidi="ar-SA"/>
              </w:rPr>
              <w:t xml:space="preserve">，</w:t>
            </w:r>
            <w:r>
              <w:rPr>
                <w:rFonts w:ascii="宋体" w:hAnsi="宋体" w:eastAsia="宋体" w:cs="宋体"/>
                <w:bCs/>
                <w:color w:val="000000"/>
                <w:sz w:val="24"/>
                <w:szCs w:val="24"/>
                <w:lang w:val="en-US" w:eastAsia="zh-CN" w:bidi="ar-SA"/>
              </w:rPr>
              <w:t xml:space="preserve">1 </w:t>
            </w:r>
            <w:r>
              <w:rPr>
                <w:rFonts w:hint="eastAsia" w:ascii="宋体" w:hAnsi="宋体" w:eastAsia="宋体" w:cs="宋体"/>
                <w:bCs/>
                <w:color w:val="000000"/>
                <w:sz w:val="24"/>
                <w:szCs w:val="24"/>
                <w:lang w:val="en-US" w:eastAsia="zh-CN" w:bidi="ar-SA"/>
              </w:rPr>
              <w:t xml:space="preserve">分钟</w:t>
            </w:r>
            <w:r>
              <w:rPr>
                <w:rFonts w:ascii="宋体" w:hAnsi="宋体" w:eastAsia="宋体" w:cs="宋体"/>
                <w:bCs/>
                <w:color w:val="000000"/>
                <w:sz w:val="24"/>
                <w:szCs w:val="24"/>
                <w:lang w:val="en-US" w:eastAsia="zh-CN" w:bidi="ar-SA"/>
              </w:rPr>
              <w:t xml:space="preserve">, 200%~300% 10S</w:t>
            </w:r>
            <w:r>
              <w:rPr>
                <w:rFonts w:hint="eastAsia" w:ascii="宋体" w:hAnsi="宋体" w:eastAsia="宋体" w:cs="宋体"/>
                <w:bCs/>
                <w:color w:val="000000"/>
                <w:sz w:val="24"/>
                <w:szCs w:val="24"/>
                <w:lang w:val="en-US" w:eastAsia="zh-CN" w:bidi="ar-SA"/>
              </w:rPr>
              <w:t xml:space="preserve">；</w:t>
            </w:r>
            <w:r>
              <w:rPr>
                <w:rFonts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2-4.需支持电芯内阻采集，操作人员可进行电池异常判断，需提供照片为证。</w:t>
            </w:r>
            <w:r>
              <w:rPr>
                <w:rFonts w:hint="eastAsia" w:ascii="宋体" w:hAnsi="宋体" w:eastAsia="宋体" w:cs="宋体"/>
                <w:bCs/>
                <w:color w:val="000000"/>
                <w:sz w:val="24"/>
                <w:szCs w:val="24"/>
                <w:lang w:val="en-US" w:eastAsia="zh-CN" w:bidi="ar-SA"/>
              </w:rPr>
            </w:r>
            <w:r/>
          </w:p>
          <w:p>
            <w:pPr>
              <w:pStyle w:val="838"/>
              <w:jc w:val="left"/>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1"/>
              </w:rPr>
              <w:t xml:space="preserve">2-5电控系统或软件应该是国内自主，提供相应的国家级权威证明材料</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3电池组：</w:t>
            </w:r>
            <w:r>
              <w:rPr>
                <w:rFonts w:hint="eastAsia"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 xml:space="preserve">3-1.电池组1套，有效容量≥80度电（80KWH），可保证车辆8小时以上连续使用；</w:t>
            </w:r>
            <w:r>
              <w:rPr>
                <w:rFonts w:ascii="宋体" w:hAnsi="宋体" w:eastAsia="宋体" w:cs="宋体"/>
                <w:bCs/>
                <w:color w:val="000000"/>
                <w:sz w:val="24"/>
                <w:szCs w:val="24"/>
                <w:highlight w:val="none"/>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3-2.锂电池组应具有供电状态指示灯，可以真实显示电池供电状态，需提供产品照片为证；</w:t>
            </w:r>
            <w:r>
              <w:rPr>
                <w:rFonts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3-3.电池组含串联熔断器，规避电池包间短路情况；</w:t>
            </w:r>
            <w:r>
              <w:rPr>
                <w:rFonts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3-4.提供电池组国家强制性检测报告，包含预处理循环、振动、机械冲击、</w:t>
            </w:r>
            <w:r>
              <w:rPr>
                <w:rFonts w:ascii="宋体" w:hAnsi="宋体" w:eastAsia="宋体" w:cs="宋体"/>
                <w:bCs/>
                <w:color w:val="000000"/>
                <w:sz w:val="24"/>
                <w:szCs w:val="24"/>
                <w:lang w:val="en-US" w:eastAsia="zh-CN" w:bidi="ar-SA"/>
              </w:rPr>
              <w:t xml:space="preserve"> </w:t>
            </w:r>
            <w:r>
              <w:rPr>
                <w:rFonts w:hint="eastAsia" w:ascii="宋体" w:hAnsi="宋体" w:eastAsia="宋体" w:cs="宋体"/>
                <w:bCs/>
                <w:color w:val="000000"/>
                <w:sz w:val="24"/>
                <w:szCs w:val="24"/>
                <w:lang w:val="en-US" w:eastAsia="zh-CN" w:bidi="ar-SA"/>
              </w:rPr>
              <w:t xml:space="preserve">跌落、翻转、模拟碰撞、挤压、</w:t>
            </w:r>
            <w:r>
              <w:rPr>
                <w:rFonts w:ascii="宋体" w:hAnsi="宋体" w:eastAsia="宋体" w:cs="宋体"/>
                <w:bCs/>
                <w:color w:val="000000"/>
                <w:sz w:val="24"/>
                <w:szCs w:val="24"/>
                <w:lang w:val="en-US" w:eastAsia="zh-CN" w:bidi="ar-SA"/>
              </w:rPr>
              <w:t xml:space="preserve"> </w:t>
            </w:r>
            <w:r>
              <w:rPr>
                <w:rFonts w:hint="eastAsia" w:ascii="宋体" w:hAnsi="宋体" w:eastAsia="宋体" w:cs="宋体"/>
                <w:bCs/>
                <w:color w:val="000000"/>
                <w:sz w:val="24"/>
                <w:szCs w:val="24"/>
                <w:lang w:val="en-US" w:eastAsia="zh-CN" w:bidi="ar-SA"/>
              </w:rPr>
              <w:t xml:space="preserve">温度冲击、湿热循环、海水浸</w:t>
            </w:r>
            <w:r>
              <w:rPr>
                <w:rFonts w:ascii="宋体" w:hAnsi="宋体" w:eastAsia="宋体" w:cs="宋体"/>
                <w:bCs/>
                <w:color w:val="000000"/>
                <w:sz w:val="24"/>
                <w:szCs w:val="24"/>
                <w:lang w:val="en-US" w:eastAsia="zh-CN" w:bidi="ar-SA"/>
              </w:rPr>
              <w:t xml:space="preserve"> </w:t>
            </w:r>
            <w:r>
              <w:rPr>
                <w:rFonts w:hint="eastAsia" w:ascii="宋体" w:hAnsi="宋体" w:eastAsia="宋体" w:cs="宋体"/>
                <w:bCs/>
                <w:color w:val="000000"/>
                <w:sz w:val="24"/>
                <w:szCs w:val="24"/>
                <w:lang w:val="en-US" w:eastAsia="zh-CN" w:bidi="ar-SA"/>
              </w:rPr>
              <w:t xml:space="preserve">泡、外部火烧、盐雾、高海拔、过温保护；</w:t>
            </w:r>
            <w:r>
              <w:rPr>
                <w:rFonts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3-5.提供锂电池高温、高海拔模拟国家级</w:t>
            </w:r>
            <w:r>
              <w:rPr>
                <w:rFonts w:hint="eastAsia" w:ascii="Times New Roman" w:hAnsi="Times New Roman" w:eastAsia="宋体" w:cs="Times New Roman"/>
                <w:color w:val="000000"/>
                <w:szCs w:val="21"/>
                <w:lang w:val="en-US" w:eastAsia="zh-CN"/>
              </w:rPr>
              <w:t xml:space="preserve">CNAS或</w:t>
            </w:r>
            <w:r>
              <w:rPr>
                <w:rFonts w:hint="eastAsia" w:ascii="Calibri" w:hAnsi="Times New Roman" w:eastAsia="宋体" w:cs="Times New Roman"/>
                <w:color w:val="000000"/>
                <w:szCs w:val="21"/>
                <w:lang w:val="en-US" w:eastAsia="zh-CN"/>
              </w:rPr>
              <w:t xml:space="preserve">CMA</w:t>
            </w:r>
            <w:r>
              <w:rPr>
                <w:rFonts w:hint="eastAsia" w:ascii="宋体" w:hAnsi="宋体" w:eastAsia="宋体" w:cs="宋体"/>
                <w:bCs/>
                <w:color w:val="000000"/>
                <w:sz w:val="24"/>
                <w:szCs w:val="24"/>
                <w:lang w:val="en-US" w:eastAsia="zh-CN" w:bidi="ar-SA"/>
              </w:rPr>
              <w:t xml:space="preserve">测试报告；</w:t>
            </w:r>
            <w:r>
              <w:rPr>
                <w:rFonts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3-6.电池能量密度大于</w:t>
            </w:r>
            <w:r>
              <w:rPr>
                <w:rFonts w:ascii="宋体" w:hAnsi="宋体" w:eastAsia="宋体" w:cs="宋体"/>
                <w:bCs/>
                <w:color w:val="000000"/>
                <w:sz w:val="24"/>
                <w:szCs w:val="24"/>
                <w:lang w:val="en-US" w:eastAsia="zh-CN" w:bidi="ar-SA"/>
              </w:rPr>
              <w:t xml:space="preserve">159Wh/kg </w:t>
            </w:r>
            <w:r>
              <w:rPr>
                <w:rFonts w:hint="eastAsia" w:ascii="宋体" w:hAnsi="宋体" w:eastAsia="宋体" w:cs="宋体"/>
                <w:bCs/>
                <w:color w:val="000000"/>
                <w:sz w:val="24"/>
                <w:szCs w:val="24"/>
                <w:lang w:val="en-US" w:eastAsia="zh-CN" w:bidi="ar-SA"/>
              </w:rPr>
              <w:t xml:space="preserve">（提供国家级检验中心出具的</w:t>
            </w:r>
            <w:r>
              <w:rPr>
                <w:rFonts w:hint="eastAsia" w:ascii="Times New Roman" w:hAnsi="Times New Roman" w:eastAsia="宋体" w:cs="Times New Roman"/>
                <w:color w:val="000000"/>
                <w:szCs w:val="21"/>
                <w:lang w:val="en-US" w:eastAsia="zh-CN"/>
              </w:rPr>
              <w:t xml:space="preserve">CNAS或CMA</w:t>
            </w:r>
            <w:r>
              <w:rPr>
                <w:rFonts w:hint="eastAsia" w:ascii="宋体" w:hAnsi="宋体" w:eastAsia="宋体" w:cs="宋体"/>
                <w:bCs/>
                <w:color w:val="000000"/>
                <w:sz w:val="24"/>
                <w:szCs w:val="24"/>
                <w:lang w:val="en-US" w:eastAsia="zh-CN" w:bidi="ar-SA"/>
              </w:rPr>
              <w:t xml:space="preserve">检测报告）；</w:t>
            </w:r>
            <w:r>
              <w:rPr>
                <w:rFonts w:ascii="宋体" w:hAnsi="宋体" w:eastAsia="宋体" w:cs="宋体"/>
                <w:bCs/>
                <w:color w:val="000000"/>
                <w:sz w:val="24"/>
                <w:szCs w:val="24"/>
                <w:lang w:val="en-US" w:eastAsia="zh-CN" w:bidi="ar-SA"/>
              </w:rPr>
            </w:r>
            <w:r/>
          </w:p>
          <w:p>
            <w:pPr>
              <w:pStyle w:val="838"/>
              <w:jc w:val="left"/>
              <w:spacing w:line="240" w:lineRule="auto"/>
              <w:rPr>
                <w:rFonts w:ascii="Times New Roman" w:hAnsi="Times New Roman" w:eastAsia="宋体" w:cs="Times New Roman"/>
                <w:color w:val="000000"/>
                <w:szCs w:val="21"/>
                <w:highlight w:val="none"/>
              </w:rPr>
            </w:pPr>
            <w:r>
              <w:rPr>
                <w:rFonts w:hint="eastAsia" w:ascii="宋体" w:hAnsi="宋体" w:eastAsia="宋体" w:cs="宋体"/>
                <w:bCs/>
                <w:color w:val="000000"/>
                <w:sz w:val="24"/>
                <w:szCs w:val="24"/>
                <w:lang w:val="en-US" w:eastAsia="zh-CN" w:bidi="ar-SA"/>
              </w:rPr>
              <w:t xml:space="preserve">3.7.热事故发生后，至少有240秒以</w:t>
            </w:r>
            <w:r>
              <w:rPr>
                <w:rFonts w:hint="eastAsia" w:ascii="宋体" w:hAnsi="宋体" w:eastAsia="宋体" w:cs="宋体"/>
                <w:bCs/>
                <w:color w:val="000000"/>
                <w:sz w:val="24"/>
                <w:szCs w:val="24"/>
                <w:highlight w:val="none"/>
                <w:lang w:val="en-US" w:eastAsia="zh-CN" w:bidi="ar-SA"/>
              </w:rPr>
              <w:t xml:space="preserve">上的逃生时间。（国家级检验中心CNAS或</w:t>
            </w:r>
            <w:r>
              <w:rPr>
                <w:rFonts w:hint="eastAsia" w:ascii="Times New Roman" w:hAnsi="Times New Roman" w:eastAsia="宋体" w:cs="Times New Roman"/>
                <w:color w:val="000000"/>
                <w:szCs w:val="21"/>
                <w:highlight w:val="none"/>
                <w:lang w:val="en-US" w:eastAsia="zh-CN"/>
              </w:rPr>
              <w:t xml:space="preserve">CMA</w:t>
            </w:r>
            <w:r>
              <w:rPr>
                <w:rFonts w:hint="eastAsia" w:ascii="宋体" w:hAnsi="宋体" w:eastAsia="宋体" w:cs="宋体"/>
                <w:bCs/>
                <w:color w:val="000000"/>
                <w:sz w:val="24"/>
                <w:szCs w:val="24"/>
                <w:highlight w:val="none"/>
                <w:lang w:val="en-US" w:eastAsia="zh-CN" w:bidi="ar-SA"/>
              </w:rPr>
              <w:t xml:space="preserve">出具的检测报告）</w:t>
            </w:r>
            <w:r>
              <w:rPr>
                <w:rFonts w:ascii="Times New Roman" w:hAnsi="Times New Roman" w:eastAsia="宋体" w:cs="Times New Roman"/>
                <w:color w:val="000000"/>
                <w:szCs w:val="21"/>
                <w:highlight w:val="none"/>
              </w:rPr>
            </w:r>
            <w:r/>
          </w:p>
          <w:p>
            <w:pPr>
              <w:pStyle w:val="838"/>
              <w:jc w:val="left"/>
              <w:rPr>
                <w:rFonts w:hint="eastAsia" w:ascii="Times New Roman" w:hAnsi="Times New Roman" w:eastAsia="宋体" w:cs="Times New Roman"/>
                <w:color w:val="000000"/>
                <w:szCs w:val="21"/>
                <w:highlight w:val="none"/>
                <w:lang w:val="en-US" w:eastAsia="zh-CN"/>
              </w:rPr>
            </w:pPr>
            <w:r>
              <w:rPr>
                <w:rFonts w:hint="eastAsia" w:ascii="宋体" w:hAnsi="宋体" w:eastAsia="宋体" w:cs="宋体"/>
                <w:bCs/>
                <w:color w:val="000000"/>
                <w:sz w:val="24"/>
                <w:szCs w:val="21"/>
                <w:highlight w:val="none"/>
              </w:rPr>
              <w:t xml:space="preserve">3.8.根据中国汽车工业协会或中国化学与物理电源行业协会发布的2024年度动力电池装机总电量，使用排名前3的品牌</w:t>
            </w:r>
            <w:r>
              <w:rPr>
                <w:rFonts w:hint="eastAsia" w:ascii="Times New Roman" w:hAnsi="Times New Roman" w:eastAsia="宋体" w:cs="Times New Roman"/>
                <w:color w:val="000000"/>
                <w:szCs w:val="21"/>
                <w:highlight w:val="none"/>
                <w:lang w:val="en-US" w:eastAsia="zh-CN"/>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4电池管理系统：</w:t>
            </w:r>
            <w:r>
              <w:rPr>
                <w:rFonts w:hint="eastAsia"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4-1.系统电压的显示；</w:t>
            </w:r>
            <w:r>
              <w:rPr>
                <w:rFonts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4-2.电池温度的指示；</w:t>
            </w:r>
            <w:r>
              <w:rPr>
                <w:rFonts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4-3.电池工作电流指示；</w:t>
            </w:r>
            <w:r>
              <w:rPr>
                <w:rFonts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4-4.电池组</w:t>
            </w:r>
            <w:r>
              <w:rPr>
                <w:rFonts w:ascii="宋体" w:hAnsi="宋体" w:eastAsia="宋体" w:cs="宋体"/>
                <w:bCs/>
                <w:color w:val="000000"/>
                <w:sz w:val="24"/>
                <w:szCs w:val="24"/>
                <w:lang w:val="en-US" w:eastAsia="zh-CN" w:bidi="ar-SA"/>
              </w:rPr>
              <w:t xml:space="preserve">SOC</w:t>
            </w:r>
            <w:r>
              <w:rPr>
                <w:rFonts w:hint="eastAsia" w:ascii="宋体" w:hAnsi="宋体" w:eastAsia="宋体" w:cs="宋体"/>
                <w:bCs/>
                <w:color w:val="000000"/>
                <w:sz w:val="24"/>
                <w:szCs w:val="24"/>
                <w:lang w:val="en-US" w:eastAsia="zh-CN" w:bidi="ar-SA"/>
              </w:rPr>
              <w:t xml:space="preserve">的估测显示；</w:t>
            </w:r>
            <w:r>
              <w:rPr>
                <w:rFonts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4-5.电池故障分析与在线报警显示；</w:t>
            </w:r>
            <w:r>
              <w:rPr>
                <w:rFonts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4-6.具有过压、欠压、过流、过温、绝缘、报警功能；</w:t>
            </w:r>
            <w:r>
              <w:rPr>
                <w:rFonts w:ascii="宋体" w:hAnsi="宋体" w:eastAsia="宋体" w:cs="宋体"/>
                <w:bCs/>
                <w:color w:val="000000"/>
                <w:sz w:val="24"/>
                <w:szCs w:val="24"/>
                <w:lang w:val="en-US" w:eastAsia="zh-CN" w:bidi="ar-SA"/>
              </w:rPr>
            </w:r>
            <w:r/>
          </w:p>
          <w:p>
            <w:pPr>
              <w:pStyle w:val="838"/>
              <w:jc w:val="left"/>
              <w:spacing w:line="240" w:lineRule="auto"/>
              <w:rPr>
                <w:rFonts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 xml:space="preserve">4-7.功率二极管隔绝充放电回路；</w:t>
            </w:r>
            <w:r>
              <w:rPr>
                <w:rFonts w:ascii="宋体" w:hAnsi="宋体" w:eastAsia="宋体" w:cs="宋体"/>
                <w:bCs/>
                <w:color w:val="000000"/>
                <w:sz w:val="24"/>
                <w:szCs w:val="24"/>
                <w:highlight w:val="none"/>
                <w:lang w:val="en-US" w:eastAsia="zh-CN" w:bidi="ar-SA"/>
              </w:rPr>
            </w:r>
            <w:r/>
          </w:p>
          <w:p>
            <w:pPr>
              <w:pStyle w:val="838"/>
              <w:jc w:val="left"/>
              <w:spacing w:line="240" w:lineRule="auto"/>
              <w:rPr>
                <w:rFonts w:hint="eastAsia" w:ascii="宋体" w:hAnsi="宋体" w:eastAsia="宋体" w:cs="宋体"/>
                <w:bCs/>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 xml:space="preserve">4.8.电池电芯与电池管理系统为同一动力电池生产企业，提供CNAS检测报告。</w:t>
            </w:r>
            <w:r>
              <w:rPr>
                <w:rFonts w:hint="eastAsia" w:ascii="宋体" w:hAnsi="宋体" w:eastAsia="宋体" w:cs="宋体"/>
                <w:bCs/>
                <w:color w:val="000000"/>
                <w:sz w:val="24"/>
                <w:szCs w:val="24"/>
                <w:highlight w:val="none"/>
                <w:lang w:val="en-US" w:eastAsia="zh-CN" w:bidi="ar-SA"/>
              </w:rPr>
            </w:r>
            <w:r/>
          </w:p>
          <w:p>
            <w:pPr>
              <w:pStyle w:val="838"/>
              <w:jc w:val="left"/>
              <w:spacing w:line="240" w:lineRule="auto"/>
              <w:rPr>
                <w:rFonts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4-9.具备电池过压、低压提示警报音；</w:t>
            </w:r>
            <w:r>
              <w:rPr>
                <w:rFonts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4-10.具有继电器以及高压环路互锁诊断功能；</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5线路总成：</w:t>
            </w:r>
            <w:r>
              <w:rPr>
                <w:rFonts w:hint="eastAsia" w:ascii="宋体" w:hAnsi="宋体" w:eastAsia="宋体" w:cs="宋体"/>
                <w:bCs/>
                <w:color w:val="000000"/>
                <w:sz w:val="24"/>
                <w:szCs w:val="24"/>
                <w:lang w:val="en-US" w:eastAsia="zh-CN" w:bidi="ar-SA"/>
              </w:rPr>
            </w:r>
            <w:r/>
          </w:p>
          <w:p>
            <w:pPr>
              <w:pStyle w:val="838"/>
              <w:jc w:val="left"/>
              <w:spacing w:line="240" w:lineRule="auto"/>
              <w:rPr>
                <w:rFonts w:hint="eastAsia" w:ascii="宋体" w:hAnsi="宋体" w:eastAsia="宋体" w:cs="宋体"/>
                <w:bCs/>
                <w:color w:val="000000"/>
                <w:sz w:val="24"/>
                <w:szCs w:val="24"/>
                <w:lang w:val="en-US" w:eastAsia="zh-CN" w:bidi="ar-SA"/>
              </w:rPr>
            </w:pPr>
            <w:r>
              <w:rPr>
                <w:rFonts w:hint="eastAsia" w:ascii="宋体" w:hAnsi="宋体" w:eastAsia="宋体" w:cs="宋体"/>
                <w:bCs/>
                <w:color w:val="000000"/>
                <w:sz w:val="24"/>
                <w:szCs w:val="24"/>
                <w:lang w:val="en-US" w:eastAsia="zh-CN" w:bidi="ar-SA"/>
              </w:rPr>
              <w:t xml:space="preserve">5-1.改装使用线缆需耐高温阻燃，投标时须提供阻燃符合性资料；</w:t>
            </w:r>
            <w:r>
              <w:rPr>
                <w:rFonts w:hint="eastAsia" w:ascii="宋体" w:hAnsi="宋体" w:eastAsia="宋体" w:cs="宋体"/>
                <w:bCs/>
                <w:color w:val="000000"/>
                <w:sz w:val="24"/>
                <w:szCs w:val="24"/>
                <w:lang w:val="en-US" w:eastAsia="zh-CN" w:bidi="ar-SA"/>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ascii="宋体" w:hAnsi="宋体" w:eastAsia="宋体" w:cs="宋体"/>
                <w:sz w:val="24"/>
                <w:szCs w:val="24"/>
                <w:lang w:val="en-US" w:eastAsia="zh-CN"/>
              </w:rPr>
            </w:r>
            <w:r/>
          </w:p>
        </w:tc>
        <w:tc>
          <w:tcPr>
            <w:gridSpan w:val="2"/>
            <w:tcW w:w="8982" w:type="dxa"/>
            <w:vAlign w:val="center"/>
            <w:textDirection w:val="lrTb"/>
            <w:noWrap w:val="false"/>
          </w:tcPr>
          <w:p>
            <w:pPr>
              <w:pStyle w:val="838"/>
              <w:jc w:val="left"/>
              <w:spacing w:line="240" w:lineRule="auto"/>
              <w:rPr>
                <w:rFonts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专用设备</w:t>
            </w:r>
            <w:r>
              <w:rPr>
                <w:rFonts w:ascii="宋体" w:hAnsi="宋体" w:eastAsia="宋体" w:cs="宋体"/>
                <w:bCs/>
                <w:sz w:val="24"/>
                <w:szCs w:val="24"/>
                <w:lang w:val="en-US" w:eastAsia="zh-CN" w:bidi="ar-SA"/>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4.1</w:t>
            </w:r>
            <w:r>
              <w:rPr>
                <w:rFonts w:ascii="宋体" w:hAnsi="宋体" w:eastAsia="宋体" w:cs="宋体"/>
                <w:sz w:val="24"/>
                <w:szCs w:val="24"/>
                <w:lang w:val="en-US" w:eastAsia="zh-CN"/>
              </w:rPr>
            </w:r>
            <w:r/>
          </w:p>
        </w:tc>
        <w:tc>
          <w:tcPr>
            <w:tcW w:w="741" w:type="dxa"/>
            <w:vAlign w:val="center"/>
            <w:textDirection w:val="lrTb"/>
            <w:noWrap w:val="false"/>
          </w:tcPr>
          <w:p>
            <w:pPr>
              <w:pStyle w:val="838"/>
              <w:jc w:val="left"/>
              <w:spacing w:line="240" w:lineRule="auto"/>
              <w:rPr>
                <w:rFonts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储血冰箱</w:t>
            </w:r>
            <w:r>
              <w:rPr>
                <w:rFonts w:ascii="宋体" w:hAnsi="宋体" w:eastAsia="宋体" w:cs="宋体"/>
                <w:bCs/>
                <w:sz w:val="24"/>
                <w:szCs w:val="24"/>
                <w:lang w:val="en-US" w:eastAsia="zh-CN" w:bidi="ar-SA"/>
              </w:rPr>
            </w:r>
            <w:r/>
          </w:p>
        </w:tc>
        <w:tc>
          <w:tcPr>
            <w:tcW w:w="3709" w:type="dxa"/>
            <w:vAlign w:val="center"/>
            <w:textDirection w:val="lrTb"/>
            <w:noWrap w:val="false"/>
          </w:tcPr>
          <w:p>
            <w:pPr>
              <w:pStyle w:val="838"/>
              <w:jc w:val="left"/>
              <w:spacing w:line="240" w:lineRule="auto"/>
              <w:rPr>
                <w:rFonts w:hint="eastAsia" w:ascii="宋体" w:hAnsi="宋体" w:eastAsia="宋体" w:cs="宋体"/>
                <w:b/>
                <w:bCs w:val="0"/>
                <w:sz w:val="24"/>
                <w:szCs w:val="24"/>
                <w:lang w:val="en-US" w:eastAsia="en-US" w:bidi="ar-SA"/>
              </w:rPr>
            </w:pPr>
            <w:r>
              <w:rPr>
                <w:rFonts w:ascii="宋体" w:hAnsi="宋体" w:eastAsia="宋体" w:cs="宋体"/>
                <w:b/>
                <w:bCs w:val="0"/>
                <w:sz w:val="24"/>
                <w:szCs w:val="24"/>
                <w:lang w:val="en-US" w:eastAsia="zh-CN" w:bidi="ar-SA"/>
              </w:rPr>
              <w:t xml:space="preserve">1</w:t>
            </w:r>
            <w:r>
              <w:rPr>
                <w:rFonts w:hint="eastAsia" w:ascii="宋体" w:hAnsi="宋体" w:eastAsia="宋体" w:cs="宋体"/>
                <w:b/>
                <w:bCs w:val="0"/>
                <w:sz w:val="24"/>
                <w:szCs w:val="24"/>
                <w:lang w:val="en-US" w:eastAsia="en-US" w:bidi="ar-SA"/>
              </w:rPr>
              <w:t xml:space="preserve">台</w:t>
            </w:r>
            <w:r>
              <w:rPr>
                <w:rFonts w:hint="eastAsia" w:ascii="宋体" w:hAnsi="宋体" w:eastAsia="宋体" w:cs="宋体"/>
                <w:b/>
                <w:bCs w:val="0"/>
                <w:sz w:val="24"/>
                <w:szCs w:val="24"/>
                <w:lang w:val="en-US" w:eastAsia="en-US" w:bidi="ar-SA"/>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微电脑控制，数字温度显示，调整增量为0.1℃ ;</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风冷系统，箱内温度波动范围±3℃，可通过调整设定温度使箱内温度控制在2</w:t>
            </w:r>
            <w:bookmarkStart w:id="130" w:name="_Hlk77239984"/>
            <w:r>
              <w:rPr>
                <w:rFonts w:ascii="Times New Roman" w:hAnsi="Times New Roman" w:eastAsia="宋体" w:cs="Times New Roman"/>
                <w:sz w:val="24"/>
                <w:szCs w:val="24"/>
              </w:rPr>
              <w:t xml:space="preserve">~</w:t>
            </w:r>
            <w:bookmarkEnd w:id="130"/>
            <w:r>
              <w:rPr>
                <w:rFonts w:ascii="Times New Roman" w:hAnsi="Times New Roman" w:eastAsia="宋体" w:cs="Times New Roman"/>
                <w:sz w:val="24"/>
                <w:szCs w:val="24"/>
              </w:rPr>
              <w:t xml:space="preserve">8℃调节</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有效容积：340L</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外箱尺寸</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t xml:space="preserve">W×D×H</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t xml:space="preserve">：800×499×1800mm</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内箱尺寸</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t xml:space="preserve">W×D×H</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t xml:space="preserve">：720×350×1435mm</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净重：103kg</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额定输入功率：235W</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外部材料：喷涂钢板</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内部材料：</w:t>
            </w:r>
            <w:r>
              <w:rPr>
                <w:rFonts w:ascii="Times New Roman" w:hAnsi="Times New Roman" w:eastAsia="宋体" w:cs="Times New Roman"/>
                <w:b/>
                <w:bCs/>
                <w:sz w:val="24"/>
                <w:szCs w:val="24"/>
              </w:rPr>
              <w:t xml:space="preserve">不锈钢板</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外门</w:t>
            </w:r>
            <w:r>
              <w:rPr>
                <w:rFonts w:hint="eastAsia" w:ascii="Times New Roman" w:hAnsi="Times New Roman" w:eastAsia="宋体" w:cs="Times New Roman"/>
                <w:sz w:val="24"/>
                <w:szCs w:val="24"/>
              </w:rPr>
              <w:t xml:space="preserve">上下</w:t>
            </w:r>
            <w:r>
              <w:rPr>
                <w:rFonts w:ascii="Times New Roman" w:hAnsi="Times New Roman" w:eastAsia="宋体" w:cs="Times New Roman"/>
                <w:sz w:val="24"/>
                <w:szCs w:val="24"/>
              </w:rPr>
              <w:t xml:space="preserve">2段</w:t>
            </w:r>
            <w:r>
              <w:rPr>
                <w:rFonts w:hint="eastAsia" w:ascii="Times New Roman" w:hAnsi="Times New Roman" w:eastAsia="宋体" w:cs="Times New Roman"/>
                <w:sz w:val="24"/>
                <w:szCs w:val="24"/>
              </w:rPr>
              <w:t xml:space="preserve">式设计(</w:t>
            </w:r>
            <w:r>
              <w:rPr>
                <w:rFonts w:ascii="Times New Roman" w:hAnsi="Times New Roman" w:eastAsia="宋体" w:cs="Times New Roman"/>
                <w:b/>
                <w:bCs/>
                <w:sz w:val="24"/>
                <w:szCs w:val="24"/>
              </w:rPr>
              <w:t xml:space="preserve">带热反射膜双层玻璃平移门</w:t>
            </w:r>
            <w:r>
              <w:rPr>
                <w:rFonts w:ascii="Times New Roman" w:hAnsi="Times New Roman" w:eastAsia="宋体" w:cs="Times New Roman"/>
                <w:sz w:val="24"/>
                <w:szCs w:val="24"/>
              </w:rPr>
              <w:t xml:space="preserve">4扇，配锁2个</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t xml:space="preserve">有效防止外界紫外线和热量进入箱内，提高保温性能</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电源(V/H)：单相220V/50Hz</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t xml:space="preserve">198～242V宽电压设计，适合电压不稳定的地区使用。</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检测孔1个</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t xml:space="preserve">30mm左侧一处</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制冷剂</w:t>
            </w:r>
            <w:r>
              <w:rPr>
                <w:rFonts w:ascii="Times New Roman" w:hAnsi="Times New Roman" w:eastAsia="宋体" w:cs="Times New Roman"/>
                <w:sz w:val="24"/>
                <w:szCs w:val="24"/>
              </w:rPr>
              <w:tab/>
            </w:r>
            <w:r>
              <w:rPr>
                <w:rFonts w:ascii="Times New Roman" w:hAnsi="Times New Roman" w:eastAsia="宋体" w:cs="Times New Roman"/>
                <w:sz w:val="24"/>
                <w:szCs w:val="24"/>
              </w:rPr>
              <w:t xml:space="preserve">：R134a(环保型</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上下门都带有门锁，防止门被随意打开</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宋体" w:hAnsi="宋体" w:eastAsia="宋体" w:cs="宋体"/>
                <w:sz w:val="24"/>
                <w:szCs w:val="24"/>
              </w:rPr>
            </w:pPr>
            <w:r/>
            <w:bookmarkStart w:id="131" w:name="_Hlk78205996"/>
            <w:r>
              <w:rPr>
                <w:rFonts w:ascii="Times New Roman" w:hAnsi="Times New Roman" w:eastAsia="宋体" w:cs="Times New Roman"/>
                <w:sz w:val="24"/>
                <w:szCs w:val="24"/>
              </w:rPr>
              <w:t xml:space="preserve">采用</w:t>
            </w:r>
            <w:r>
              <w:rPr>
                <w:rFonts w:ascii="Times New Roman" w:hAnsi="Times New Roman" w:eastAsia="宋体" w:cs="Times New Roman"/>
                <w:b/>
                <w:bCs/>
                <w:sz w:val="24"/>
                <w:szCs w:val="24"/>
              </w:rPr>
              <w:t xml:space="preserve">全封闭型</w:t>
            </w:r>
            <w:r>
              <w:rPr>
                <w:rFonts w:hint="eastAsia" w:ascii="Times New Roman" w:hAnsi="Times New Roman" w:eastAsia="宋体" w:cs="Times New Roman"/>
                <w:b/>
                <w:bCs/>
                <w:sz w:val="24"/>
                <w:szCs w:val="24"/>
              </w:rPr>
              <w:t xml:space="preserve">原装进口</w:t>
            </w:r>
            <w:r>
              <w:rPr>
                <w:rFonts w:ascii="Times New Roman" w:hAnsi="Times New Roman" w:eastAsia="宋体" w:cs="Times New Roman"/>
                <w:b/>
                <w:bCs/>
                <w:sz w:val="24"/>
                <w:szCs w:val="24"/>
              </w:rPr>
              <w:t xml:space="preserve">压缩机</w:t>
            </w:r>
            <w:r>
              <w:rPr>
                <w:rFonts w:ascii="Times New Roman" w:hAnsi="Times New Roman" w:eastAsia="宋体" w:cs="Times New Roman"/>
                <w:sz w:val="24"/>
                <w:szCs w:val="24"/>
              </w:rPr>
              <w:t xml:space="preserve">，低功率，省电节能</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t xml:space="preserve">低噪音，提供客户安静的环境</w:t>
            </w:r>
            <w:bookmarkEnd w:id="131"/>
            <w:r>
              <w:rPr>
                <w:rFonts w:hint="eastAsia" w:ascii="Times New Roman" w:hAnsi="Times New Roman" w:eastAsia="宋体" w:cs="Times New Roman"/>
                <w:sz w:val="24"/>
                <w:szCs w:val="24"/>
              </w:rPr>
              <w:t xml:space="preserve">。</w:t>
            </w:r>
            <w:r>
              <w:rPr>
                <w:rFonts w:ascii="宋体" w:hAnsi="宋体" w:eastAsia="宋体" w:cs="宋体"/>
                <w:sz w:val="24"/>
                <w:szCs w:val="24"/>
              </w:rPr>
            </w:r>
            <w:r/>
          </w:p>
          <w:p>
            <w:pPr>
              <w:pStyle w:val="838"/>
              <w:numPr>
                <w:ilvl w:val="0"/>
                <w:numId w:val="4"/>
              </w:numPr>
              <w:ind w:left="425" w:hanging="425"/>
              <w:spacing w:line="300" w:lineRule="auto"/>
              <w:rPr>
                <w:rFonts w:ascii="宋体" w:hAnsi="宋体" w:eastAsia="宋体" w:cs="宋体"/>
                <w:sz w:val="24"/>
                <w:szCs w:val="24"/>
              </w:rPr>
            </w:pPr>
            <w:r/>
            <w:bookmarkStart w:id="132" w:name="_Hlk78206048"/>
            <w:r>
              <w:rPr>
                <w:rFonts w:hint="eastAsia" w:ascii="宋体" w:hAnsi="宋体" w:eastAsia="宋体" w:cs="宋体"/>
                <w:b/>
                <w:bCs/>
                <w:sz w:val="24"/>
                <w:szCs w:val="24"/>
              </w:rPr>
              <w:t xml:space="preserve">循环除霜系统</w:t>
            </w:r>
            <w:r>
              <w:rPr>
                <w:rFonts w:hint="eastAsia" w:ascii="宋体" w:hAnsi="宋体" w:eastAsia="宋体" w:cs="宋体"/>
                <w:sz w:val="24"/>
                <w:szCs w:val="24"/>
              </w:rPr>
              <w:t xml:space="preserve">，即使在除霜时仍然保证柜内温度在使用要求范围内。</w:t>
            </w:r>
            <w:bookmarkEnd w:id="132"/>
            <w:r>
              <w:rPr>
                <w:rFonts w:ascii="宋体" w:hAnsi="宋体" w:eastAsia="宋体" w:cs="宋体"/>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带标签条的搁架，方便客户放置物品标签</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内设</w:t>
            </w:r>
            <w:r>
              <w:rPr>
                <w:rFonts w:hint="eastAsia" w:ascii="Times New Roman" w:hAnsi="Times New Roman" w:eastAsia="宋体" w:cs="Times New Roman"/>
                <w:sz w:val="24"/>
                <w:szCs w:val="24"/>
              </w:rPr>
              <w:t xml:space="preserve">L</w:t>
            </w:r>
            <w:r>
              <w:rPr>
                <w:rFonts w:ascii="Times New Roman" w:hAnsi="Times New Roman" w:eastAsia="宋体" w:cs="Times New Roman"/>
                <w:sz w:val="24"/>
                <w:szCs w:val="24"/>
              </w:rPr>
              <w:t xml:space="preserve">ED灯照明，柜内试剂一目了然</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脚轮设计便于机器移动，前底角设计固定方便</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冷凝水汇集后自动蒸发，免除人工处理冷凝水的烦恼</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安全装置：温度过升防止装置、门未关报警</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t xml:space="preserve">多重故障报警，可实现高低温报警、传感器故障报警、开门报警，有声音蜂鸣报警、灯光闪烁报警两种报警方式</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标准配置：LED灯1个、网架5层5个、钥匙2套</w:t>
            </w:r>
            <w:r>
              <w:rPr>
                <w:rFonts w:hint="eastAsia" w:ascii="Times New Roman" w:hAnsi="Times New Roman" w:eastAsia="宋体" w:cs="Times New Roman"/>
                <w:sz w:val="24"/>
                <w:szCs w:val="24"/>
              </w:rPr>
              <w:t xml:space="preserve">。</w:t>
            </w:r>
            <w:r>
              <w:rPr>
                <w:rFonts w:ascii="Times New Roman" w:hAnsi="Times New Roman" w:eastAsia="宋体" w:cs="Times New Roman"/>
                <w:sz w:val="24"/>
                <w:szCs w:val="24"/>
              </w:rPr>
            </w:r>
            <w:r/>
          </w:p>
          <w:p>
            <w:pPr>
              <w:pStyle w:val="838"/>
              <w:numPr>
                <w:ilvl w:val="0"/>
                <w:numId w:val="4"/>
              </w:numPr>
              <w:ind w:left="425" w:hanging="425"/>
              <w:spacing w:line="300" w:lineRule="auto"/>
              <w:rPr>
                <w:rFonts w:ascii="宋体" w:hAnsi="宋体" w:eastAsia="宋体" w:cs="宋体"/>
                <w:bCs/>
                <w:sz w:val="24"/>
                <w:szCs w:val="24"/>
                <w:lang w:val="en-US" w:eastAsia="zh-CN" w:bidi="ar-SA"/>
              </w:rPr>
            </w:pPr>
            <w:r>
              <w:rPr>
                <w:rFonts w:hint="eastAsia" w:ascii="Times New Roman" w:hAnsi="Times New Roman" w:eastAsia="宋体" w:cs="Times New Roman"/>
                <w:sz w:val="24"/>
                <w:szCs w:val="24"/>
                <w:lang w:val="en-US" w:eastAsia="zh-CN"/>
              </w:rPr>
              <w:t xml:space="preserve">提供产品：</w:t>
            </w:r>
            <w:r>
              <w:rPr>
                <w:rFonts w:ascii="Times New Roman" w:hAnsi="Times New Roman" w:eastAsia="宋体" w:cs="Times New Roman"/>
                <w:sz w:val="24"/>
                <w:szCs w:val="24"/>
              </w:rPr>
              <w:t xml:space="preserve">医疗器械生产企业许可证</w:t>
            </w:r>
            <w:r>
              <w:rPr>
                <w:rFonts w:hint="eastAsia" w:ascii="Times New Roman" w:hAnsi="Times New Roman" w:eastAsia="宋体" w:cs="Times New Roman"/>
                <w:sz w:val="24"/>
                <w:szCs w:val="24"/>
                <w:lang w:eastAsia="zh-CN"/>
              </w:rPr>
              <w:t xml:space="preserve">、</w:t>
            </w:r>
            <w:r>
              <w:rPr>
                <w:rFonts w:ascii="Times New Roman" w:hAnsi="Times New Roman" w:eastAsia="宋体" w:cs="Times New Roman"/>
                <w:sz w:val="24"/>
                <w:szCs w:val="24"/>
              </w:rPr>
              <w:t xml:space="preserve">中华人民共和国医疗器械注册证</w:t>
            </w:r>
            <w:r>
              <w:rPr>
                <w:rFonts w:hint="eastAsia" w:ascii="Times New Roman" w:hAnsi="Times New Roman" w:eastAsia="宋体" w:cs="Times New Roman"/>
                <w:sz w:val="24"/>
                <w:szCs w:val="24"/>
                <w:lang w:eastAsia="zh-CN"/>
              </w:rPr>
              <w:t xml:space="preserve">、</w:t>
            </w:r>
            <w:r>
              <w:rPr>
                <w:rFonts w:ascii="Times New Roman" w:hAnsi="Times New Roman" w:eastAsia="宋体" w:cs="Times New Roman"/>
                <w:sz w:val="24"/>
                <w:szCs w:val="24"/>
              </w:rPr>
              <w:t xml:space="preserve">ISO13485医疗器械质量管理体系认证</w:t>
            </w:r>
            <w:r>
              <w:rPr>
                <w:rFonts w:hint="eastAsia" w:ascii="Times New Roman" w:hAnsi="Times New Roman" w:eastAsia="宋体" w:cs="Times New Roman"/>
                <w:sz w:val="24"/>
                <w:szCs w:val="24"/>
                <w:lang w:eastAsia="zh-CN"/>
              </w:rPr>
              <w:t xml:space="preserve">。</w:t>
            </w:r>
            <w:r>
              <w:rPr>
                <w:rFonts w:ascii="宋体" w:hAnsi="宋体" w:eastAsia="宋体" w:cs="宋体"/>
                <w:bCs/>
                <w:sz w:val="24"/>
                <w:szCs w:val="24"/>
                <w:lang w:val="en-US" w:eastAsia="zh-CN" w:bidi="ar-SA"/>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4.2</w:t>
            </w:r>
            <w:r>
              <w:rPr>
                <w:rFonts w:ascii="宋体" w:hAnsi="宋体" w:eastAsia="宋体" w:cs="宋体"/>
                <w:sz w:val="24"/>
                <w:szCs w:val="24"/>
                <w:lang w:val="en-US" w:eastAsia="zh-CN"/>
              </w:rPr>
            </w:r>
            <w:r/>
          </w:p>
        </w:tc>
        <w:tc>
          <w:tcPr>
            <w:tcW w:w="741" w:type="dxa"/>
            <w:vAlign w:val="center"/>
            <w:textDirection w:val="lrTb"/>
            <w:noWrap w:val="false"/>
          </w:tcPr>
          <w:p>
            <w:pPr>
              <w:pStyle w:val="838"/>
              <w:jc w:val="left"/>
              <w:spacing w:line="240" w:lineRule="auto"/>
              <w:rPr>
                <w:rFonts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臂式血压器</w:t>
            </w:r>
            <w:r>
              <w:rPr>
                <w:rFonts w:ascii="宋体" w:hAnsi="宋体" w:eastAsia="宋体" w:cs="宋体"/>
                <w:bCs/>
                <w:sz w:val="24"/>
                <w:szCs w:val="24"/>
                <w:lang w:val="en-US" w:eastAsia="zh-CN" w:bidi="ar-SA"/>
              </w:rPr>
            </w:r>
            <w:r/>
          </w:p>
        </w:tc>
        <w:tc>
          <w:tcPr>
            <w:tcW w:w="3709" w:type="dxa"/>
            <w:vAlign w:val="center"/>
            <w:textDirection w:val="lrTb"/>
            <w:noWrap w:val="false"/>
          </w:tcPr>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1台</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1、检测方式：臂式</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2、工作模式：全自动</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3、加压方式：智能加压</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4、测量精度：＜5毫米汞柱</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5、测量范围：压力：0~299mmHg(0~39.9kPa)</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6、记忆组数：≥14组</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7、脉搏数：40~180次/分</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电源类型：4节5号电池或电源适配器</w:t>
            </w:r>
            <w:r>
              <w:rPr>
                <w:rFonts w:hint="eastAsia" w:ascii="宋体" w:hAnsi="宋体" w:eastAsia="宋体" w:cs="宋体"/>
                <w:bCs/>
                <w:sz w:val="24"/>
                <w:szCs w:val="24"/>
                <w:lang w:val="en-US" w:eastAsia="zh-CN" w:bidi="ar-SA"/>
              </w:rPr>
            </w:r>
            <w:r/>
          </w:p>
          <w:p>
            <w:pPr>
              <w:pStyle w:val="838"/>
              <w:jc w:val="left"/>
              <w:spacing w:line="240" w:lineRule="auto"/>
              <w:rPr>
                <w:rFonts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外包装尺寸（mm）宽≤103×高≤80×厚≤129m</w:t>
            </w:r>
            <w:r>
              <w:rPr>
                <w:rFonts w:ascii="宋体" w:hAnsi="宋体" w:eastAsia="宋体" w:cs="宋体"/>
                <w:bCs/>
                <w:sz w:val="24"/>
                <w:szCs w:val="24"/>
                <w:lang w:val="en-US" w:eastAsia="zh-CN" w:bidi="ar-SA"/>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4.3</w:t>
            </w:r>
            <w:r>
              <w:rPr>
                <w:rFonts w:ascii="宋体" w:hAnsi="宋体" w:eastAsia="宋体" w:cs="宋体"/>
                <w:sz w:val="24"/>
                <w:szCs w:val="24"/>
                <w:lang w:val="en-US" w:eastAsia="zh-CN"/>
              </w:rPr>
            </w:r>
            <w:r/>
          </w:p>
        </w:tc>
        <w:tc>
          <w:tcPr>
            <w:tcW w:w="741" w:type="dxa"/>
            <w:vAlign w:val="center"/>
            <w:textDirection w:val="lrTb"/>
            <w:noWrap w:val="false"/>
          </w:tcPr>
          <w:p>
            <w:pPr>
              <w:pStyle w:val="838"/>
              <w:jc w:val="left"/>
              <w:spacing w:line="240" w:lineRule="auto"/>
              <w:rPr>
                <w:rFonts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采血秤</w:t>
            </w:r>
            <w:r>
              <w:rPr>
                <w:rFonts w:ascii="宋体" w:hAnsi="宋体" w:eastAsia="宋体" w:cs="宋体"/>
                <w:bCs/>
                <w:sz w:val="24"/>
                <w:szCs w:val="24"/>
                <w:lang w:val="en-US" w:eastAsia="zh-CN" w:bidi="ar-SA"/>
              </w:rPr>
            </w:r>
            <w:r/>
          </w:p>
        </w:tc>
        <w:tc>
          <w:tcPr>
            <w:tcW w:w="3709" w:type="dxa"/>
            <w:vAlign w:val="center"/>
            <w:textDirection w:val="lrTb"/>
            <w:noWrap w:val="false"/>
          </w:tcPr>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6台</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1.全血采集过程中具备称重、摇摆功能，采集的血液量误差不大于3ml。</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2.全血采集过程中具备监控功能，确保采血过程的信息化管理和保证血液质量</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3.采血报警提示：能记录采血过程中各种报警：低流速报警、高流速报警、采集时间过短报警(与采集预设量关联)、采集时间过长报警（与采集预设量关联）、采血秤未检测到血袋报警、采集过量报警、采集不足报警、托盘取下报警（采血过程中取下托盘会报警）、电池电量过低报警等。  </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4.采血信息记录：每条献血记录在机器上可显示多条关键采血信息，便于对采血过程进行信息追溯：如：开始时间、结束时间、预设量、实采量等。</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5.监控献血者血液流速：血液流速采样2秒采集一次数据，流速增量精度±1mL，自动监控采血流速低于或高于预设值的异常报警提示。</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采血用时异常报警提示：采血秤具有三个预设量,采血用时异常报警与对应的采血预设量直接关联。当某次采血流程的采血用时低于其对应的采血预设量最小用时或高于最大用时时会自动报警，且预设量及其对应的最小用时和最大用时都可以根据需要进行人为调整。  </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7.根据血袋克重自动识别采血方案；</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8.采血量预设：采血配置中可以设置三个采血预设量。</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9.防止误操作：所有操作都在高清触摸屏上进行，对于可能产生风险的操作都进行弹框提示，让用户二次确定，防止误操作产生。 </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10.电池组：机器内置一块电池组，并方便可拆卸，在显示屏持续常亮、托盘摇摆次数30~32r/min的工作状态下，能连续不间断摇摆续航≥16小时。</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11. 数据交互方式：网口传输、DB9串口传输两种硬件接口方式，同时兼容能通过网口传输和DB9串口这两种方式与其他设备或系统进行数据交互。</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12.具有基本模式、管理员模式，用户可根据需要进行快速切换，适合不同的工作场景。 </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13.报表功能：支持数据查询、统计和报表功能，轻松实现表格与图形的转换。</w:t>
            </w:r>
            <w:r>
              <w:rPr>
                <w:rFonts w:hint="eastAsia" w:ascii="宋体" w:hAnsi="宋体" w:eastAsia="宋体" w:cs="宋体"/>
                <w:bCs/>
                <w:sz w:val="24"/>
                <w:szCs w:val="24"/>
                <w:lang w:val="en-US" w:eastAsia="zh-CN" w:bidi="ar-SA"/>
              </w:rPr>
            </w:r>
            <w:r/>
          </w:p>
          <w:p>
            <w:pPr>
              <w:pStyle w:val="838"/>
              <w:jc w:val="left"/>
              <w:spacing w:line="240" w:lineRule="auto"/>
              <w:rPr>
                <w:rFonts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14.整机尺寸（宽深高）≤21*42*21cm，屏幕尺寸≥7英寸</w:t>
            </w:r>
            <w:r>
              <w:rPr>
                <w:rFonts w:ascii="宋体" w:hAnsi="宋体" w:eastAsia="宋体" w:cs="宋体"/>
                <w:bCs/>
                <w:sz w:val="24"/>
                <w:szCs w:val="24"/>
                <w:lang w:val="en-US" w:eastAsia="zh-CN" w:bidi="ar-SA"/>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4.4</w:t>
            </w:r>
            <w:r>
              <w:rPr>
                <w:rFonts w:ascii="宋体" w:hAnsi="宋体" w:eastAsia="宋体" w:cs="宋体"/>
                <w:sz w:val="24"/>
                <w:szCs w:val="24"/>
                <w:lang w:val="en-US" w:eastAsia="zh-CN"/>
              </w:rPr>
            </w:r>
            <w:r/>
          </w:p>
        </w:tc>
        <w:tc>
          <w:tcPr>
            <w:tcW w:w="741" w:type="dxa"/>
            <w:vAlign w:val="center"/>
            <w:textDirection w:val="lrTb"/>
            <w:noWrap w:val="false"/>
          </w:tcPr>
          <w:p>
            <w:pPr>
              <w:pStyle w:val="838"/>
              <w:jc w:val="left"/>
              <w:spacing w:line="240" w:lineRule="auto"/>
              <w:rPr>
                <w:rFonts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热合机</w:t>
            </w:r>
            <w:r>
              <w:rPr>
                <w:rFonts w:ascii="宋体" w:hAnsi="宋体" w:eastAsia="宋体" w:cs="宋体"/>
                <w:bCs/>
                <w:sz w:val="24"/>
                <w:szCs w:val="24"/>
                <w:lang w:val="en-US" w:eastAsia="zh-CN" w:bidi="ar-SA"/>
              </w:rPr>
            </w:r>
            <w:r/>
          </w:p>
        </w:tc>
        <w:tc>
          <w:tcPr>
            <w:tcW w:w="3709" w:type="dxa"/>
            <w:vAlign w:val="center"/>
            <w:textDirection w:val="lrTb"/>
            <w:noWrap w:val="false"/>
          </w:tcPr>
          <w:p>
            <w:pPr>
              <w:pStyle w:val="838"/>
              <w:ind w:firstLine="241"/>
              <w:jc w:val="left"/>
              <w:spacing w:line="240" w:lineRule="auto"/>
              <w:rPr>
                <w:rFonts w:hint="eastAsia" w:ascii="宋体" w:hAnsi="宋体" w:eastAsia="宋体" w:cs="宋体"/>
                <w:b/>
                <w:bCs w:val="0"/>
                <w:sz w:val="24"/>
                <w:szCs w:val="24"/>
                <w:lang w:val="en-US" w:eastAsia="zh-CN" w:bidi="ar-SA"/>
              </w:rPr>
            </w:pPr>
            <w:r>
              <w:rPr>
                <w:rFonts w:hint="eastAsia" w:ascii="宋体" w:hAnsi="宋体" w:eastAsia="宋体" w:cs="宋体"/>
                <w:b/>
                <w:bCs w:val="0"/>
                <w:sz w:val="24"/>
                <w:szCs w:val="24"/>
                <w:lang w:val="en-US" w:eastAsia="zh-CN" w:bidi="ar-SA"/>
              </w:rPr>
              <w:t xml:space="preserve">1台</w:t>
            </w:r>
            <w:r>
              <w:rPr>
                <w:rFonts w:hint="eastAsia" w:ascii="宋体" w:hAnsi="宋体" w:eastAsia="宋体" w:cs="宋体"/>
                <w:b/>
                <w:bCs w:val="0"/>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1.射频功率源：高频晶体管</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2.热和时间：≤1 秒</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3.热合管路直径：2-6mm</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4.工作频率：40Mhz</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5.射频功率：35W</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6.热合头结构：陶瓷包裹隔热型热合电极，避免溶血现象发生。</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7.热和宽度调节：机器本身具有自适应功能。对不同的管径自动调节输出功率和热和时间。</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8.防溅装置：透明可伸缩防溅保护片，避免热合时血液飞溅到操作者的眼睛里，保护操作者的安全。</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9.清洁方便：每次工作完成以后，用 75％的酒精棉花棒对保护罩里的热</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合头进行清理即可。</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10.仪器的制造材料：采用 1.2mm 的铁板折弯成型。采用喷塑。因为铁制品材料对高频的屏蔽效果比较好。</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11.辐射防护： 采用三重滤波屏蔽防辐射设计，保证献血者和操作人员的安全。也保证周围仪器不受干扰。</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12.散热系统：本机采用风机和铝合金相互结合组成的散热</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系统。无不良气体产生。可连续工作 8 小时以上。</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13.状态指示灯：红色（待机状态）。绿色（工作状态）</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14.方便携带： 顶部设有伸缩式防滑提手，人性化设计方便移动。</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15.工作温度范围：0-40℃</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16.机器总功率：300W ，待机 5W。</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17.电源电压：175V-240V。</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18.电源保护：多重电源保护功能。内置电流熔断丝，外部电压异常检测，</w:t>
            </w:r>
            <w:r>
              <w:rPr>
                <w:rFonts w:hint="eastAsia" w:ascii="宋体" w:hAnsi="宋体" w:eastAsia="宋体" w:cs="宋体"/>
                <w:bCs/>
                <w:sz w:val="24"/>
                <w:szCs w:val="24"/>
                <w:lang w:val="en-US" w:eastAsia="zh-CN" w:bidi="ar-SA"/>
              </w:rPr>
            </w:r>
            <w:r/>
          </w:p>
          <w:p>
            <w:pPr>
              <w:pStyle w:val="838"/>
              <w:jc w:val="left"/>
              <w:spacing w:line="240" w:lineRule="auto"/>
              <w:rPr>
                <w:rFonts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内部电流异常检测。保证机器安全运行。</w:t>
            </w:r>
            <w:r>
              <w:rPr>
                <w:rFonts w:ascii="宋体" w:hAnsi="宋体" w:eastAsia="宋体" w:cs="宋体"/>
                <w:bCs/>
                <w:sz w:val="24"/>
                <w:szCs w:val="24"/>
                <w:lang w:val="en-US" w:eastAsia="zh-CN" w:bidi="ar-SA"/>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4.5</w:t>
            </w:r>
            <w:r>
              <w:rPr>
                <w:rFonts w:ascii="宋体" w:hAnsi="宋体" w:eastAsia="宋体" w:cs="宋体"/>
                <w:sz w:val="24"/>
                <w:szCs w:val="24"/>
                <w:lang w:val="en-US" w:eastAsia="zh-CN"/>
              </w:rPr>
            </w:r>
            <w:r/>
          </w:p>
        </w:tc>
        <w:tc>
          <w:tcPr>
            <w:tcW w:w="741" w:type="dxa"/>
            <w:vAlign w:val="center"/>
            <w:textDirection w:val="lrTb"/>
            <w:noWrap w:val="false"/>
          </w:tcPr>
          <w:p>
            <w:pPr>
              <w:pStyle w:val="838"/>
              <w:jc w:val="left"/>
              <w:spacing w:line="240" w:lineRule="auto"/>
              <w:rPr>
                <w:rFonts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空气消毒机</w:t>
            </w:r>
            <w:r>
              <w:rPr>
                <w:rFonts w:ascii="宋体" w:hAnsi="宋体" w:eastAsia="宋体" w:cs="宋体"/>
                <w:bCs/>
                <w:sz w:val="24"/>
                <w:szCs w:val="24"/>
                <w:lang w:val="en-US" w:eastAsia="zh-CN" w:bidi="ar-SA"/>
              </w:rPr>
            </w:r>
            <w:r/>
          </w:p>
        </w:tc>
        <w:tc>
          <w:tcPr>
            <w:tcW w:w="3709" w:type="dxa"/>
            <w:vAlign w:val="center"/>
            <w:textDirection w:val="lrTb"/>
            <w:noWrap w:val="false"/>
          </w:tcPr>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1、品名：医用等离子体空气消毒器（壁挂式）</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2、用途：设备主要用于对室内的空气进行净化与消毒处理。</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3、物理电气参数及性能指标 </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3.1工作电源: 220V±22V 输入功率（W）：≤75（提供全国消毒备案网站备案的产品铭牌）</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3.2壁挂式安装，左右长度≤1000mm，上下宽度≤400mm，厚度≤200mm</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3.3为方便观察运行状态，屏幕显示尺寸不小于120mm*65mm。</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3.4等离子体空气消毒器内部不得装有紫外线杀菌灯（交付后实际查验）。</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3.5等离子体寿命：等离子体发生器和等离子体电极寿命≥29990小时。</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3.6等离子体密度分布：≥1.01*1019m-3</w:t>
            </w:r>
            <w:r>
              <w:rPr>
                <w:rFonts w:hint="eastAsia" w:ascii="宋体" w:hAnsi="宋体" w:eastAsia="宋体" w:cs="宋体"/>
                <w:bCs/>
                <w:sz w:val="24"/>
                <w:szCs w:val="24"/>
                <w:lang w:val="en-US" w:eastAsia="zh-CN" w:bidi="ar-SA"/>
              </w:rPr>
            </w:r>
            <w:r/>
          </w:p>
          <w:p>
            <w:pPr>
              <w:pStyle w:val="838"/>
              <w:jc w:val="left"/>
              <w:spacing w:line="240" w:lineRule="auto"/>
              <w:rPr>
                <w:rFonts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3.7遥控器</w:t>
            </w:r>
            <w:r>
              <w:rPr>
                <w:rFonts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3.7.1每台配备带有液晶显示屏的遥控器1个（要求提供遥控器实景照片）；</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3.7.2遥控器应能显示当前北京时间、风速档位、消毒模式等信息（中标后交付时实际查验功能）。</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基本参数要求 </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4.1适用体积（m³）：100</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4.2消毒效果模拟现场试验：在20m³实验舱里，设备持续工作60min，对白色葡萄球菌（8032）的杀灭率≥99.9%（提供全国消毒备案网站备案的检测报告）。</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4.3消毒效果现场试验：在100m³密闭空间中，设备持续工作60min，对空气中自然菌的消亡率≥93.0%（提供全国消毒备案网站备案的检测报告）。</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4.4在100m³密闭空间中，作用60分钟后，空气中菌落总数≤2.0cfu/（皿·15min）符合GB15982-2012《医院消毒卫生标准》4.1.1中II类环境的卫生标准要求（提供全国消毒备案网站备案的检测报告）。</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4.5臭氧泄漏量检测：设备持续工作1小时，房间空气中臭氧浓度为＜0.004mg/m3，符合GB/T 18202-2000室内空气中臭氧卫生标准的要求（提供全国消毒备案网站备案的检测报告）。</w:t>
            </w:r>
            <w:r>
              <w:rPr>
                <w:rFonts w:hint="eastAsia" w:ascii="宋体" w:hAnsi="宋体" w:eastAsia="宋体" w:cs="宋体"/>
                <w:bCs/>
                <w:sz w:val="24"/>
                <w:szCs w:val="24"/>
                <w:lang w:val="en-US" w:eastAsia="zh-CN" w:bidi="ar-SA"/>
              </w:rPr>
            </w:r>
            <w:r/>
          </w:p>
          <w:p>
            <w:pPr>
              <w:pStyle w:val="838"/>
              <w:jc w:val="left"/>
              <w:spacing w:line="240" w:lineRule="auto"/>
              <w:rPr>
                <w:rFonts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4.6 在20m³气雾舱内，开机作用30min，可对大肠杆菌、金黄色葡萄球菌、白色念珠菌、黑曲霉菌杀灭率＞99.9% （提供具备CAM资质的检测报告）。</w:t>
            </w:r>
            <w:r>
              <w:rPr>
                <w:rFonts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4.7 在20m³气雾舱内，开机作用30min,可对甲型流感病毒H1N1的平均灭活率＞99.9%（提供具备CAM资质的检测机构报告）。</w:t>
            </w:r>
            <w:r>
              <w:rPr>
                <w:rFonts w:hint="eastAsia" w:ascii="宋体" w:hAnsi="宋体" w:eastAsia="宋体" w:cs="宋体"/>
                <w:bCs/>
                <w:sz w:val="24"/>
                <w:szCs w:val="24"/>
                <w:lang w:val="en-US" w:eastAsia="zh-CN" w:bidi="ar-SA"/>
              </w:rPr>
            </w:r>
            <w:r/>
          </w:p>
          <w:p>
            <w:pPr>
              <w:pStyle w:val="838"/>
              <w:jc w:val="left"/>
              <w:spacing w:line="240" w:lineRule="auto"/>
              <w:rPr>
                <w:rFonts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4.8 在20m³气雾舱内，开机作用30min,可对肺炎克雷伯菌杀灭率＞99.9%。</w:t>
            </w:r>
            <w:r>
              <w:rPr>
                <w:rFonts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4.9多级过滤净化：配合等离子，可去除烟雾、甲醛、氨、苯等有害物质，清新空气。</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选配功能</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5.1环境检测功能：能根据相关标准对室内空气质量进行自动评级。通过高性能的传感器检测空气中有害气体的水平，可对空气质量、尘埃粒子进行检测。</w:t>
            </w:r>
            <w:r>
              <w:rPr>
                <w:rFonts w:hint="eastAsia" w:ascii="宋体" w:hAnsi="宋体" w:eastAsia="宋体" w:cs="宋体"/>
                <w:bCs/>
                <w:sz w:val="24"/>
                <w:szCs w:val="24"/>
                <w:lang w:val="en-US" w:eastAsia="zh-CN" w:bidi="ar-SA"/>
              </w:rPr>
            </w:r>
            <w:r/>
          </w:p>
          <w:p>
            <w:pPr>
              <w:pStyle w:val="838"/>
              <w:jc w:val="left"/>
              <w:spacing w:line="240" w:lineRule="auto"/>
              <w:rPr>
                <w:rFonts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5.2可用微信小程序：能够实时监测同步当前空气质量；故障报警提醒；远程控制机器，实现风速调节、定时预约（≥12组）等功能（提供系统截图不少于三张；交付后实际查验功能）</w:t>
            </w:r>
            <w:r>
              <w:rPr>
                <w:rFonts w:ascii="宋体" w:hAnsi="宋体" w:eastAsia="宋体" w:cs="宋体"/>
                <w:bCs/>
                <w:sz w:val="24"/>
                <w:szCs w:val="24"/>
                <w:lang w:val="en-US" w:eastAsia="zh-CN" w:bidi="ar-SA"/>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bidi="ar-SA"/>
              </w:rPr>
            </w:pPr>
            <w:r>
              <w:rPr>
                <w:rFonts w:hint="eastAsia" w:ascii="宋体" w:hAnsi="宋体" w:eastAsia="宋体" w:cs="宋体"/>
                <w:sz w:val="24"/>
                <w:szCs w:val="24"/>
                <w:lang w:val="en-US" w:eastAsia="zh-CN"/>
              </w:rPr>
              <w:t xml:space="preserve">4.6</w:t>
            </w:r>
            <w:r>
              <w:rPr>
                <w:rFonts w:ascii="宋体" w:hAnsi="宋体" w:eastAsia="宋体" w:cs="宋体"/>
                <w:sz w:val="24"/>
                <w:szCs w:val="24"/>
                <w:lang w:val="en-US" w:eastAsia="zh-CN" w:bidi="ar-SA"/>
              </w:rPr>
            </w:r>
            <w:r/>
          </w:p>
        </w:tc>
        <w:tc>
          <w:tcPr>
            <w:tcW w:w="741" w:type="dxa"/>
            <w:vAlign w:val="center"/>
            <w:textDirection w:val="lrTb"/>
            <w:noWrap w:val="false"/>
          </w:tcPr>
          <w:p>
            <w:pPr>
              <w:pStyle w:val="838"/>
              <w:spacing w:line="276" w:lineRule="auto"/>
              <w:rPr>
                <w:rFonts w:hint="eastAsia" w:ascii="宋体" w:hAnsi="宋体" w:eastAsia="宋体" w:cs="宋体"/>
                <w:sz w:val="24"/>
                <w:szCs w:val="24"/>
                <w:lang w:val="en-US" w:eastAsia="zh-CN" w:bidi="ar-SA"/>
              </w:rPr>
              <w:outlineLvl w:val="0"/>
            </w:pPr>
            <w:r>
              <w:rPr>
                <w:rFonts w:hint="eastAsia" w:ascii="宋体" w:hAnsi="宋体" w:eastAsia="宋体" w:cs="宋体"/>
                <w:sz w:val="24"/>
                <w:szCs w:val="24"/>
                <w:lang w:val="en-US" w:eastAsia="zh-CN"/>
              </w:rPr>
              <w:t xml:space="preserve">笔记本电脑</w:t>
            </w:r>
            <w:r>
              <w:rPr>
                <w:rFonts w:hint="eastAsia" w:ascii="宋体" w:hAnsi="宋体" w:eastAsia="宋体" w:cs="宋体"/>
                <w:sz w:val="24"/>
                <w:szCs w:val="24"/>
                <w:lang w:val="en-US" w:eastAsia="zh-CN" w:bidi="ar-SA"/>
              </w:rPr>
            </w:r>
            <w:r/>
          </w:p>
        </w:tc>
        <w:tc>
          <w:tcPr>
            <w:tcW w:w="3709" w:type="dxa"/>
            <w:vAlign w:val="center"/>
            <w:textDirection w:val="lrTb"/>
            <w:noWrap w:val="false"/>
          </w:tcPr>
          <w:p>
            <w:pPr>
              <w:pStyle w:val="838"/>
              <w:spacing w:line="276" w:lineRule="auto"/>
              <w:tabs>
                <w:tab w:val="right" w:pos="1942" w:leader="none"/>
                <w:tab w:val="right" w:pos="9011" w:leader="none"/>
              </w:tabs>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2台</w:t>
            </w:r>
            <w:r>
              <w:rPr>
                <w:rFonts w:hint="eastAsia" w:ascii="宋体" w:hAnsi="宋体" w:eastAsia="宋体" w:cs="宋体"/>
                <w:b/>
                <w:bCs/>
                <w:sz w:val="24"/>
                <w:szCs w:val="24"/>
                <w:lang w:val="en-US" w:eastAsia="zh-CN"/>
              </w:rPr>
            </w:r>
            <w:r/>
          </w:p>
          <w:p>
            <w:pPr>
              <w:pStyle w:val="838"/>
              <w:spacing w:line="276" w:lineRule="auto"/>
              <w:tabs>
                <w:tab w:val="right" w:pos="1942" w:leader="none"/>
                <w:tab w:val="right" w:pos="9011" w:leader="none"/>
              </w:tabs>
              <w:rPr>
                <w:rFonts w:hint="eastAsia" w:ascii="宋体" w:hAnsi="宋体" w:eastAsia="宋体" w:cs="宋体"/>
                <w:sz w:val="24"/>
                <w:szCs w:val="24"/>
                <w:lang w:val="en-US" w:eastAsia="zh-CN" w:bidi="ar-SA"/>
              </w:rPr>
            </w:pPr>
            <w:r>
              <w:rPr>
                <w:rFonts w:hint="eastAsia" w:ascii="宋体" w:hAnsi="宋体" w:eastAsia="宋体" w:cs="宋体"/>
                <w:sz w:val="24"/>
                <w:szCs w:val="24"/>
              </w:rPr>
              <w:t xml:space="preserve">10核i5-1235U/16G内存/512G固态/锐炬核显/win11/定制14英寸屏商务办公上网学习轻薄笔记本IAP</w:t>
            </w:r>
            <w:r>
              <w:rPr>
                <w:rFonts w:hint="eastAsia" w:ascii="宋体" w:hAnsi="宋体" w:eastAsia="宋体" w:cs="宋体"/>
                <w:sz w:val="24"/>
                <w:szCs w:val="24"/>
                <w:lang w:val="en-US" w:eastAsia="zh-CN" w:bidi="ar-SA"/>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4.7</w:t>
            </w:r>
            <w:r>
              <w:rPr>
                <w:rFonts w:ascii="宋体" w:hAnsi="宋体" w:eastAsia="宋体" w:cs="宋体"/>
                <w:sz w:val="24"/>
                <w:szCs w:val="24"/>
                <w:lang w:val="en-US" w:eastAsia="zh-CN"/>
              </w:rPr>
            </w:r>
            <w:r/>
          </w:p>
        </w:tc>
        <w:tc>
          <w:tcPr>
            <w:tcW w:w="741" w:type="dxa"/>
            <w:vAlign w:val="center"/>
            <w:textDirection w:val="lrTb"/>
            <w:noWrap w:val="false"/>
          </w:tcPr>
          <w:p>
            <w:pPr>
              <w:pStyle w:val="838"/>
              <w:jc w:val="left"/>
              <w:spacing w:line="240" w:lineRule="auto"/>
              <w:rPr>
                <w:rFonts w:ascii="宋体" w:hAnsi="宋体" w:eastAsia="宋体" w:cs="宋体"/>
                <w:sz w:val="24"/>
                <w:szCs w:val="24"/>
                <w:lang w:val="en-US" w:eastAsia="zh-CN"/>
              </w:rPr>
            </w:pPr>
            <w:r>
              <w:rPr>
                <w:rFonts w:hint="eastAsia" w:ascii="宋体" w:hAnsi="宋体" w:eastAsia="宋体" w:cs="宋体"/>
                <w:bCs/>
                <w:sz w:val="24"/>
                <w:szCs w:val="24"/>
                <w:lang w:val="en-US" w:eastAsia="zh-CN" w:bidi="ar-SA"/>
              </w:rPr>
              <w:t xml:space="preserve">温湿度调节设备</w:t>
            </w:r>
            <w:r>
              <w:rPr>
                <w:rFonts w:ascii="宋体" w:hAnsi="宋体" w:eastAsia="宋体" w:cs="宋体"/>
                <w:sz w:val="24"/>
                <w:szCs w:val="24"/>
                <w:lang w:val="en-US" w:eastAsia="zh-CN"/>
              </w:rPr>
            </w:r>
            <w:r/>
          </w:p>
        </w:tc>
        <w:tc>
          <w:tcPr>
            <w:tcW w:w="3709" w:type="dxa"/>
            <w:vAlign w:val="center"/>
            <w:textDirection w:val="lrTb"/>
            <w:noWrap w:val="false"/>
          </w:tcPr>
          <w:p>
            <w:pPr>
              <w:pStyle w:val="838"/>
              <w:jc w:val="left"/>
              <w:spacing w:line="240" w:lineRule="auto"/>
              <w:rPr>
                <w:rFonts w:hint="eastAsia" w:ascii="宋体" w:hAnsi="宋体" w:eastAsia="宋体" w:cs="宋体"/>
                <w:bCs/>
                <w:sz w:val="24"/>
                <w:szCs w:val="24"/>
                <w:lang w:val="en-US" w:eastAsia="zh-CN" w:bidi="ar-SA"/>
              </w:rPr>
            </w:pPr>
            <w:r>
              <w:rPr>
                <w:rFonts w:hint="eastAsia" w:ascii="宋体" w:hAnsi="宋体" w:eastAsia="宋体" w:cs="宋体"/>
                <w:bCs/>
                <w:sz w:val="24"/>
                <w:szCs w:val="24"/>
                <w:lang w:val="en-US" w:eastAsia="zh-CN" w:bidi="ar-SA"/>
              </w:rPr>
              <w:t xml:space="preserve">1台；</w:t>
            </w:r>
            <w:r>
              <w:rPr>
                <w:rFonts w:hint="eastAsia" w:ascii="宋体" w:hAnsi="宋体" w:eastAsia="宋体" w:cs="宋体"/>
                <w:bCs/>
                <w:sz w:val="24"/>
                <w:szCs w:val="24"/>
                <w:lang w:val="en-US" w:eastAsia="zh-CN" w:bidi="ar-SA"/>
              </w:rPr>
            </w:r>
            <w:r/>
          </w:p>
          <w:p>
            <w:pPr>
              <w:pStyle w:val="838"/>
              <w:jc w:val="left"/>
              <w:spacing w:line="240" w:lineRule="auto"/>
              <w:rPr>
                <w:rFonts w:hint="eastAsia" w:ascii="宋体" w:hAnsi="宋体" w:eastAsia="宋体" w:cs="宋体"/>
                <w:sz w:val="24"/>
                <w:szCs w:val="24"/>
              </w:rPr>
            </w:pPr>
            <w:r>
              <w:rPr>
                <w:rFonts w:hint="eastAsia" w:ascii="宋体" w:hAnsi="宋体" w:eastAsia="宋体" w:cs="宋体"/>
                <w:bCs/>
                <w:sz w:val="24"/>
                <w:szCs w:val="24"/>
                <w:lang w:val="en-US" w:eastAsia="zh-CN" w:bidi="ar-SA"/>
              </w:rPr>
              <w:t xml:space="preserve">可调节车内温湿度。</w:t>
            </w:r>
            <w:r>
              <w:rPr>
                <w:rFonts w:hint="eastAsia" w:ascii="宋体" w:hAnsi="宋体" w:eastAsia="宋体" w:cs="宋体"/>
                <w:sz w:val="24"/>
                <w:szCs w:val="24"/>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4.8</w:t>
            </w:r>
            <w:r>
              <w:rPr>
                <w:rFonts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电子体重秤</w:t>
            </w:r>
            <w:r>
              <w:rPr>
                <w:rFonts w:ascii="宋体" w:hAnsi="宋体" w:eastAsia="宋体" w:cs="宋体"/>
                <w:sz w:val="24"/>
                <w:szCs w:val="24"/>
                <w:lang w:val="en-US" w:eastAsia="zh-CN"/>
              </w:rPr>
            </w:r>
            <w:r/>
          </w:p>
        </w:tc>
        <w:tc>
          <w:tcPr>
            <w:tcW w:w="3709" w:type="dxa"/>
            <w:vAlign w:val="center"/>
            <w:textDirection w:val="lrTb"/>
            <w:noWrap w:val="false"/>
          </w:tcPr>
          <w:p>
            <w:pPr>
              <w:pStyle w:val="838"/>
              <w:spacing w:line="276" w:lineRule="auto"/>
              <w:tabs>
                <w:tab w:val="right" w:pos="1942" w:leader="none"/>
                <w:tab w:val="right" w:pos="9011" w:leader="none"/>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1台</w:t>
            </w:r>
            <w:r>
              <w:rPr>
                <w:rFonts w:hint="eastAsia" w:ascii="宋体" w:hAnsi="宋体" w:eastAsia="宋体" w:cs="宋体"/>
                <w:sz w:val="24"/>
                <w:szCs w:val="24"/>
                <w:lang w:val="en-US" w:eastAsia="zh-CN"/>
              </w:rPr>
            </w:r>
            <w:r/>
          </w:p>
          <w:p>
            <w:pPr>
              <w:pStyle w:val="838"/>
              <w:spacing w:line="276" w:lineRule="auto"/>
              <w:tabs>
                <w:tab w:val="right" w:pos="1942" w:leader="none"/>
                <w:tab w:val="right" w:pos="9011" w:leader="none"/>
              </w:tabs>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便捷式，可测量身高。</w:t>
            </w:r>
            <w:r>
              <w:rPr>
                <w:rFonts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4.9</w:t>
            </w:r>
            <w:r>
              <w:rPr>
                <w:rFonts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A4打印机</w:t>
            </w:r>
            <w:r>
              <w:rPr>
                <w:rFonts w:ascii="宋体" w:hAnsi="宋体" w:eastAsia="宋体" w:cs="宋体"/>
                <w:sz w:val="24"/>
                <w:szCs w:val="24"/>
                <w:lang w:val="en-US" w:eastAsia="zh-CN"/>
              </w:rPr>
            </w:r>
            <w:r/>
          </w:p>
        </w:tc>
        <w:tc>
          <w:tcPr>
            <w:tcW w:w="3709" w:type="dxa"/>
            <w:vAlign w:val="center"/>
            <w:textDirection w:val="lrTb"/>
            <w:noWrap w:val="false"/>
          </w:tcPr>
          <w:p>
            <w:pPr>
              <w:pStyle w:val="838"/>
              <w:spacing w:line="276" w:lineRule="auto"/>
              <w:tabs>
                <w:tab w:val="right" w:pos="1942" w:leader="none"/>
                <w:tab w:val="right" w:pos="9011" w:leader="none"/>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1台</w:t>
            </w:r>
            <w:r>
              <w:rPr>
                <w:rFonts w:hint="eastAsia" w:ascii="宋体" w:hAnsi="宋体" w:eastAsia="宋体" w:cs="宋体"/>
                <w:sz w:val="24"/>
                <w:szCs w:val="24"/>
                <w:lang w:val="en-US" w:eastAsia="zh-CN"/>
              </w:rPr>
            </w:r>
            <w:r/>
          </w:p>
          <w:p>
            <w:pPr>
              <w:pStyle w:val="838"/>
              <w:spacing w:line="276" w:lineRule="auto"/>
              <w:tabs>
                <w:tab w:val="right" w:pos="1942" w:leader="none"/>
                <w:tab w:val="right" w:pos="9011" w:leader="none"/>
              </w:tabs>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国产品牌，激光打印，其中一台具有双面打印功能。</w:t>
            </w:r>
            <w:r>
              <w:rPr>
                <w:rFonts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4.10</w:t>
            </w:r>
            <w:r>
              <w:rPr>
                <w:rFonts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针式打印机</w:t>
            </w:r>
            <w:r>
              <w:rPr>
                <w:rFonts w:ascii="宋体" w:hAnsi="宋体" w:eastAsia="宋体" w:cs="宋体"/>
                <w:sz w:val="24"/>
                <w:szCs w:val="24"/>
                <w:lang w:val="en-US" w:eastAsia="zh-CN"/>
              </w:rPr>
            </w:r>
            <w:r/>
          </w:p>
        </w:tc>
        <w:tc>
          <w:tcPr>
            <w:tcW w:w="3709" w:type="dxa"/>
            <w:vAlign w:val="center"/>
            <w:textDirection w:val="lrTb"/>
            <w:noWrap w:val="false"/>
          </w:tcPr>
          <w:p>
            <w:pPr>
              <w:pStyle w:val="838"/>
              <w:spacing w:line="276" w:lineRule="auto"/>
              <w:tabs>
                <w:tab w:val="right" w:pos="1942" w:leader="none"/>
                <w:tab w:val="right" w:pos="9011" w:leader="none"/>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1台</w:t>
            </w:r>
            <w:r>
              <w:rPr>
                <w:rFonts w:hint="eastAsia" w:ascii="宋体" w:hAnsi="宋体" w:eastAsia="宋体" w:cs="宋体"/>
                <w:sz w:val="24"/>
                <w:szCs w:val="24"/>
                <w:lang w:val="en-US" w:eastAsia="zh-CN"/>
              </w:rPr>
            </w:r>
            <w:r/>
          </w:p>
          <w:p>
            <w:pPr>
              <w:pStyle w:val="838"/>
              <w:spacing w:line="276" w:lineRule="auto"/>
              <w:tabs>
                <w:tab w:val="right" w:pos="1942" w:leader="none"/>
                <w:tab w:val="right" w:pos="9011" w:leader="none"/>
              </w:tabs>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满足打印献血证要求。</w:t>
            </w:r>
            <w:r>
              <w:rPr>
                <w:rFonts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4.11</w:t>
            </w:r>
            <w:r>
              <w:rPr>
                <w:rFonts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身份证核对器</w:t>
            </w:r>
            <w:r>
              <w:rPr>
                <w:rFonts w:hint="eastAsia" w:ascii="宋体" w:hAnsi="宋体" w:eastAsia="宋体" w:cs="宋体"/>
                <w:sz w:val="24"/>
                <w:szCs w:val="24"/>
                <w:lang w:val="en-US" w:eastAsia="zh-CN"/>
              </w:rPr>
            </w:r>
            <w:r/>
          </w:p>
        </w:tc>
        <w:tc>
          <w:tcPr>
            <w:tcW w:w="3709" w:type="dxa"/>
            <w:vAlign w:val="center"/>
            <w:textDirection w:val="lrTb"/>
            <w:noWrap w:val="false"/>
          </w:tcPr>
          <w:p>
            <w:pPr>
              <w:pStyle w:val="838"/>
              <w:spacing w:line="276" w:lineRule="auto"/>
              <w:tabs>
                <w:tab w:val="right" w:pos="1942" w:leader="none"/>
                <w:tab w:val="right" w:pos="9011" w:leader="none"/>
              </w:tabs>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满足与血站现在所使用的系统比配。</w:t>
            </w:r>
            <w:r>
              <w:rPr>
                <w:rFonts w:hint="eastAsia" w:ascii="宋体" w:hAnsi="宋体" w:eastAsia="宋体" w:cs="宋体"/>
                <w:sz w:val="24"/>
                <w:szCs w:val="24"/>
                <w:lang w:val="en-US" w:eastAsia="zh-CN"/>
              </w:rPr>
            </w:r>
            <w:r/>
          </w:p>
        </w:tc>
      </w:tr>
      <w:tr>
        <w:trPr>
          <w:trHeight w:val="567"/>
        </w:trPr>
        <w:tc>
          <w:tcPr>
            <w:tcW w:w="549"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4.12</w:t>
            </w:r>
            <w:r>
              <w:rPr>
                <w:rFonts w:ascii="宋体" w:hAnsi="宋体" w:eastAsia="宋体" w:cs="宋体"/>
                <w:sz w:val="24"/>
                <w:szCs w:val="24"/>
                <w:lang w:val="en-US" w:eastAsia="zh-CN"/>
              </w:rPr>
            </w:r>
            <w:r/>
          </w:p>
        </w:tc>
        <w:tc>
          <w:tcPr>
            <w:tcW w:w="741" w:type="dxa"/>
            <w:vAlign w:val="center"/>
            <w:textDirection w:val="lrTb"/>
            <w:noWrap w:val="false"/>
          </w:tcPr>
          <w:p>
            <w:pPr>
              <w:pStyle w:val="838"/>
              <w:spacing w:line="276" w:lineRule="auto"/>
              <w:rPr>
                <w:rFonts w:hint="eastAsia" w:ascii="宋体" w:hAnsi="宋体" w:eastAsia="宋体" w:cs="宋体"/>
                <w:sz w:val="24"/>
                <w:szCs w:val="24"/>
                <w:lang w:val="en-US" w:eastAsia="zh-CN"/>
              </w:rPr>
              <w:outlineLvl w:val="0"/>
            </w:pPr>
            <w:r>
              <w:rPr>
                <w:rFonts w:hint="eastAsia" w:ascii="宋体" w:hAnsi="宋体" w:eastAsia="宋体" w:cs="宋体"/>
                <w:sz w:val="24"/>
                <w:szCs w:val="24"/>
                <w:lang w:val="en-US" w:eastAsia="zh-CN"/>
              </w:rPr>
              <w:t xml:space="preserve">Rfid手持终端</w:t>
            </w:r>
            <w:r>
              <w:rPr>
                <w:rFonts w:hint="eastAsia" w:ascii="宋体" w:hAnsi="宋体" w:eastAsia="宋体" w:cs="宋体"/>
                <w:sz w:val="24"/>
                <w:szCs w:val="24"/>
                <w:lang w:val="en-US" w:eastAsia="zh-CN"/>
              </w:rPr>
            </w:r>
            <w:r/>
          </w:p>
        </w:tc>
        <w:tc>
          <w:tcPr>
            <w:tcW w:w="3709" w:type="dxa"/>
            <w:vAlign w:val="center"/>
            <w:textDirection w:val="lrTb"/>
            <w:noWrap w:val="false"/>
          </w:tcPr>
          <w:p>
            <w:pPr>
              <w:pStyle w:val="838"/>
              <w:spacing w:line="276" w:lineRule="auto"/>
              <w:tabs>
                <w:tab w:val="right" w:pos="1942" w:leader="none"/>
                <w:tab w:val="right" w:pos="9011" w:leader="none"/>
              </w:tabs>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满足与血站现在所使用的系统比配。</w:t>
            </w:r>
            <w:r>
              <w:rPr>
                <w:rFonts w:ascii="宋体" w:hAnsi="宋体" w:eastAsia="宋体" w:cs="宋体"/>
                <w:sz w:val="24"/>
                <w:szCs w:val="24"/>
                <w:lang w:val="en-US" w:eastAsia="zh-CN"/>
              </w:rPr>
            </w:r>
            <w:r/>
          </w:p>
        </w:tc>
      </w:tr>
      <w:tr>
        <w:trPr>
          <w:trHeight w:val="567"/>
        </w:trPr>
        <w:tc>
          <w:tcPr>
            <w:tcW w:w="1005"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五</w:t>
            </w:r>
            <w:r>
              <w:rPr>
                <w:rFonts w:hint="eastAsia" w:ascii="宋体" w:hAnsi="宋体" w:eastAsia="宋体" w:cs="宋体"/>
                <w:sz w:val="24"/>
                <w:szCs w:val="24"/>
                <w:lang w:val="en-US" w:eastAsia="zh-CN"/>
              </w:rPr>
            </w:r>
            <w:r/>
          </w:p>
        </w:tc>
        <w:tc>
          <w:tcPr>
            <w:tcW w:w="1356" w:type="dxa"/>
            <w:vAlign w:val="top"/>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防腐要求</w:t>
            </w:r>
            <w:r>
              <w:rPr>
                <w:rFonts w:hint="eastAsia" w:ascii="宋体" w:hAnsi="宋体" w:eastAsia="宋体" w:cs="宋体"/>
                <w:sz w:val="24"/>
                <w:szCs w:val="24"/>
                <w:lang w:val="en-US" w:eastAsia="zh-CN"/>
              </w:rPr>
            </w:r>
            <w:r/>
          </w:p>
        </w:tc>
        <w:tc>
          <w:tcPr>
            <w:tcW w:w="6787" w:type="dxa"/>
            <w:vAlign w:val="top"/>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1、投标车型整车（车身+底盘）采用阴极电泳处理，电泳工艺与乘用车企业工艺相同，工艺、原材料，16道工序，防腐涂层的覆盖率100％，确保防腐无死角，没有防腐短板。</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2、保证10年整车骨架可靠耐用性。电泳漆膜厚度达到25µm，电泳涂层耐盐雾性大于1000小时，10年不发生穿孔、锈烂等结构性腐蚀，依旧保持耐用性。</w:t>
            </w:r>
            <w:r>
              <w:rPr>
                <w:rFonts w:hint="eastAsia" w:ascii="宋体" w:hAnsi="宋体" w:eastAsia="宋体" w:cs="宋体"/>
                <w:sz w:val="24"/>
                <w:szCs w:val="24"/>
                <w:lang w:val="en-US" w:eastAsia="zh-CN"/>
              </w:rPr>
            </w:r>
            <w:r/>
          </w:p>
          <w:p>
            <w:pPr>
              <w:pStyle w:val="838"/>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（提供阴极电泳流水线相关证明。）</w:t>
            </w:r>
            <w:r>
              <w:rPr>
                <w:rFonts w:ascii="宋体" w:hAnsi="宋体" w:eastAsia="宋体" w:cs="宋体"/>
                <w:sz w:val="24"/>
                <w:szCs w:val="24"/>
                <w:lang w:val="en-US" w:eastAsia="zh-CN"/>
              </w:rPr>
            </w:r>
            <w:r/>
          </w:p>
        </w:tc>
      </w:tr>
      <w:tr>
        <w:trPr>
          <w:trHeight w:val="567"/>
        </w:trPr>
        <w:tc>
          <w:tcPr>
            <w:tcW w:w="1005"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六</w:t>
            </w:r>
            <w:r>
              <w:rPr>
                <w:rFonts w:hint="eastAsia" w:ascii="宋体" w:hAnsi="宋体" w:eastAsia="宋体" w:cs="宋体"/>
                <w:sz w:val="24"/>
                <w:szCs w:val="24"/>
                <w:lang w:val="en-US" w:eastAsia="zh-CN"/>
              </w:rPr>
            </w:r>
            <w:r/>
          </w:p>
        </w:tc>
        <w:tc>
          <w:tcPr>
            <w:tcW w:w="1356" w:type="dxa"/>
            <w:vAlign w:val="top"/>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焊接质量要求</w:t>
            </w:r>
            <w:r>
              <w:rPr>
                <w:rFonts w:hint="eastAsia" w:ascii="宋体" w:hAnsi="宋体" w:eastAsia="宋体" w:cs="宋体"/>
                <w:sz w:val="24"/>
                <w:szCs w:val="24"/>
                <w:lang w:val="en-US" w:eastAsia="zh-CN"/>
              </w:rPr>
            </w:r>
            <w:r/>
          </w:p>
        </w:tc>
        <w:tc>
          <w:tcPr>
            <w:tcW w:w="6787" w:type="dxa"/>
            <w:vAlign w:val="top"/>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所有焊缝应符合技术图纸要求，焊缝牢固、焊缝平滑，不得有咬边、根部收缩、弧坑裂纹、表面夹渣、气孔、虚焊、漏焊等影响使用的缺陷存在。。</w:t>
            </w:r>
            <w:r>
              <w:rPr>
                <w:rFonts w:hint="eastAsia" w:ascii="宋体" w:hAnsi="宋体" w:eastAsia="宋体" w:cs="宋体"/>
                <w:sz w:val="24"/>
                <w:szCs w:val="24"/>
                <w:lang w:val="en-US" w:eastAsia="zh-CN"/>
              </w:rPr>
            </w:r>
            <w:r/>
          </w:p>
        </w:tc>
      </w:tr>
      <w:tr>
        <w:trPr>
          <w:trHeight w:val="567"/>
        </w:trPr>
        <w:tc>
          <w:tcPr>
            <w:tcW w:w="1005" w:type="dxa"/>
            <w:vAlign w:val="center"/>
            <w:textDirection w:val="lrTb"/>
            <w:noWrap w:val="false"/>
          </w:tcPr>
          <w:p>
            <w:pPr>
              <w:pStyle w:val="838"/>
              <w:jc w:val="center"/>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七</w:t>
            </w:r>
            <w:r>
              <w:rPr>
                <w:rFonts w:hint="eastAsia" w:ascii="宋体" w:hAnsi="宋体" w:eastAsia="宋体" w:cs="宋体"/>
                <w:sz w:val="24"/>
                <w:szCs w:val="24"/>
                <w:lang w:val="en-US" w:eastAsia="zh-CN"/>
              </w:rPr>
            </w:r>
            <w:r/>
          </w:p>
        </w:tc>
        <w:tc>
          <w:tcPr>
            <w:tcW w:w="1356" w:type="dxa"/>
            <w:vAlign w:val="top"/>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线束及线束防护要求</w:t>
            </w:r>
            <w:r>
              <w:rPr>
                <w:rFonts w:hint="eastAsia" w:ascii="宋体" w:hAnsi="宋体" w:eastAsia="宋体" w:cs="宋体"/>
                <w:sz w:val="24"/>
                <w:szCs w:val="24"/>
                <w:lang w:val="en-US" w:eastAsia="zh-CN"/>
              </w:rPr>
            </w:r>
            <w:r/>
          </w:p>
        </w:tc>
        <w:tc>
          <w:tcPr>
            <w:tcW w:w="6787" w:type="dxa"/>
            <w:vAlign w:val="top"/>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1、整车低压线束采用汽车用薄壁绝缘低压电线，电线为镀锡铜线，线束的设计寿命不低于10年，与整车同寿命，具备线束耐温性、线束耐压性、防护波纹管燃烧性、线束及线束防护环保性</w:t>
            </w:r>
            <w:r>
              <w:rPr>
                <w:rFonts w:hint="eastAsia" w:ascii="Times New Roman" w:hAnsi="Times New Roman" w:eastAsia="宋体" w:cs="Times New Roman"/>
                <w:szCs w:val="21"/>
                <w:lang w:val="en-US" w:eastAsia="zh-CN"/>
              </w:rPr>
              <w:t xml:space="preserve">CNAS、CMA或SGS</w:t>
            </w:r>
            <w:r>
              <w:rPr>
                <w:rFonts w:hint="eastAsia" w:ascii="宋体" w:hAnsi="宋体" w:eastAsia="宋体" w:cs="宋体"/>
                <w:sz w:val="24"/>
                <w:szCs w:val="24"/>
                <w:lang w:val="en-US" w:eastAsia="zh-CN"/>
              </w:rPr>
              <w:t xml:space="preserve">报告，检测报告需满足以下要求：</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（1）线束耐温性能：高温压力（125℃，4h，1kV，1min）、低温冲击（-15℃，4h，1kV，1min）、低温卷绕（-40℃，4h，1kV，1min）, 无裂纹，无击穿。</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（2）线束耐压性能：耐电压试验，测试条件为1KV、30min，升至5kV情况下，无击穿。</w:t>
            </w:r>
            <w:r>
              <w:rPr>
                <w:rFonts w:hint="eastAsia" w:ascii="宋体" w:hAnsi="宋体" w:eastAsia="宋体" w:cs="宋体"/>
                <w:sz w:val="24"/>
                <w:szCs w:val="24"/>
                <w:lang w:val="en-US" w:eastAsia="zh-CN"/>
              </w:rPr>
            </w:r>
            <w:r/>
          </w:p>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（3）防护波纹管燃烧性能：水平燃烧特性和垂直燃烧特性分别满足GB/T 2408中的HB级和V-0级。</w:t>
            </w:r>
            <w:r>
              <w:rPr>
                <w:rFonts w:hint="eastAsia" w:ascii="宋体" w:hAnsi="宋体" w:eastAsia="宋体" w:cs="宋体"/>
                <w:sz w:val="24"/>
                <w:szCs w:val="24"/>
                <w:lang w:val="en-US" w:eastAsia="zh-CN"/>
              </w:rPr>
            </w:r>
            <w:r/>
          </w:p>
        </w:tc>
      </w:tr>
      <w:tr>
        <w:trPr>
          <w:trHeight w:val="567"/>
        </w:trPr>
        <w:tc>
          <w:tcPr>
            <w:tcW w:w="1005"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八</w:t>
            </w:r>
            <w:r>
              <w:rPr>
                <w:rFonts w:ascii="宋体" w:hAnsi="宋体" w:eastAsia="宋体" w:cs="宋体"/>
                <w:sz w:val="24"/>
                <w:szCs w:val="24"/>
                <w:lang w:val="en-US" w:eastAsia="zh-CN"/>
              </w:rPr>
            </w:r>
            <w:r/>
          </w:p>
        </w:tc>
        <w:tc>
          <w:tcPr>
            <w:tcW w:w="1356" w:type="dxa"/>
            <w:vAlign w:val="top"/>
            <w:textDirection w:val="lrTb"/>
            <w:noWrap w:val="false"/>
          </w:tcPr>
          <w:p>
            <w:pPr>
              <w:pStyle w:val="838"/>
              <w:spacing w:line="276"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整车图案要求</w:t>
            </w:r>
            <w:r>
              <w:rPr>
                <w:rFonts w:hint="eastAsia" w:ascii="宋体" w:hAnsi="宋体" w:eastAsia="宋体" w:cs="宋体"/>
                <w:sz w:val="24"/>
                <w:szCs w:val="24"/>
                <w:lang w:val="en-US" w:eastAsia="zh-CN"/>
              </w:rPr>
            </w:r>
            <w:r/>
          </w:p>
        </w:tc>
        <w:tc>
          <w:tcPr>
            <w:tcW w:w="6787" w:type="dxa"/>
            <w:vAlign w:val="top"/>
            <w:textDirection w:val="lrTb"/>
            <w:noWrap w:val="false"/>
          </w:tcPr>
          <w:p>
            <w:pPr>
              <w:pStyle w:val="838"/>
              <w:jc w:val="left"/>
              <w:widowControl w:val="off"/>
              <w:rPr>
                <w:rFonts w:hint="eastAsia" w:ascii="宋体" w:hAnsi="宋体" w:eastAsia="宋体" w:cs="宋体"/>
                <w:sz w:val="24"/>
                <w:szCs w:val="24"/>
                <w:lang w:val="en-US" w:eastAsia="zh-CN"/>
              </w:rPr>
            </w:pPr>
            <w:r>
              <w:rPr>
                <w:rFonts w:hint="eastAsia" w:ascii="宋体" w:hAnsi="宋体" w:eastAsia="宋体" w:cs="宋体"/>
                <w:sz w:val="24"/>
                <w:szCs w:val="24"/>
                <w:lang w:val="en-US" w:eastAsia="zh-CN" w:bidi="ar-SA"/>
              </w:rPr>
              <w:t xml:space="preserve">车辆外观图案采用客车专用实色漆，按照GB24409-2020《车辆涂料中有害物质限量》中的相应项目检测，底漆、中涂漆、面漆要求不含汞、铅、镉，六价铬，VOC含量符合要求。（提供</w:t>
            </w:r>
            <w:r>
              <w:rPr>
                <w:rFonts w:hint="eastAsia" w:ascii="Times New Roman" w:hAnsi="Times New Roman" w:eastAsia="宋体" w:cs="Times New Roman"/>
                <w:sz w:val="21"/>
                <w:szCs w:val="21"/>
                <w:lang w:val="en-US" w:eastAsia="zh-CN" w:bidi="ar-SA"/>
              </w:rPr>
              <w:t xml:space="preserve">CNAS、或CMA</w:t>
            </w:r>
            <w:r>
              <w:rPr>
                <w:rFonts w:hint="eastAsia" w:ascii="宋体" w:hAnsi="宋体" w:eastAsia="宋体" w:cs="宋体"/>
                <w:sz w:val="24"/>
                <w:szCs w:val="24"/>
                <w:lang w:val="en-US" w:eastAsia="zh-CN" w:bidi="ar-SA"/>
              </w:rPr>
              <w:t xml:space="preserve">出具的检测报告扫描件）</w:t>
            </w:r>
            <w:r>
              <w:rPr>
                <w:rFonts w:hint="eastAsia" w:ascii="宋体" w:hAnsi="宋体" w:eastAsia="宋体" w:cs="宋体"/>
                <w:sz w:val="24"/>
                <w:szCs w:val="24"/>
                <w:lang w:val="en-US" w:eastAsia="zh-CN"/>
              </w:rPr>
              <w:t xml:space="preserve">外观图案根据甲方要求设计施工。</w:t>
            </w:r>
            <w:r>
              <w:rPr>
                <w:rFonts w:hint="eastAsia" w:ascii="宋体" w:hAnsi="宋体" w:eastAsia="宋体" w:cs="宋体"/>
                <w:sz w:val="24"/>
                <w:szCs w:val="24"/>
                <w:lang w:val="en-US" w:eastAsia="zh-CN"/>
              </w:rPr>
            </w:r>
            <w:r/>
          </w:p>
        </w:tc>
      </w:tr>
      <w:tr>
        <w:trPr>
          <w:trHeight w:val="567"/>
        </w:trPr>
        <w:tc>
          <w:tcPr>
            <w:tcW w:w="1005" w:type="dxa"/>
            <w:vAlign w:val="center"/>
            <w:textDirection w:val="lrTb"/>
            <w:noWrap w:val="false"/>
          </w:tcPr>
          <w:p>
            <w:pPr>
              <w:pStyle w:val="838"/>
              <w:jc w:val="center"/>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九</w:t>
            </w:r>
            <w:r>
              <w:rPr>
                <w:rFonts w:ascii="宋体" w:hAnsi="宋体" w:eastAsia="宋体" w:cs="宋体"/>
                <w:sz w:val="24"/>
                <w:szCs w:val="24"/>
                <w:lang w:val="en-US" w:eastAsia="zh-CN"/>
              </w:rPr>
            </w:r>
            <w:r/>
          </w:p>
        </w:tc>
        <w:tc>
          <w:tcPr>
            <w:tcW w:w="1356" w:type="dxa"/>
            <w:vAlign w:val="top"/>
            <w:textDirection w:val="lrTb"/>
            <w:noWrap w:val="false"/>
          </w:tcPr>
          <w:p>
            <w:pPr>
              <w:pStyle w:val="838"/>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改装要求</w:t>
            </w:r>
            <w:r>
              <w:rPr>
                <w:rFonts w:ascii="宋体" w:hAnsi="宋体" w:eastAsia="宋体" w:cs="宋体"/>
                <w:sz w:val="24"/>
                <w:szCs w:val="24"/>
                <w:lang w:val="en-US" w:eastAsia="zh-CN"/>
              </w:rPr>
            </w:r>
            <w:r/>
          </w:p>
        </w:tc>
        <w:tc>
          <w:tcPr>
            <w:tcW w:w="6787" w:type="dxa"/>
            <w:vAlign w:val="top"/>
            <w:textDirection w:val="lrTb"/>
            <w:noWrap w:val="false"/>
          </w:tcPr>
          <w:p>
            <w:pPr>
              <w:pStyle w:val="838"/>
              <w:spacing w:line="276" w:lineRule="auto"/>
              <w:rPr>
                <w:rFonts w:ascii="宋体" w:hAnsi="宋体" w:eastAsia="宋体" w:cs="宋体"/>
                <w:sz w:val="24"/>
                <w:szCs w:val="24"/>
                <w:lang w:val="en-US" w:eastAsia="zh-CN"/>
              </w:rPr>
            </w:pPr>
            <w:r>
              <w:rPr>
                <w:rFonts w:hint="eastAsia" w:ascii="宋体" w:hAnsi="宋体" w:eastAsia="宋体" w:cs="宋体"/>
                <w:sz w:val="24"/>
                <w:szCs w:val="24"/>
                <w:lang w:val="en-US" w:eastAsia="zh-CN"/>
              </w:rPr>
              <w:t xml:space="preserve">整车必须原厂生产和改装</w:t>
            </w:r>
            <w:r>
              <w:rPr>
                <w:rFonts w:ascii="宋体" w:hAnsi="宋体" w:eastAsia="宋体" w:cs="宋体"/>
                <w:sz w:val="24"/>
                <w:szCs w:val="24"/>
                <w:lang w:val="en-US" w:eastAsia="zh-CN"/>
              </w:rPr>
            </w:r>
            <w:r/>
          </w:p>
        </w:tc>
      </w:tr>
    </w:tbl>
    <w:p>
      <w:pPr>
        <w:pStyle w:val="838"/>
        <w:ind w:firstLine="482"/>
        <w:spacing w:line="440" w:lineRule="exact"/>
        <w:rPr>
          <w:rFonts w:ascii="宋体" w:hAnsi="宋体"/>
          <w:b/>
          <w:bCs/>
          <w:color w:val="000000"/>
          <w:sz w:val="24"/>
          <w:szCs w:val="24"/>
          <w:highlight w:val="none"/>
          <w:lang w:val="en-US" w:eastAsia="zh-CN"/>
        </w:rPr>
      </w:pPr>
      <w:r/>
      <w:bookmarkEnd w:id="129"/>
      <w:r>
        <w:rPr>
          <w:rFonts w:ascii="宋体" w:hAnsi="宋体"/>
          <w:b/>
          <w:bCs/>
          <w:color w:val="000000"/>
          <w:sz w:val="24"/>
          <w:szCs w:val="24"/>
          <w:highlight w:val="none"/>
          <w:lang w:val="en-US" w:eastAsia="zh-CN"/>
        </w:rPr>
      </w:r>
      <w:r/>
    </w:p>
    <w:p>
      <w:pPr>
        <w:pStyle w:val="838"/>
        <w:spacing w:line="440" w:lineRule="exact"/>
        <w:rPr>
          <w:rFonts w:ascii="宋体" w:hAnsi="宋体"/>
          <w:b/>
          <w:bCs/>
          <w:color w:val="000000"/>
          <w:sz w:val="24"/>
          <w:szCs w:val="24"/>
          <w:highlight w:val="none"/>
        </w:rPr>
      </w:pPr>
      <w:r>
        <w:rPr>
          <w:rFonts w:hint="eastAsia" w:ascii="宋体" w:hAnsi="宋体"/>
          <w:b/>
          <w:bCs/>
          <w:color w:val="000000"/>
          <w:sz w:val="24"/>
          <w:szCs w:val="24"/>
          <w:highlight w:val="none"/>
          <w:lang w:val="en-US" w:eastAsia="zh-CN"/>
        </w:rPr>
        <w:t xml:space="preserve">二</w:t>
      </w:r>
      <w:r>
        <w:rPr>
          <w:rFonts w:ascii="宋体" w:hAnsi="宋体"/>
          <w:b/>
          <w:bCs/>
          <w:color w:val="000000"/>
          <w:sz w:val="24"/>
          <w:szCs w:val="24"/>
          <w:highlight w:val="none"/>
        </w:rPr>
        <w:t xml:space="preserve">、</w:t>
      </w:r>
      <w:r>
        <w:rPr>
          <w:rFonts w:hint="eastAsia" w:ascii="宋体" w:hAnsi="宋体"/>
          <w:b/>
          <w:bCs/>
          <w:color w:val="000000"/>
          <w:sz w:val="24"/>
          <w:szCs w:val="24"/>
          <w:highlight w:val="none"/>
        </w:rPr>
        <w:t xml:space="preserve">商务</w:t>
      </w:r>
      <w:r>
        <w:rPr>
          <w:rFonts w:ascii="宋体" w:hAnsi="宋体"/>
          <w:b/>
          <w:bCs/>
          <w:color w:val="000000"/>
          <w:sz w:val="24"/>
          <w:szCs w:val="24"/>
          <w:highlight w:val="none"/>
        </w:rPr>
        <w:t xml:space="preserve">要求</w:t>
      </w:r>
      <w:r>
        <w:rPr>
          <w:rFonts w:ascii="宋体" w:hAnsi="宋体"/>
          <w:b/>
          <w:bCs/>
          <w:color w:val="000000"/>
          <w:sz w:val="24"/>
          <w:szCs w:val="24"/>
          <w:highlight w:val="none"/>
        </w:rPr>
      </w:r>
      <w:r/>
    </w:p>
    <w:p>
      <w:pPr>
        <w:pStyle w:val="838"/>
        <w:ind w:firstLine="482"/>
        <w:jc w:val="left"/>
        <w:spacing w:line="440" w:lineRule="exact"/>
        <w:widowControl/>
        <w:rPr>
          <w:rFonts w:ascii="宋体" w:hAnsi="宋体" w:eastAsia="宋体" w:cs="宋体"/>
          <w:b/>
          <w:bCs/>
          <w:color w:val="000000"/>
          <w:sz w:val="24"/>
          <w:szCs w:val="24"/>
          <w:lang w:val="en-US" w:eastAsia="zh-CN" w:bidi="ar"/>
        </w:rPr>
      </w:pPr>
      <w:r/>
      <w:bookmarkStart w:id="133" w:name="_Hlk187855282"/>
      <w:r>
        <w:rPr>
          <w:rFonts w:hint="eastAsia" w:ascii="宋体" w:hAnsi="宋体" w:eastAsia="宋体" w:cs="宋体"/>
          <w:b/>
          <w:bCs/>
          <w:color w:val="000000"/>
          <w:sz w:val="24"/>
          <w:szCs w:val="24"/>
          <w:lang w:val="en-US" w:eastAsia="zh-CN" w:bidi="ar"/>
        </w:rPr>
        <w:t xml:space="preserve">1、项目实施要求</w:t>
      </w:r>
      <w:r>
        <w:rPr>
          <w:rFonts w:ascii="宋体" w:hAnsi="宋体" w:eastAsia="宋体" w:cs="宋体"/>
          <w:b/>
          <w:bCs/>
          <w:color w:val="000000"/>
          <w:sz w:val="24"/>
          <w:szCs w:val="24"/>
          <w:lang w:val="en-US" w:eastAsia="zh-CN" w:bidi="ar"/>
        </w:rPr>
      </w:r>
      <w:r/>
    </w:p>
    <w:p>
      <w:pPr>
        <w:pStyle w:val="838"/>
        <w:ind w:firstLine="480"/>
        <w:spacing w:line="440" w:lineRule="exact"/>
        <w:shd w:val="clear" w:color="auto" w:fill="auto"/>
        <w:rPr>
          <w:rFonts w:ascii="Times New Roman" w:hAnsi="Times New Roman" w:eastAsia="宋体" w:cs="Times New Roman"/>
          <w:color w:val="000000"/>
          <w:sz w:val="24"/>
          <w:szCs w:val="21"/>
          <w:highlight w:val="none"/>
        </w:rPr>
      </w:pPr>
      <w:r>
        <w:rPr>
          <w:rFonts w:hint="eastAsia" w:ascii="宋体" w:hAnsi="宋体" w:eastAsia="宋体" w:cs="宋体"/>
          <w:color w:val="000000"/>
          <w:sz w:val="24"/>
          <w:szCs w:val="24"/>
          <w:highlight w:val="none"/>
          <w:lang w:bidi="ar"/>
        </w:rPr>
        <w:t xml:space="preserve">投标人针对本项目提供详细的</w:t>
      </w:r>
      <w:r>
        <w:rPr>
          <w:rFonts w:hint="eastAsia" w:ascii="Times New Roman" w:hAnsi="Times New Roman" w:eastAsia="宋体" w:cs="Times New Roman"/>
          <w:color w:val="000000"/>
          <w:sz w:val="24"/>
          <w:szCs w:val="21"/>
          <w:highlight w:val="none"/>
        </w:rPr>
        <w:t xml:space="preserve">项目实施方案，</w:t>
      </w:r>
      <w:r>
        <w:rPr>
          <w:rFonts w:ascii="Times New Roman" w:hAnsi="Times New Roman" w:eastAsia="宋体" w:cs="Times New Roman"/>
          <w:color w:val="000000"/>
          <w:sz w:val="24"/>
          <w:szCs w:val="21"/>
          <w:highlight w:val="none"/>
        </w:rPr>
        <w:t xml:space="preserve">内容包括</w:t>
      </w:r>
      <w:r>
        <w:rPr>
          <w:rFonts w:hint="eastAsia" w:ascii="Times New Roman" w:hAnsi="Times New Roman" w:eastAsia="宋体" w:cs="Times New Roman"/>
          <w:color w:val="000000"/>
          <w:sz w:val="24"/>
          <w:szCs w:val="21"/>
          <w:highlight w:val="none"/>
        </w:rPr>
        <w:t xml:space="preserve">但不限于</w:t>
      </w:r>
      <w:r>
        <w:rPr>
          <w:rFonts w:ascii="Times New Roman" w:hAnsi="Times New Roman" w:eastAsia="宋体" w:cs="Times New Roman"/>
          <w:color w:val="000000"/>
          <w:sz w:val="24"/>
          <w:szCs w:val="21"/>
          <w:highlight w:val="none"/>
        </w:rPr>
        <w:t xml:space="preserve">：采购进度计划与质量保、组织架构、技术力量、安装调试、成品保护方案等</w:t>
      </w:r>
      <w:r>
        <w:rPr>
          <w:rFonts w:hint="eastAsia" w:ascii="Times New Roman" w:hAnsi="Times New Roman" w:eastAsia="宋体" w:cs="Times New Roman"/>
          <w:color w:val="000000"/>
          <w:sz w:val="24"/>
          <w:szCs w:val="21"/>
          <w:highlight w:val="none"/>
        </w:rPr>
        <w:t xml:space="preserve">。</w:t>
      </w:r>
      <w:r>
        <w:rPr>
          <w:rFonts w:ascii="Times New Roman" w:hAnsi="Times New Roman" w:eastAsia="宋体" w:cs="Times New Roman"/>
          <w:color w:val="000000"/>
          <w:sz w:val="24"/>
          <w:szCs w:val="21"/>
          <w:highlight w:val="none"/>
        </w:rPr>
      </w:r>
      <w:r/>
    </w:p>
    <w:p>
      <w:pPr>
        <w:pStyle w:val="838"/>
        <w:ind w:firstLine="482"/>
        <w:jc w:val="left"/>
        <w:spacing w:line="440" w:lineRule="exact"/>
        <w:widowControl/>
        <w:rPr>
          <w:rFonts w:hint="eastAsia" w:ascii="宋体" w:hAnsi="宋体" w:eastAsia="宋体" w:cs="宋体"/>
          <w:b/>
          <w:bCs/>
          <w:color w:val="000000"/>
          <w:sz w:val="24"/>
          <w:szCs w:val="24"/>
          <w:highlight w:val="none"/>
          <w:lang w:val="en-US" w:eastAsia="zh-CN" w:bidi="ar"/>
        </w:rPr>
      </w:pPr>
      <w:r>
        <w:rPr>
          <w:rFonts w:hint="eastAsia" w:ascii="宋体" w:hAnsi="宋体" w:eastAsia="宋体" w:cs="宋体"/>
          <w:b/>
          <w:bCs/>
          <w:color w:val="000000"/>
          <w:sz w:val="24"/>
          <w:szCs w:val="24"/>
          <w:highlight w:val="none"/>
          <w:lang w:val="en-US" w:eastAsia="zh-CN" w:bidi="ar"/>
        </w:rPr>
        <w:t xml:space="preserve">2、</w:t>
      </w:r>
      <w:r>
        <w:rPr>
          <w:rFonts w:ascii="宋体" w:hAnsi="宋体" w:eastAsia="宋体" w:cs="宋体"/>
          <w:b/>
          <w:bCs/>
          <w:color w:val="000000"/>
          <w:sz w:val="24"/>
          <w:szCs w:val="24"/>
          <w:highlight w:val="none"/>
          <w:lang w:val="en-US" w:eastAsia="zh-CN" w:bidi="ar"/>
        </w:rPr>
        <w:t xml:space="preserve">突发应急事件处置</w:t>
      </w:r>
      <w:r>
        <w:rPr>
          <w:rFonts w:hint="eastAsia" w:ascii="宋体" w:hAnsi="宋体" w:eastAsia="宋体" w:cs="宋体"/>
          <w:b/>
          <w:bCs/>
          <w:color w:val="000000"/>
          <w:sz w:val="24"/>
          <w:szCs w:val="24"/>
          <w:highlight w:val="none"/>
          <w:lang w:val="en-US" w:eastAsia="zh-CN" w:bidi="ar"/>
        </w:rPr>
        <w:t xml:space="preserve">要求</w:t>
      </w:r>
      <w:r>
        <w:rPr>
          <w:rFonts w:hint="eastAsia" w:ascii="宋体" w:hAnsi="宋体" w:eastAsia="宋体" w:cs="宋体"/>
          <w:b/>
          <w:bCs/>
          <w:color w:val="000000"/>
          <w:sz w:val="24"/>
          <w:szCs w:val="24"/>
          <w:highlight w:val="none"/>
          <w:lang w:val="en-US" w:eastAsia="zh-CN" w:bidi="ar"/>
        </w:rPr>
      </w:r>
      <w:r/>
    </w:p>
    <w:p>
      <w:pPr>
        <w:pStyle w:val="838"/>
        <w:ind w:firstLine="482"/>
        <w:spacing w:line="440" w:lineRule="exact"/>
        <w:shd w:val="clear" w:color="auto" w:fill="auto"/>
        <w:rPr>
          <w:rFonts w:ascii="Times New Roman" w:hAnsi="Times New Roman" w:eastAsia="宋体" w:cs="Times New Roman"/>
          <w:color w:val="000000"/>
          <w:sz w:val="24"/>
          <w:szCs w:val="21"/>
          <w:highlight w:val="none"/>
        </w:rPr>
      </w:pPr>
      <w:r>
        <w:rPr>
          <w:rFonts w:hint="eastAsia" w:ascii="Times New Roman" w:hAnsi="Times New Roman" w:eastAsia="宋体" w:cs="Times New Roman"/>
          <w:color w:val="000000"/>
          <w:sz w:val="24"/>
          <w:szCs w:val="21"/>
          <w:highlight w:val="none"/>
        </w:rPr>
        <w:t xml:space="preserve">投标人针对本项目提供详细的</w:t>
      </w:r>
      <w:r>
        <w:rPr>
          <w:rFonts w:ascii="Times New Roman" w:hAnsi="Times New Roman" w:eastAsia="宋体" w:cs="Times New Roman"/>
          <w:color w:val="000000"/>
          <w:sz w:val="24"/>
          <w:szCs w:val="21"/>
          <w:highlight w:val="none"/>
        </w:rPr>
        <w:t xml:space="preserve">突发应急事件处置方案</w:t>
      </w:r>
      <w:r>
        <w:rPr>
          <w:rFonts w:hint="eastAsia" w:ascii="Times New Roman" w:hAnsi="Times New Roman" w:eastAsia="宋体" w:cs="Times New Roman"/>
          <w:color w:val="000000"/>
          <w:sz w:val="24"/>
          <w:szCs w:val="21"/>
          <w:highlight w:val="none"/>
        </w:rPr>
        <w:t xml:space="preserve">，包括但不限于：</w:t>
      </w:r>
      <w:r>
        <w:rPr>
          <w:rFonts w:ascii="Times New Roman" w:hAnsi="Times New Roman" w:eastAsia="宋体" w:cs="Times New Roman"/>
          <w:color w:val="000000"/>
          <w:sz w:val="24"/>
          <w:szCs w:val="21"/>
          <w:highlight w:val="none"/>
        </w:rPr>
      </w:r>
      <w:r/>
    </w:p>
    <w:p>
      <w:pPr>
        <w:pStyle w:val="838"/>
        <w:numPr>
          <w:ilvl w:val="0"/>
          <w:numId w:val="5"/>
        </w:numPr>
        <w:ind w:left="479"/>
        <w:spacing w:line="440" w:lineRule="exact"/>
        <w:shd w:val="clear" w:color="auto" w:fill="auto"/>
        <w:rPr>
          <w:rFonts w:ascii="Times New Roman" w:hAnsi="Times New Roman" w:eastAsia="宋体" w:cs="Times New Roman"/>
          <w:color w:val="000000"/>
          <w:sz w:val="24"/>
          <w:szCs w:val="21"/>
          <w:highlight w:val="none"/>
        </w:rPr>
      </w:pPr>
      <w:r>
        <w:rPr>
          <w:rFonts w:hint="eastAsia" w:ascii="Times New Roman" w:hAnsi="Times New Roman" w:eastAsia="宋体" w:cs="Times New Roman"/>
          <w:color w:val="000000"/>
          <w:sz w:val="24"/>
          <w:szCs w:val="21"/>
          <w:highlight w:val="none"/>
        </w:rPr>
        <w:t xml:space="preserve">突发事件应急处理指挥部的组成和相关部门的职责；</w:t>
      </w:r>
      <w:r>
        <w:rPr>
          <w:rFonts w:ascii="Times New Roman" w:hAnsi="Times New Roman" w:eastAsia="宋体" w:cs="Times New Roman"/>
          <w:color w:val="000000"/>
          <w:sz w:val="24"/>
          <w:szCs w:val="21"/>
          <w:highlight w:val="none"/>
        </w:rPr>
      </w:r>
      <w:r/>
    </w:p>
    <w:p>
      <w:pPr>
        <w:pStyle w:val="838"/>
        <w:ind w:firstLine="480"/>
        <w:spacing w:line="440" w:lineRule="exact"/>
        <w:shd w:val="clear" w:color="auto" w:fill="auto"/>
        <w:rPr>
          <w:rFonts w:ascii="Times New Roman" w:hAnsi="Times New Roman" w:eastAsia="宋体" w:cs="Times New Roman"/>
          <w:color w:val="000000"/>
          <w:sz w:val="24"/>
          <w:szCs w:val="21"/>
          <w:highlight w:val="none"/>
        </w:rPr>
      </w:pPr>
      <w:r>
        <w:rPr>
          <w:rFonts w:hint="eastAsia" w:ascii="Times New Roman" w:hAnsi="Times New Roman" w:eastAsia="宋体" w:cs="Times New Roman"/>
          <w:color w:val="000000"/>
          <w:sz w:val="24"/>
          <w:szCs w:val="21"/>
          <w:highlight w:val="none"/>
        </w:rPr>
        <w:t xml:space="preserve">（2）突发事件的监测与预警；突发事件信息的收集、分析、报告、通报制度；</w:t>
      </w:r>
      <w:r>
        <w:rPr>
          <w:rFonts w:ascii="Times New Roman" w:hAnsi="Times New Roman" w:eastAsia="宋体" w:cs="Times New Roman"/>
          <w:color w:val="000000"/>
          <w:sz w:val="24"/>
          <w:szCs w:val="21"/>
          <w:highlight w:val="none"/>
        </w:rPr>
      </w:r>
      <w:r/>
    </w:p>
    <w:p>
      <w:pPr>
        <w:pStyle w:val="838"/>
        <w:ind w:left="479"/>
        <w:spacing w:line="440" w:lineRule="exact"/>
        <w:shd w:val="clear" w:color="auto" w:fill="auto"/>
        <w:rPr>
          <w:rFonts w:ascii="Times New Roman" w:hAnsi="Times New Roman" w:eastAsia="宋体" w:cs="Times New Roman"/>
          <w:color w:val="000000"/>
          <w:sz w:val="24"/>
          <w:szCs w:val="21"/>
          <w:highlight w:val="none"/>
        </w:rPr>
      </w:pPr>
      <w:r>
        <w:rPr>
          <w:rFonts w:hint="eastAsia" w:ascii="Times New Roman" w:hAnsi="Times New Roman" w:eastAsia="宋体" w:cs="Times New Roman"/>
          <w:color w:val="000000"/>
          <w:sz w:val="24"/>
          <w:szCs w:val="21"/>
          <w:highlight w:val="none"/>
        </w:rPr>
        <w:t xml:space="preserve">（3）突发事件应急处理技术和监测机构及其任务；</w:t>
      </w:r>
      <w:r>
        <w:rPr>
          <w:rFonts w:ascii="Times New Roman" w:hAnsi="Times New Roman" w:eastAsia="宋体" w:cs="Times New Roman"/>
          <w:color w:val="000000"/>
          <w:sz w:val="24"/>
          <w:szCs w:val="21"/>
          <w:highlight w:val="none"/>
        </w:rPr>
      </w:r>
      <w:r/>
    </w:p>
    <w:p>
      <w:pPr>
        <w:pStyle w:val="838"/>
        <w:ind w:left="479"/>
        <w:spacing w:line="440" w:lineRule="exact"/>
        <w:shd w:val="clear" w:color="auto" w:fill="auto"/>
        <w:rPr>
          <w:rFonts w:hint="eastAsia" w:ascii="Times New Roman" w:hAnsi="Times New Roman" w:eastAsia="宋体" w:cs="Times New Roman"/>
          <w:color w:val="000000"/>
          <w:sz w:val="24"/>
          <w:szCs w:val="21"/>
          <w:highlight w:val="none"/>
        </w:rPr>
      </w:pPr>
      <w:r>
        <w:rPr>
          <w:rFonts w:hint="eastAsia" w:ascii="Times New Roman" w:hAnsi="Times New Roman" w:eastAsia="宋体" w:cs="Times New Roman"/>
          <w:color w:val="000000"/>
          <w:sz w:val="24"/>
          <w:szCs w:val="21"/>
          <w:highlight w:val="none"/>
        </w:rPr>
        <w:t xml:space="preserve">（4）突发事件的分级和应急处理工作方案。</w:t>
      </w:r>
      <w:r>
        <w:rPr>
          <w:rFonts w:hint="eastAsia" w:ascii="Times New Roman" w:hAnsi="Times New Roman" w:eastAsia="宋体" w:cs="Times New Roman"/>
          <w:color w:val="000000"/>
          <w:sz w:val="24"/>
          <w:szCs w:val="21"/>
          <w:highlight w:val="none"/>
        </w:rPr>
      </w:r>
      <w:r/>
    </w:p>
    <w:p>
      <w:pPr>
        <w:pStyle w:val="838"/>
        <w:ind w:firstLine="482"/>
        <w:jc w:val="left"/>
        <w:spacing w:line="440" w:lineRule="exact"/>
        <w:widowControl/>
        <w:rPr>
          <w:rFonts w:hint="eastAsia" w:ascii="宋体" w:hAnsi="宋体" w:eastAsia="宋体" w:cs="宋体"/>
          <w:b/>
          <w:bCs/>
          <w:color w:val="000000"/>
          <w:sz w:val="24"/>
          <w:szCs w:val="24"/>
          <w:highlight w:val="none"/>
          <w:rtl w:val="0"/>
          <w:lang w:val="en-US" w:eastAsia="zh-CN" w:bidi="ar"/>
        </w:rPr>
      </w:pPr>
      <w:r>
        <w:rPr>
          <w:rFonts w:hint="eastAsia" w:ascii="宋体" w:hAnsi="宋体" w:eastAsia="宋体" w:cs="宋体"/>
          <w:b/>
          <w:bCs/>
          <w:color w:val="000000"/>
          <w:sz w:val="24"/>
          <w:szCs w:val="24"/>
          <w:highlight w:val="none"/>
          <w:rtl w:val="0"/>
          <w:lang w:val="en-US" w:eastAsia="zh-CN" w:bidi="ar"/>
        </w:rPr>
        <w:t xml:space="preserve">3、风险预防及控制措施</w:t>
      </w:r>
      <w:r>
        <w:rPr>
          <w:rFonts w:hint="eastAsia" w:ascii="宋体" w:hAnsi="宋体" w:eastAsia="宋体" w:cs="宋体"/>
          <w:b/>
          <w:bCs/>
          <w:color w:val="000000"/>
          <w:sz w:val="24"/>
          <w:szCs w:val="24"/>
          <w:highlight w:val="none"/>
          <w:rtl w:val="0"/>
          <w:lang w:val="en-US" w:eastAsia="zh-CN" w:bidi="ar"/>
        </w:rPr>
      </w:r>
      <w:r/>
    </w:p>
    <w:p>
      <w:pPr>
        <w:pStyle w:val="838"/>
        <w:ind w:firstLine="482"/>
        <w:jc w:val="left"/>
        <w:spacing w:line="440" w:lineRule="exact"/>
        <w:widowControl/>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投标人针对本项目提供的风险预防及控制措施方案，包括但不限于：</w:t>
      </w:r>
      <w:r>
        <w:rPr>
          <w:rFonts w:hint="eastAsia" w:ascii="Times New Roman" w:hAnsi="Times New Roman" w:eastAsia="宋体" w:cs="Times New Roman"/>
          <w:caps w:val="0"/>
          <w:color w:val="000000"/>
          <w:sz w:val="24"/>
          <w:szCs w:val="21"/>
          <w:highlight w:val="white"/>
          <w:rtl w:val="0"/>
          <w:lang w:val="en-US" w:eastAsia="zh-CN"/>
        </w:rPr>
      </w:r>
      <w:r/>
    </w:p>
    <w:p>
      <w:pPr>
        <w:pStyle w:val="838"/>
        <w:numPr>
          <w:ilvl w:val="0"/>
          <w:numId w:val="6"/>
        </w:numPr>
        <w:ind w:firstLine="482"/>
        <w:jc w:val="left"/>
        <w:spacing w:line="440" w:lineRule="exact"/>
        <w:widowControl/>
        <w:rPr>
          <w:rFonts w:hint="eastAsia" w:ascii="Times New Roman" w:hAnsi="Times New Roman" w:eastAsia="宋体" w:cs="Times New Roman"/>
          <w:color w:val="000000"/>
          <w:sz w:val="24"/>
          <w:szCs w:val="21"/>
          <w:highlight w:val="none"/>
          <w:lang w:val="en-US" w:eastAsia="zh-CN"/>
        </w:rPr>
      </w:pPr>
      <w:r>
        <w:rPr>
          <w:rFonts w:hint="eastAsia" w:ascii="Times New Roman" w:hAnsi="Times New Roman" w:eastAsia="宋体" w:cs="Times New Roman"/>
          <w:color w:val="000000"/>
          <w:sz w:val="24"/>
          <w:szCs w:val="21"/>
          <w:highlight w:val="none"/>
        </w:rPr>
        <w:t xml:space="preserve">常见风险识别</w:t>
      </w:r>
      <w:r>
        <w:rPr>
          <w:rFonts w:hint="eastAsia" w:ascii="Times New Roman" w:hAnsi="Times New Roman" w:eastAsia="宋体" w:cs="Times New Roman"/>
          <w:color w:val="000000"/>
          <w:sz w:val="24"/>
          <w:szCs w:val="21"/>
          <w:highlight w:val="none"/>
          <w:lang w:eastAsia="zh-CN"/>
        </w:rPr>
        <w:t xml:space="preserve">；</w:t>
      </w:r>
      <w:r>
        <w:rPr>
          <w:rFonts w:hint="eastAsia" w:ascii="Times New Roman" w:hAnsi="Times New Roman" w:eastAsia="宋体" w:cs="Times New Roman"/>
          <w:color w:val="000000"/>
          <w:sz w:val="24"/>
          <w:szCs w:val="21"/>
          <w:highlight w:val="none"/>
          <w:lang w:val="en-US" w:eastAsia="zh-CN"/>
        </w:rPr>
      </w:r>
      <w:r/>
    </w:p>
    <w:p>
      <w:pPr>
        <w:pStyle w:val="838"/>
        <w:numPr>
          <w:ilvl w:val="0"/>
          <w:numId w:val="6"/>
        </w:numPr>
        <w:ind w:firstLine="482"/>
        <w:jc w:val="left"/>
        <w:spacing w:line="440" w:lineRule="exact"/>
        <w:widowControl/>
        <w:rPr>
          <w:rFonts w:hint="eastAsia" w:ascii="Times New Roman" w:hAnsi="Times New Roman" w:eastAsia="宋体" w:cs="Times New Roman"/>
          <w:color w:val="000000"/>
          <w:sz w:val="24"/>
          <w:szCs w:val="21"/>
          <w:highlight w:val="none"/>
          <w:rtl w:val="0"/>
          <w:lang w:val="en-US" w:eastAsia="zh-CN"/>
        </w:rPr>
      </w:pPr>
      <w:r>
        <w:rPr>
          <w:rFonts w:hint="eastAsia" w:ascii="Times New Roman" w:hAnsi="Times New Roman" w:eastAsia="宋体" w:cs="Times New Roman"/>
          <w:color w:val="000000"/>
          <w:sz w:val="24"/>
          <w:szCs w:val="21"/>
          <w:highlight w:val="none"/>
          <w:rtl w:val="0"/>
          <w:lang w:val="en-US" w:eastAsia="zh-CN"/>
        </w:rPr>
        <w:t xml:space="preserve">风险预防措施；</w:t>
      </w:r>
      <w:r>
        <w:rPr>
          <w:rFonts w:hint="eastAsia" w:ascii="Times New Roman" w:hAnsi="Times New Roman" w:eastAsia="宋体" w:cs="Times New Roman"/>
          <w:color w:val="000000"/>
          <w:sz w:val="24"/>
          <w:szCs w:val="21"/>
          <w:highlight w:val="none"/>
          <w:rtl w:val="0"/>
          <w:lang w:val="en-US" w:eastAsia="zh-CN"/>
        </w:rPr>
      </w:r>
      <w:r/>
    </w:p>
    <w:p>
      <w:pPr>
        <w:pStyle w:val="838"/>
        <w:numPr>
          <w:ilvl w:val="0"/>
          <w:numId w:val="6"/>
        </w:numPr>
        <w:ind w:firstLine="482"/>
        <w:jc w:val="left"/>
        <w:spacing w:line="440" w:lineRule="exact"/>
        <w:widowControl/>
        <w:rPr>
          <w:rFonts w:hint="eastAsia" w:ascii="Times New Roman" w:hAnsi="Times New Roman" w:eastAsia="宋体" w:cs="Times New Roman"/>
          <w:color w:val="000000"/>
          <w:sz w:val="24"/>
          <w:szCs w:val="21"/>
          <w:highlight w:val="none"/>
          <w:rtl w:val="0"/>
          <w:lang w:val="en-US" w:eastAsia="zh-CN"/>
        </w:rPr>
      </w:pPr>
      <w:r>
        <w:rPr>
          <w:rFonts w:hint="eastAsia" w:ascii="Times New Roman" w:hAnsi="Times New Roman" w:eastAsia="宋体" w:cs="Times New Roman"/>
          <w:color w:val="000000"/>
          <w:sz w:val="24"/>
          <w:szCs w:val="21"/>
          <w:highlight w:val="none"/>
          <w:rtl w:val="0"/>
          <w:lang w:val="en-US" w:eastAsia="zh-CN"/>
        </w:rPr>
        <w:t xml:space="preserve">环境应急处理；</w:t>
      </w:r>
      <w:r>
        <w:rPr>
          <w:rFonts w:hint="eastAsia" w:ascii="Times New Roman" w:hAnsi="Times New Roman" w:eastAsia="宋体" w:cs="Times New Roman"/>
          <w:color w:val="000000"/>
          <w:sz w:val="24"/>
          <w:szCs w:val="21"/>
          <w:highlight w:val="none"/>
          <w:rtl w:val="0"/>
          <w:lang w:val="en-US" w:eastAsia="zh-CN"/>
        </w:rPr>
      </w:r>
      <w:r/>
    </w:p>
    <w:p>
      <w:pPr>
        <w:pStyle w:val="838"/>
        <w:numPr>
          <w:ilvl w:val="0"/>
          <w:numId w:val="6"/>
        </w:numPr>
        <w:ind w:firstLine="482"/>
        <w:jc w:val="left"/>
        <w:spacing w:line="440" w:lineRule="exact"/>
        <w:widowControl/>
        <w:rPr>
          <w:rFonts w:hint="eastAsia" w:ascii="Times New Roman" w:hAnsi="Times New Roman" w:eastAsia="宋体" w:cs="Times New Roman"/>
          <w:color w:val="000000"/>
          <w:sz w:val="24"/>
          <w:szCs w:val="21"/>
          <w:highlight w:val="none"/>
          <w:rtl w:val="0"/>
          <w:lang w:val="en-US" w:eastAsia="zh-CN"/>
        </w:rPr>
      </w:pPr>
      <w:r>
        <w:rPr>
          <w:rFonts w:hint="eastAsia" w:ascii="Times New Roman" w:hAnsi="Times New Roman" w:eastAsia="宋体" w:cs="Times New Roman"/>
          <w:color w:val="000000"/>
          <w:sz w:val="24"/>
          <w:szCs w:val="21"/>
          <w:highlight w:val="none"/>
          <w:rtl w:val="0"/>
          <w:lang w:val="en-US" w:eastAsia="zh-CN"/>
        </w:rPr>
        <w:t xml:space="preserve">设备故障处理。</w:t>
      </w:r>
      <w:r>
        <w:rPr>
          <w:rFonts w:hint="eastAsia" w:ascii="Times New Roman" w:hAnsi="Times New Roman" w:eastAsia="宋体" w:cs="Times New Roman"/>
          <w:color w:val="000000"/>
          <w:sz w:val="24"/>
          <w:szCs w:val="21"/>
          <w:highlight w:val="none"/>
          <w:rtl w:val="0"/>
          <w:lang w:val="en-US" w:eastAsia="zh-CN"/>
        </w:rPr>
      </w:r>
      <w:r/>
    </w:p>
    <w:p>
      <w:pPr>
        <w:pStyle w:val="838"/>
        <w:numPr>
          <w:ilvl w:val="0"/>
          <w:numId w:val="0"/>
        </w:numPr>
        <w:ind w:firstLine="482"/>
        <w:jc w:val="left"/>
        <w:spacing w:line="440" w:lineRule="exact"/>
        <w:widowControl/>
        <w:rPr>
          <w:rFonts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val="en-US" w:eastAsia="zh-CN" w:bidi="ar"/>
        </w:rPr>
        <w:t xml:space="preserve">4、</w:t>
      </w:r>
      <w:r>
        <w:rPr>
          <w:rFonts w:ascii="宋体" w:hAnsi="宋体" w:eastAsia="宋体" w:cs="宋体"/>
          <w:b/>
          <w:bCs/>
          <w:color w:val="000000"/>
          <w:sz w:val="24"/>
          <w:szCs w:val="24"/>
          <w:lang w:val="en-US" w:eastAsia="zh-CN" w:bidi="ar"/>
        </w:rPr>
        <w:t xml:space="preserve">质量保证措施</w:t>
      </w:r>
      <w:r>
        <w:rPr>
          <w:rFonts w:ascii="宋体" w:hAnsi="宋体" w:eastAsia="宋体" w:cs="宋体"/>
          <w:b/>
          <w:bCs/>
          <w:color w:val="000000"/>
          <w:sz w:val="24"/>
          <w:szCs w:val="24"/>
          <w:lang w:val="en-US" w:eastAsia="zh-CN" w:bidi="ar"/>
        </w:rPr>
      </w:r>
      <w:r/>
    </w:p>
    <w:p>
      <w:pPr>
        <w:pStyle w:val="838"/>
        <w:numPr>
          <w:ilvl w:val="0"/>
          <w:numId w:val="0"/>
        </w:numPr>
        <w:ind w:firstLine="482"/>
        <w:jc w:val="left"/>
        <w:spacing w:line="440" w:lineRule="exact"/>
        <w:widowControl/>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投标人针对本项目提供的质量保证措施方案，包括但不限于：</w:t>
      </w:r>
      <w:r>
        <w:rPr>
          <w:rFonts w:hint="eastAsia" w:ascii="Times New Roman" w:hAnsi="Times New Roman" w:eastAsia="宋体" w:cs="Times New Roman"/>
          <w:caps w:val="0"/>
          <w:color w:val="000000"/>
          <w:sz w:val="24"/>
          <w:szCs w:val="21"/>
          <w:highlight w:val="white"/>
          <w:rtl w:val="0"/>
          <w:lang w:val="en-US" w:eastAsia="zh-CN"/>
        </w:rPr>
      </w:r>
      <w:r/>
    </w:p>
    <w:p>
      <w:pPr>
        <w:pStyle w:val="838"/>
        <w:numPr>
          <w:ilvl w:val="0"/>
          <w:numId w:val="7"/>
        </w:numPr>
        <w:ind w:firstLine="482"/>
        <w:jc w:val="left"/>
        <w:spacing w:line="440" w:lineRule="exact"/>
        <w:widowControl/>
        <w:rPr>
          <w:rFonts w:hint="eastAsia" w:ascii="Times New Roman" w:hAnsi="Times New Roman" w:eastAsia="宋体" w:cs="Times New Roman"/>
          <w:color w:val="000000"/>
          <w:sz w:val="24"/>
          <w:szCs w:val="21"/>
          <w:highlight w:val="none"/>
          <w:lang w:val="en-US" w:eastAsia="zh-CN"/>
        </w:rPr>
      </w:pPr>
      <w:r>
        <w:rPr>
          <w:rFonts w:hint="eastAsia" w:ascii="Times New Roman" w:hAnsi="Times New Roman" w:eastAsia="宋体" w:cs="Times New Roman"/>
          <w:color w:val="000000"/>
          <w:sz w:val="24"/>
          <w:szCs w:val="21"/>
          <w:highlight w:val="none"/>
        </w:rPr>
        <w:t xml:space="preserve">设计阶段质量把控</w:t>
      </w:r>
      <w:r>
        <w:rPr>
          <w:rFonts w:hint="eastAsia" w:ascii="Times New Roman" w:hAnsi="Times New Roman" w:eastAsia="宋体" w:cs="Times New Roman"/>
          <w:color w:val="000000"/>
          <w:sz w:val="24"/>
          <w:szCs w:val="21"/>
          <w:highlight w:val="none"/>
          <w:lang w:eastAsia="zh-CN"/>
        </w:rPr>
        <w:t xml:space="preserve">；</w:t>
      </w:r>
      <w:r>
        <w:rPr>
          <w:rFonts w:hint="eastAsia" w:ascii="Times New Roman" w:hAnsi="Times New Roman" w:eastAsia="宋体" w:cs="Times New Roman"/>
          <w:color w:val="000000"/>
          <w:sz w:val="24"/>
          <w:szCs w:val="21"/>
          <w:highlight w:val="none"/>
          <w:lang w:val="en-US" w:eastAsia="zh-CN"/>
        </w:rPr>
      </w:r>
      <w:r/>
    </w:p>
    <w:p>
      <w:pPr>
        <w:pStyle w:val="838"/>
        <w:numPr>
          <w:ilvl w:val="0"/>
          <w:numId w:val="7"/>
        </w:numPr>
        <w:ind w:firstLine="482"/>
        <w:jc w:val="left"/>
        <w:spacing w:line="440" w:lineRule="exact"/>
        <w:widowControl/>
        <w:rPr>
          <w:rFonts w:hint="eastAsia" w:ascii="Times New Roman" w:hAnsi="Times New Roman" w:eastAsia="宋体" w:cs="Times New Roman"/>
          <w:color w:val="000000"/>
          <w:sz w:val="24"/>
          <w:szCs w:val="21"/>
          <w:highlight w:val="none"/>
          <w:rtl w:val="0"/>
          <w:lang w:val="en-US" w:eastAsia="zh-CN"/>
        </w:rPr>
      </w:pPr>
      <w:r>
        <w:rPr>
          <w:rFonts w:hint="eastAsia" w:ascii="Times New Roman" w:hAnsi="Times New Roman" w:eastAsia="宋体" w:cs="Times New Roman"/>
          <w:color w:val="000000"/>
          <w:sz w:val="24"/>
          <w:szCs w:val="21"/>
          <w:highlight w:val="none"/>
          <w:rtl w:val="0"/>
          <w:lang w:val="en-US" w:eastAsia="zh-CN"/>
        </w:rPr>
        <w:t xml:space="preserve">原材料与零部件采购质量控制；</w:t>
      </w:r>
      <w:r>
        <w:rPr>
          <w:rFonts w:hint="eastAsia" w:ascii="Times New Roman" w:hAnsi="Times New Roman" w:eastAsia="宋体" w:cs="Times New Roman"/>
          <w:color w:val="000000"/>
          <w:sz w:val="24"/>
          <w:szCs w:val="21"/>
          <w:highlight w:val="none"/>
          <w:rtl w:val="0"/>
          <w:lang w:val="en-US" w:eastAsia="zh-CN"/>
        </w:rPr>
      </w:r>
      <w:r/>
    </w:p>
    <w:p>
      <w:pPr>
        <w:pStyle w:val="838"/>
        <w:numPr>
          <w:ilvl w:val="0"/>
          <w:numId w:val="7"/>
        </w:numPr>
        <w:ind w:firstLine="482"/>
        <w:jc w:val="left"/>
        <w:spacing w:line="440" w:lineRule="exact"/>
        <w:widowControl/>
        <w:rPr>
          <w:rFonts w:hint="eastAsia" w:ascii="Times New Roman" w:hAnsi="Times New Roman" w:eastAsia="宋体" w:cs="Times New Roman"/>
          <w:color w:val="000000"/>
          <w:sz w:val="24"/>
          <w:szCs w:val="21"/>
          <w:highlight w:val="none"/>
          <w:rtl w:val="0"/>
          <w:lang w:val="en-US" w:eastAsia="zh-CN"/>
        </w:rPr>
      </w:pPr>
      <w:r>
        <w:rPr>
          <w:rFonts w:hint="eastAsia" w:ascii="Times New Roman" w:hAnsi="Times New Roman" w:eastAsia="宋体" w:cs="Times New Roman"/>
          <w:color w:val="000000"/>
          <w:sz w:val="24"/>
          <w:szCs w:val="21"/>
          <w:highlight w:val="none"/>
          <w:rtl w:val="0"/>
          <w:lang w:val="en-US" w:eastAsia="zh-CN"/>
        </w:rPr>
        <w:t xml:space="preserve">生产过程质量管控；</w:t>
      </w:r>
      <w:r>
        <w:rPr>
          <w:rFonts w:hint="eastAsia" w:ascii="Times New Roman" w:hAnsi="Times New Roman" w:eastAsia="宋体" w:cs="Times New Roman"/>
          <w:color w:val="000000"/>
          <w:sz w:val="24"/>
          <w:szCs w:val="21"/>
          <w:highlight w:val="none"/>
          <w:rtl w:val="0"/>
          <w:lang w:val="en-US" w:eastAsia="zh-CN"/>
        </w:rPr>
      </w:r>
      <w:r/>
    </w:p>
    <w:p>
      <w:pPr>
        <w:pStyle w:val="838"/>
        <w:numPr>
          <w:ilvl w:val="0"/>
          <w:numId w:val="7"/>
        </w:numPr>
        <w:ind w:firstLine="482"/>
        <w:jc w:val="left"/>
        <w:spacing w:line="440" w:lineRule="exact"/>
        <w:widowControl/>
        <w:rPr>
          <w:rFonts w:hint="eastAsia" w:ascii="Times New Roman" w:hAnsi="Times New Roman" w:eastAsia="宋体" w:cs="Times New Roman"/>
          <w:color w:val="000000"/>
          <w:sz w:val="24"/>
          <w:szCs w:val="21"/>
          <w:highlight w:val="none"/>
          <w:rtl w:val="0"/>
          <w:lang w:val="en-US" w:eastAsia="zh-CN"/>
        </w:rPr>
      </w:pPr>
      <w:r>
        <w:rPr>
          <w:rFonts w:hint="eastAsia" w:ascii="Times New Roman" w:hAnsi="Times New Roman" w:eastAsia="宋体" w:cs="Times New Roman"/>
          <w:color w:val="000000"/>
          <w:sz w:val="24"/>
          <w:szCs w:val="21"/>
          <w:highlight w:val="none"/>
          <w:rtl w:val="0"/>
          <w:lang w:val="en-US" w:eastAsia="zh-CN"/>
        </w:rPr>
        <w:t xml:space="preserve">整车装配与调试质量保证；</w:t>
      </w:r>
      <w:r>
        <w:rPr>
          <w:rFonts w:hint="eastAsia" w:ascii="Times New Roman" w:hAnsi="Times New Roman" w:eastAsia="宋体" w:cs="Times New Roman"/>
          <w:color w:val="000000"/>
          <w:sz w:val="24"/>
          <w:szCs w:val="21"/>
          <w:highlight w:val="none"/>
          <w:rtl w:val="0"/>
          <w:lang w:val="en-US" w:eastAsia="zh-CN"/>
        </w:rPr>
      </w:r>
      <w:r/>
    </w:p>
    <w:p>
      <w:pPr>
        <w:pStyle w:val="838"/>
        <w:numPr>
          <w:ilvl w:val="0"/>
          <w:numId w:val="0"/>
        </w:numPr>
        <w:ind w:firstLine="482"/>
        <w:jc w:val="left"/>
        <w:spacing w:line="440" w:lineRule="exact"/>
        <w:widowControl/>
        <w:rPr>
          <w:rFonts w:hint="eastAsia" w:ascii="Times New Roman" w:hAnsi="Times New Roman" w:eastAsia="宋体" w:cs="Times New Roman"/>
          <w:color w:val="000000"/>
          <w:sz w:val="24"/>
          <w:szCs w:val="21"/>
          <w:highlight w:val="none"/>
          <w:rtl w:val="0"/>
          <w:lang w:val="en-US" w:eastAsia="zh-CN"/>
        </w:rPr>
      </w:pPr>
      <w:r>
        <w:rPr>
          <w:rFonts w:hint="eastAsia" w:ascii="Times New Roman" w:hAnsi="Times New Roman" w:eastAsia="宋体" w:cs="Times New Roman"/>
          <w:color w:val="000000"/>
          <w:sz w:val="24"/>
          <w:szCs w:val="21"/>
          <w:rtl w:val="0"/>
          <w:lang w:val="en-US" w:eastAsia="zh-CN" w:bidi="ar-SA"/>
        </w:rPr>
        <w:t xml:space="preserve">（5）</w:t>
      </w:r>
      <w:r>
        <w:rPr>
          <w:rFonts w:hint="eastAsia" w:ascii="Times New Roman" w:hAnsi="Times New Roman" w:eastAsia="宋体" w:cs="Times New Roman"/>
          <w:color w:val="000000"/>
          <w:sz w:val="24"/>
          <w:szCs w:val="21"/>
          <w:highlight w:val="none"/>
          <w:rtl w:val="0"/>
          <w:lang w:val="en-US" w:eastAsia="zh-CN"/>
        </w:rPr>
        <w:t xml:space="preserve">质量检测与认证。</w:t>
      </w:r>
      <w:r>
        <w:rPr>
          <w:rFonts w:hint="eastAsia" w:ascii="Times New Roman" w:hAnsi="Times New Roman" w:eastAsia="宋体" w:cs="Times New Roman"/>
          <w:color w:val="000000"/>
          <w:sz w:val="24"/>
          <w:szCs w:val="21"/>
          <w:highlight w:val="none"/>
          <w:rtl w:val="0"/>
          <w:lang w:val="en-US" w:eastAsia="zh-CN"/>
        </w:rPr>
      </w:r>
      <w:r/>
    </w:p>
    <w:p>
      <w:pPr>
        <w:pStyle w:val="838"/>
        <w:ind w:firstLine="482"/>
        <w:jc w:val="left"/>
        <w:spacing w:line="440" w:lineRule="exact"/>
        <w:widowControl/>
        <w:rPr>
          <w:rFonts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val="en-US" w:eastAsia="zh-CN" w:bidi="ar"/>
        </w:rPr>
        <w:t xml:space="preserve">5、</w:t>
      </w:r>
      <w:r>
        <w:rPr>
          <w:rFonts w:ascii="宋体" w:hAnsi="宋体" w:eastAsia="宋体" w:cs="宋体"/>
          <w:b/>
          <w:bCs/>
          <w:color w:val="000000"/>
          <w:sz w:val="24"/>
          <w:szCs w:val="24"/>
          <w:lang w:val="en-US" w:eastAsia="zh-CN" w:bidi="ar"/>
        </w:rPr>
        <w:t xml:space="preserve">进度保证措施</w:t>
      </w:r>
      <w:r>
        <w:rPr>
          <w:rFonts w:ascii="宋体" w:hAnsi="宋体" w:eastAsia="宋体" w:cs="宋体"/>
          <w:b/>
          <w:bCs/>
          <w:color w:val="000000"/>
          <w:sz w:val="24"/>
          <w:szCs w:val="24"/>
          <w:lang w:val="en-US" w:eastAsia="zh-CN" w:bidi="ar"/>
        </w:rPr>
      </w:r>
      <w:r/>
    </w:p>
    <w:p>
      <w:pPr>
        <w:pStyle w:val="838"/>
        <w:numPr>
          <w:ilvl w:val="0"/>
          <w:numId w:val="0"/>
        </w:numPr>
        <w:ind w:firstLine="482"/>
        <w:jc w:val="left"/>
        <w:spacing w:line="440" w:lineRule="exact"/>
        <w:widowControl/>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投标人针对本项目提供的进度保证措施方案，包括但不限于：</w:t>
      </w:r>
      <w:r>
        <w:rPr>
          <w:rFonts w:hint="eastAsia" w:ascii="Times New Roman" w:hAnsi="Times New Roman" w:eastAsia="宋体" w:cs="Times New Roman"/>
          <w:caps w:val="0"/>
          <w:color w:val="000000"/>
          <w:sz w:val="24"/>
          <w:szCs w:val="21"/>
          <w:highlight w:val="white"/>
          <w:rtl w:val="0"/>
          <w:lang w:val="en-US" w:eastAsia="zh-CN"/>
        </w:rPr>
      </w:r>
      <w:r/>
    </w:p>
    <w:p>
      <w:pPr>
        <w:pStyle w:val="838"/>
        <w:numPr>
          <w:ilvl w:val="0"/>
          <w:numId w:val="8"/>
        </w:numPr>
        <w:ind w:firstLine="482"/>
        <w:jc w:val="left"/>
        <w:spacing w:line="440" w:lineRule="exact"/>
        <w:widowControl/>
        <w:rPr>
          <w:rFonts w:hint="eastAsia" w:ascii="Times New Roman" w:hAnsi="Times New Roman" w:eastAsia="宋体" w:cs="Times New Roman"/>
          <w:color w:val="000000"/>
          <w:sz w:val="24"/>
          <w:szCs w:val="21"/>
          <w:highlight w:val="none"/>
          <w:rtl w:val="0"/>
          <w:lang w:val="en-US" w:eastAsia="zh-CN"/>
        </w:rPr>
      </w:pPr>
      <w:r>
        <w:rPr>
          <w:rFonts w:hint="eastAsia" w:ascii="Times New Roman" w:hAnsi="Times New Roman" w:eastAsia="宋体" w:cs="Times New Roman"/>
          <w:color w:val="000000"/>
          <w:sz w:val="24"/>
          <w:szCs w:val="21"/>
          <w:highlight w:val="none"/>
          <w:rtl w:val="0"/>
          <w:lang w:val="en-US" w:eastAsia="zh-CN"/>
        </w:rPr>
        <w:t xml:space="preserve">项目进度计划制定；</w:t>
      </w:r>
      <w:r>
        <w:rPr>
          <w:rFonts w:hint="eastAsia" w:ascii="Times New Roman" w:hAnsi="Times New Roman" w:eastAsia="宋体" w:cs="Times New Roman"/>
          <w:color w:val="000000"/>
          <w:sz w:val="24"/>
          <w:szCs w:val="21"/>
          <w:highlight w:val="none"/>
          <w:rtl w:val="0"/>
          <w:lang w:val="en-US" w:eastAsia="zh-CN"/>
        </w:rPr>
      </w:r>
      <w:r/>
    </w:p>
    <w:p>
      <w:pPr>
        <w:pStyle w:val="838"/>
        <w:numPr>
          <w:ilvl w:val="0"/>
          <w:numId w:val="8"/>
        </w:numPr>
        <w:ind w:firstLine="482"/>
        <w:jc w:val="left"/>
        <w:spacing w:line="440" w:lineRule="exact"/>
        <w:widowControl/>
        <w:rPr>
          <w:rFonts w:hint="eastAsia" w:ascii="Times New Roman" w:hAnsi="Times New Roman" w:eastAsia="宋体" w:cs="Times New Roman"/>
          <w:color w:val="000000"/>
          <w:sz w:val="24"/>
          <w:szCs w:val="21"/>
          <w:highlight w:val="none"/>
          <w:rtl w:val="0"/>
          <w:lang w:val="en-US" w:eastAsia="zh-CN"/>
        </w:rPr>
      </w:pPr>
      <w:r>
        <w:rPr>
          <w:rFonts w:hint="eastAsia" w:ascii="Times New Roman" w:hAnsi="Times New Roman" w:eastAsia="宋体" w:cs="Times New Roman"/>
          <w:color w:val="000000"/>
          <w:sz w:val="24"/>
          <w:szCs w:val="21"/>
          <w:highlight w:val="none"/>
          <w:rtl w:val="0"/>
          <w:lang w:val="en-US" w:eastAsia="zh-CN"/>
        </w:rPr>
        <w:t xml:space="preserve">组织与人员保障；</w:t>
      </w:r>
      <w:r>
        <w:rPr>
          <w:rFonts w:hint="eastAsia" w:ascii="Times New Roman" w:hAnsi="Times New Roman" w:eastAsia="宋体" w:cs="Times New Roman"/>
          <w:color w:val="000000"/>
          <w:sz w:val="24"/>
          <w:szCs w:val="21"/>
          <w:highlight w:val="none"/>
          <w:rtl w:val="0"/>
          <w:lang w:val="en-US" w:eastAsia="zh-CN"/>
        </w:rPr>
      </w:r>
      <w:r/>
    </w:p>
    <w:p>
      <w:pPr>
        <w:pStyle w:val="838"/>
        <w:numPr>
          <w:ilvl w:val="0"/>
          <w:numId w:val="8"/>
        </w:numPr>
        <w:ind w:firstLine="482"/>
        <w:jc w:val="left"/>
        <w:spacing w:line="440" w:lineRule="exact"/>
        <w:widowControl/>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olor w:val="000000"/>
          <w:sz w:val="24"/>
          <w:szCs w:val="21"/>
          <w:highlight w:val="none"/>
          <w:rtl w:val="0"/>
          <w:lang w:val="en-US" w:eastAsia="zh-CN"/>
        </w:rPr>
        <w:t xml:space="preserve">风险应对计划制定，针对不同风险制定相应应对措施。</w:t>
      </w:r>
      <w:r>
        <w:rPr>
          <w:rFonts w:hint="eastAsia" w:ascii="Times New Roman" w:hAnsi="Times New Roman" w:eastAsia="宋体" w:cs="Times New Roman"/>
          <w:caps w:val="0"/>
          <w:color w:val="000000"/>
          <w:sz w:val="24"/>
          <w:szCs w:val="21"/>
          <w:highlight w:val="white"/>
          <w:rtl w:val="0"/>
          <w:lang w:val="en-US" w:eastAsia="zh-CN"/>
        </w:rPr>
      </w:r>
      <w:r/>
    </w:p>
    <w:p>
      <w:pPr>
        <w:pStyle w:val="838"/>
        <w:numPr>
          <w:ilvl w:val="0"/>
          <w:numId w:val="0"/>
        </w:numPr>
        <w:ind w:firstLine="482"/>
        <w:jc w:val="left"/>
        <w:spacing w:line="440" w:lineRule="exact"/>
        <w:widowControl/>
        <w:rPr>
          <w:rFonts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val="en-US" w:eastAsia="zh-CN" w:bidi="ar"/>
        </w:rPr>
        <w:t xml:space="preserve">6、</w:t>
      </w:r>
      <w:r>
        <w:rPr>
          <w:rFonts w:ascii="宋体" w:hAnsi="宋体" w:eastAsia="宋体" w:cs="宋体"/>
          <w:b/>
          <w:bCs/>
          <w:color w:val="000000"/>
          <w:sz w:val="24"/>
          <w:szCs w:val="24"/>
          <w:lang w:val="en-US" w:eastAsia="zh-CN" w:bidi="ar"/>
        </w:rPr>
        <w:t xml:space="preserve">安装及调试方案</w:t>
      </w:r>
      <w:r>
        <w:rPr>
          <w:rFonts w:ascii="宋体" w:hAnsi="宋体" w:eastAsia="宋体" w:cs="宋体"/>
          <w:b/>
          <w:bCs/>
          <w:color w:val="000000"/>
          <w:sz w:val="24"/>
          <w:szCs w:val="24"/>
          <w:lang w:val="en-US" w:eastAsia="zh-CN" w:bidi="ar"/>
        </w:rPr>
      </w:r>
      <w:r/>
    </w:p>
    <w:p>
      <w:pPr>
        <w:pStyle w:val="838"/>
        <w:ind w:firstLine="480"/>
        <w:spacing w:line="440" w:lineRule="exact"/>
        <w:shd w:val="clear" w:color="auto" w:fill="auto"/>
        <w:rPr>
          <w:rFonts w:ascii="宋体" w:hAnsi="宋体" w:eastAsia="宋体" w:cs="宋体"/>
          <w:b/>
          <w:bCs/>
          <w:color w:val="000000"/>
          <w:sz w:val="24"/>
          <w:szCs w:val="24"/>
          <w:lang w:val="en-US" w:eastAsia="zh-CN" w:bidi="ar"/>
        </w:rPr>
      </w:pPr>
      <w:r>
        <w:rPr>
          <w:rFonts w:hint="eastAsia" w:ascii="Times New Roman" w:hAnsi="Times New Roman" w:eastAsia="宋体" w:cs="Times New Roman"/>
          <w:caps w:val="0"/>
          <w:color w:val="000000"/>
          <w:sz w:val="24"/>
          <w:szCs w:val="21"/>
          <w:highlight w:val="white"/>
          <w:rtl w:val="0"/>
          <w:lang w:val="en-US" w:eastAsia="zh-CN"/>
        </w:rPr>
        <w:t xml:space="preserve">投标人针对本项目提供的安装及调试方案，包括但不限于：</w:t>
      </w:r>
      <w:r>
        <w:rPr>
          <w:rFonts w:ascii="宋体" w:hAnsi="宋体" w:eastAsia="宋体" w:cs="宋体"/>
          <w:b/>
          <w:bCs/>
          <w:color w:val="000000"/>
          <w:sz w:val="24"/>
          <w:szCs w:val="24"/>
          <w:lang w:val="en-US" w:eastAsia="zh-CN" w:bidi="ar"/>
        </w:rPr>
      </w:r>
      <w:r/>
    </w:p>
    <w:p>
      <w:pPr>
        <w:pStyle w:val="838"/>
        <w:ind w:firstLine="480"/>
        <w:spacing w:line="440" w:lineRule="exact"/>
        <w:shd w:val="clear" w:color="auto" w:fill="auto"/>
        <w:rPr>
          <w:rFonts w:ascii="Times New Roman" w:hAnsi="Times New Roman" w:eastAsia="宋体" w:cs="Times New Roman"/>
          <w:color w:val="000000"/>
          <w:sz w:val="24"/>
          <w:szCs w:val="21"/>
          <w:highlight w:val="none"/>
        </w:rPr>
      </w:pPr>
      <w:r/>
      <w:bookmarkStart w:id="134" w:name="OLE_LINK7"/>
      <w:r>
        <w:rPr>
          <w:rFonts w:hint="eastAsia" w:ascii="Times New Roman" w:hAnsi="Times New Roman" w:eastAsia="宋体" w:cs="Times New Roman"/>
          <w:color w:val="000000"/>
          <w:sz w:val="24"/>
          <w:szCs w:val="21"/>
          <w:highlight w:val="none"/>
          <w:lang w:eastAsia="zh-CN"/>
        </w:rPr>
        <w:t xml:space="preserve">（</w:t>
      </w:r>
      <w:r>
        <w:rPr>
          <w:rFonts w:hint="eastAsia" w:ascii="Times New Roman" w:hAnsi="Times New Roman" w:eastAsia="宋体" w:cs="Times New Roman"/>
          <w:color w:val="000000"/>
          <w:sz w:val="24"/>
          <w:szCs w:val="21"/>
          <w:highlight w:val="none"/>
          <w:lang w:val="en-US" w:eastAsia="zh-CN"/>
        </w:rPr>
        <w:t xml:space="preserve">1</w:t>
      </w:r>
      <w:r>
        <w:rPr>
          <w:rFonts w:hint="eastAsia" w:ascii="Times New Roman" w:hAnsi="Times New Roman" w:eastAsia="宋体" w:cs="Times New Roman"/>
          <w:color w:val="000000"/>
          <w:sz w:val="24"/>
          <w:szCs w:val="21"/>
          <w:highlight w:val="none"/>
          <w:lang w:eastAsia="zh-CN"/>
        </w:rPr>
        <w:t xml:space="preserve">）</w:t>
      </w:r>
      <w:r>
        <w:rPr>
          <w:rFonts w:ascii="Times New Roman" w:hAnsi="Times New Roman" w:eastAsia="宋体" w:cs="Times New Roman"/>
          <w:color w:val="000000"/>
          <w:sz w:val="24"/>
          <w:szCs w:val="21"/>
          <w:highlight w:val="none"/>
        </w:rPr>
        <w:t xml:space="preserve">安装的步骤、方法、调试、测试、检测</w:t>
      </w:r>
      <w:r>
        <w:rPr>
          <w:rFonts w:hint="eastAsia" w:ascii="Times New Roman" w:hAnsi="Times New Roman" w:eastAsia="宋体" w:cs="Times New Roman"/>
          <w:color w:val="000000"/>
          <w:sz w:val="24"/>
          <w:szCs w:val="21"/>
          <w:highlight w:val="none"/>
        </w:rPr>
        <w:t xml:space="preserve">等</w:t>
      </w:r>
      <w:r>
        <w:rPr>
          <w:rFonts w:ascii="Times New Roman" w:hAnsi="Times New Roman" w:eastAsia="宋体" w:cs="Times New Roman"/>
          <w:color w:val="000000"/>
          <w:sz w:val="24"/>
          <w:szCs w:val="21"/>
          <w:highlight w:val="none"/>
        </w:rPr>
        <w:t xml:space="preserve">；</w:t>
      </w:r>
      <w:r>
        <w:rPr>
          <w:rFonts w:ascii="Times New Roman" w:hAnsi="Times New Roman" w:eastAsia="宋体" w:cs="Times New Roman"/>
          <w:color w:val="000000"/>
          <w:sz w:val="24"/>
          <w:szCs w:val="21"/>
          <w:highlight w:val="none"/>
        </w:rPr>
      </w:r>
      <w:r/>
    </w:p>
    <w:p>
      <w:pPr>
        <w:pStyle w:val="838"/>
        <w:ind w:firstLine="480"/>
        <w:spacing w:line="440" w:lineRule="exact"/>
        <w:shd w:val="clear" w:color="auto" w:fill="auto"/>
        <w:rPr>
          <w:rFonts w:ascii="Times New Roman" w:hAnsi="Times New Roman" w:eastAsia="宋体" w:cs="Times New Roman"/>
          <w:color w:val="000000"/>
          <w:sz w:val="24"/>
          <w:szCs w:val="21"/>
          <w:highlight w:val="none"/>
        </w:rPr>
      </w:pPr>
      <w:r/>
      <w:bookmarkEnd w:id="134"/>
      <w:r>
        <w:rPr>
          <w:rFonts w:hint="eastAsia" w:ascii="Times New Roman" w:hAnsi="Times New Roman" w:eastAsia="宋体" w:cs="Times New Roman"/>
          <w:color w:val="000000"/>
          <w:sz w:val="24"/>
          <w:szCs w:val="21"/>
          <w:highlight w:val="none"/>
          <w:lang w:eastAsia="zh-CN"/>
        </w:rPr>
        <w:t xml:space="preserve">（</w:t>
      </w:r>
      <w:r>
        <w:rPr>
          <w:rFonts w:hint="eastAsia" w:ascii="Times New Roman" w:hAnsi="Times New Roman" w:eastAsia="宋体" w:cs="Times New Roman"/>
          <w:color w:val="000000"/>
          <w:sz w:val="24"/>
          <w:szCs w:val="21"/>
          <w:highlight w:val="none"/>
          <w:lang w:val="en-US" w:eastAsia="zh-CN"/>
        </w:rPr>
        <w:t xml:space="preserve">2</w:t>
      </w:r>
      <w:r>
        <w:rPr>
          <w:rFonts w:hint="eastAsia" w:ascii="Times New Roman" w:hAnsi="Times New Roman" w:eastAsia="宋体" w:cs="Times New Roman"/>
          <w:color w:val="000000"/>
          <w:sz w:val="24"/>
          <w:szCs w:val="21"/>
          <w:highlight w:val="none"/>
          <w:lang w:eastAsia="zh-CN"/>
        </w:rPr>
        <w:t xml:space="preserve">）</w:t>
      </w:r>
      <w:r>
        <w:rPr>
          <w:rFonts w:ascii="Times New Roman" w:hAnsi="Times New Roman" w:eastAsia="宋体" w:cs="Times New Roman"/>
          <w:color w:val="000000"/>
          <w:sz w:val="24"/>
          <w:szCs w:val="21"/>
          <w:highlight w:val="none"/>
        </w:rPr>
        <w:t xml:space="preserve">人员的职责架构及分工、项目管理运行机制</w:t>
      </w:r>
      <w:r>
        <w:rPr>
          <w:rFonts w:hint="eastAsia" w:ascii="Times New Roman" w:hAnsi="Times New Roman" w:eastAsia="宋体" w:cs="Times New Roman"/>
          <w:color w:val="000000"/>
          <w:sz w:val="24"/>
          <w:szCs w:val="21"/>
          <w:highlight w:val="none"/>
        </w:rPr>
        <w:t xml:space="preserve">等</w:t>
      </w:r>
      <w:r>
        <w:rPr>
          <w:rFonts w:ascii="Times New Roman" w:hAnsi="Times New Roman" w:eastAsia="宋体" w:cs="Times New Roman"/>
          <w:color w:val="000000"/>
          <w:sz w:val="24"/>
          <w:szCs w:val="21"/>
          <w:highlight w:val="none"/>
        </w:rPr>
        <w:t xml:space="preserve">；</w:t>
      </w:r>
      <w:r>
        <w:rPr>
          <w:rFonts w:ascii="Times New Roman" w:hAnsi="Times New Roman" w:eastAsia="宋体" w:cs="Times New Roman"/>
          <w:color w:val="000000"/>
          <w:sz w:val="24"/>
          <w:szCs w:val="21"/>
          <w:highlight w:val="none"/>
        </w:rPr>
      </w:r>
      <w:r/>
    </w:p>
    <w:p>
      <w:pPr>
        <w:pStyle w:val="838"/>
        <w:ind w:firstLine="480"/>
        <w:spacing w:line="440" w:lineRule="exact"/>
        <w:shd w:val="clear" w:color="auto" w:fill="auto"/>
        <w:rPr>
          <w:rFonts w:hint="eastAsia" w:ascii="Times New Roman" w:hAnsi="Times New Roman" w:eastAsia="宋体" w:cs="Times New Roman"/>
          <w:color w:val="000000"/>
          <w:sz w:val="24"/>
          <w:szCs w:val="21"/>
          <w:highlight w:val="none"/>
          <w:lang w:eastAsia="zh-CN"/>
        </w:rPr>
      </w:pPr>
      <w:r>
        <w:rPr>
          <w:rFonts w:hint="eastAsia" w:ascii="Times New Roman" w:hAnsi="Times New Roman" w:eastAsia="宋体" w:cs="Times New Roman"/>
          <w:color w:val="000000"/>
          <w:sz w:val="24"/>
          <w:szCs w:val="21"/>
          <w:highlight w:val="none"/>
          <w:lang w:eastAsia="zh-CN"/>
        </w:rPr>
        <w:t xml:space="preserve">（</w:t>
      </w:r>
      <w:r>
        <w:rPr>
          <w:rFonts w:hint="eastAsia" w:ascii="Times New Roman" w:hAnsi="Times New Roman" w:eastAsia="宋体" w:cs="Times New Roman"/>
          <w:color w:val="000000"/>
          <w:sz w:val="24"/>
          <w:szCs w:val="21"/>
          <w:highlight w:val="none"/>
          <w:lang w:val="en-US" w:eastAsia="zh-CN"/>
        </w:rPr>
        <w:t xml:space="preserve">3</w:t>
      </w:r>
      <w:r>
        <w:rPr>
          <w:rFonts w:hint="eastAsia" w:ascii="Times New Roman" w:hAnsi="Times New Roman" w:eastAsia="宋体" w:cs="Times New Roman"/>
          <w:color w:val="000000"/>
          <w:sz w:val="24"/>
          <w:szCs w:val="21"/>
          <w:highlight w:val="none"/>
          <w:lang w:eastAsia="zh-CN"/>
        </w:rPr>
        <w:t xml:space="preserve">）</w:t>
      </w:r>
      <w:r>
        <w:rPr>
          <w:rFonts w:ascii="Times New Roman" w:hAnsi="Times New Roman" w:eastAsia="宋体" w:cs="Times New Roman"/>
          <w:color w:val="000000"/>
          <w:sz w:val="24"/>
          <w:szCs w:val="21"/>
          <w:highlight w:val="none"/>
        </w:rPr>
        <w:t xml:space="preserve">安装调试保障措施</w:t>
      </w:r>
      <w:r>
        <w:rPr>
          <w:rFonts w:hint="eastAsia" w:ascii="Times New Roman" w:hAnsi="Times New Roman" w:eastAsia="宋体" w:cs="Times New Roman"/>
          <w:color w:val="000000"/>
          <w:sz w:val="24"/>
          <w:szCs w:val="21"/>
          <w:highlight w:val="none"/>
        </w:rPr>
        <w:t xml:space="preserve">，如</w:t>
      </w:r>
      <w:r>
        <w:rPr>
          <w:rFonts w:ascii="Times New Roman" w:hAnsi="Times New Roman" w:eastAsia="宋体" w:cs="Times New Roman"/>
          <w:color w:val="000000"/>
          <w:sz w:val="24"/>
          <w:szCs w:val="21"/>
          <w:highlight w:val="none"/>
        </w:rPr>
        <w:t xml:space="preserve">安装调试</w:t>
      </w:r>
      <w:r>
        <w:rPr>
          <w:rFonts w:hint="eastAsia" w:ascii="Times New Roman" w:hAnsi="Times New Roman" w:eastAsia="宋体" w:cs="Times New Roman"/>
          <w:color w:val="000000"/>
          <w:sz w:val="24"/>
          <w:szCs w:val="21"/>
          <w:highlight w:val="none"/>
        </w:rPr>
        <w:t xml:space="preserve">过程中可能存在的风险，投标人应提前考虑并做好风险预防、应对措施，以确保按期、保质保量的将本项目采购的产品</w:t>
      </w:r>
      <w:r>
        <w:rPr>
          <w:rFonts w:ascii="Times New Roman" w:hAnsi="Times New Roman" w:eastAsia="宋体" w:cs="Times New Roman"/>
          <w:color w:val="000000"/>
          <w:sz w:val="24"/>
          <w:szCs w:val="21"/>
          <w:highlight w:val="none"/>
        </w:rPr>
        <w:t xml:space="preserve">安装调试</w:t>
      </w:r>
      <w:r>
        <w:rPr>
          <w:rFonts w:hint="eastAsia" w:ascii="Times New Roman" w:hAnsi="Times New Roman" w:eastAsia="宋体" w:cs="Times New Roman"/>
          <w:color w:val="000000"/>
          <w:sz w:val="24"/>
          <w:szCs w:val="21"/>
          <w:highlight w:val="none"/>
        </w:rPr>
        <w:t xml:space="preserve">完毕并运行正常</w:t>
      </w:r>
      <w:r>
        <w:rPr>
          <w:rFonts w:ascii="Times New Roman" w:hAnsi="Times New Roman" w:eastAsia="宋体" w:cs="Times New Roman"/>
          <w:color w:val="000000"/>
          <w:sz w:val="24"/>
          <w:szCs w:val="21"/>
          <w:highlight w:val="none"/>
        </w:rPr>
        <w:t xml:space="preserve">等</w:t>
      </w:r>
      <w:r>
        <w:rPr>
          <w:rFonts w:hint="eastAsia" w:ascii="Times New Roman" w:hAnsi="Times New Roman" w:eastAsia="宋体" w:cs="Times New Roman"/>
          <w:color w:val="000000"/>
          <w:sz w:val="24"/>
          <w:szCs w:val="21"/>
          <w:highlight w:val="none"/>
          <w:lang w:eastAsia="zh-CN"/>
        </w:rPr>
        <w:t xml:space="preserve">。</w:t>
      </w:r>
      <w:r>
        <w:rPr>
          <w:rFonts w:hint="eastAsia" w:ascii="Times New Roman" w:hAnsi="Times New Roman" w:eastAsia="宋体" w:cs="Times New Roman"/>
          <w:color w:val="000000"/>
          <w:sz w:val="24"/>
          <w:szCs w:val="21"/>
          <w:highlight w:val="none"/>
          <w:lang w:eastAsia="zh-CN"/>
        </w:rPr>
      </w:r>
      <w:r/>
    </w:p>
    <w:p>
      <w:pPr>
        <w:pStyle w:val="838"/>
        <w:ind w:firstLine="482"/>
        <w:jc w:val="left"/>
        <w:spacing w:line="440" w:lineRule="exact"/>
        <w:widowControl/>
        <w:rPr>
          <w:rFonts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val="en-US" w:eastAsia="zh-CN" w:bidi="ar"/>
        </w:rPr>
        <w:t xml:space="preserve">7、售后服务方案</w:t>
      </w:r>
      <w:r>
        <w:rPr>
          <w:rFonts w:ascii="宋体" w:hAnsi="宋体" w:eastAsia="宋体" w:cs="宋体"/>
          <w:b/>
          <w:bCs/>
          <w:color w:val="000000"/>
          <w:sz w:val="24"/>
          <w:szCs w:val="24"/>
          <w:lang w:val="en-US" w:eastAsia="zh-CN" w:bidi="ar"/>
        </w:rPr>
      </w:r>
      <w:r/>
    </w:p>
    <w:p>
      <w:pPr>
        <w:pStyle w:val="838"/>
        <w:ind w:firstLine="480"/>
        <w:spacing w:line="440" w:lineRule="exact"/>
        <w:shd w:val="clear" w:color="auto" w:fill="auto"/>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投标人针对本项目提供的售后服务方案，包括但不限于：</w:t>
      </w:r>
      <w:r>
        <w:rPr>
          <w:rFonts w:hint="eastAsia" w:ascii="Times New Roman" w:hAnsi="Times New Roman" w:eastAsia="宋体" w:cs="Times New Roman"/>
          <w:caps w:val="0"/>
          <w:color w:val="000000"/>
          <w:sz w:val="24"/>
          <w:szCs w:val="21"/>
          <w:highlight w:val="white"/>
          <w:rtl w:val="0"/>
          <w:lang w:val="en-US" w:eastAsia="zh-CN"/>
        </w:rPr>
      </w:r>
      <w:r/>
    </w:p>
    <w:p>
      <w:pPr>
        <w:pStyle w:val="838"/>
        <w:numPr>
          <w:ilvl w:val="0"/>
          <w:numId w:val="9"/>
        </w:numPr>
        <w:ind w:firstLine="480"/>
        <w:spacing w:line="440" w:lineRule="exact"/>
        <w:shd w:val="clear" w:color="auto" w:fill="auto"/>
        <w:rPr>
          <w:rFonts w:ascii="Times New Roman" w:hAnsi="Times New Roman" w:eastAsia="宋体" w:cs="Times New Roman"/>
          <w:color w:val="000000"/>
          <w:sz w:val="24"/>
          <w:szCs w:val="21"/>
          <w:highlight w:val="none"/>
        </w:rPr>
      </w:pPr>
      <w:r>
        <w:rPr>
          <w:rFonts w:ascii="Times New Roman" w:hAnsi="Times New Roman" w:eastAsia="宋体" w:cs="Times New Roman"/>
          <w:color w:val="000000"/>
          <w:sz w:val="24"/>
          <w:szCs w:val="21"/>
          <w:highlight w:val="none"/>
        </w:rPr>
        <w:t xml:space="preserve">服务团队组建</w:t>
      </w:r>
      <w:r>
        <w:rPr>
          <w:rFonts w:hint="eastAsia" w:ascii="Times New Roman" w:hAnsi="Times New Roman" w:eastAsia="宋体" w:cs="Times New Roman"/>
          <w:color w:val="000000"/>
          <w:sz w:val="24"/>
          <w:szCs w:val="21"/>
          <w:highlight w:val="none"/>
          <w:lang w:eastAsia="zh-CN"/>
        </w:rPr>
        <w:t xml:space="preserve">，</w:t>
      </w:r>
      <w:r>
        <w:rPr>
          <w:rFonts w:hint="eastAsia" w:ascii="Times New Roman" w:hAnsi="Times New Roman" w:eastAsia="宋体" w:cs="Times New Roman"/>
          <w:color w:val="000000"/>
          <w:sz w:val="24"/>
          <w:szCs w:val="21"/>
          <w:highlight w:val="none"/>
          <w:lang w:val="en-US" w:eastAsia="zh-CN"/>
        </w:rPr>
        <w:t xml:space="preserve">如根据项目配备专业技术人员等</w:t>
      </w:r>
      <w:r>
        <w:rPr>
          <w:rFonts w:ascii="Times New Roman" w:hAnsi="Times New Roman" w:eastAsia="宋体" w:cs="Times New Roman"/>
          <w:color w:val="000000"/>
          <w:sz w:val="24"/>
          <w:szCs w:val="21"/>
          <w:highlight w:val="none"/>
        </w:rPr>
        <w:t xml:space="preserve">；</w:t>
      </w:r>
      <w:r>
        <w:rPr>
          <w:rFonts w:ascii="Times New Roman" w:hAnsi="Times New Roman" w:eastAsia="宋体" w:cs="Times New Roman"/>
          <w:color w:val="000000"/>
          <w:sz w:val="24"/>
          <w:szCs w:val="21"/>
          <w:highlight w:val="none"/>
        </w:rPr>
      </w:r>
      <w:r/>
    </w:p>
    <w:p>
      <w:pPr>
        <w:pStyle w:val="838"/>
        <w:numPr>
          <w:ilvl w:val="0"/>
          <w:numId w:val="9"/>
        </w:numPr>
        <w:ind w:firstLine="480"/>
        <w:spacing w:line="440" w:lineRule="exact"/>
        <w:shd w:val="clear" w:color="auto" w:fill="auto"/>
        <w:rPr>
          <w:rFonts w:ascii="Times New Roman" w:hAnsi="Times New Roman" w:eastAsia="宋体" w:cs="Times New Roman"/>
          <w:color w:val="000000"/>
          <w:sz w:val="24"/>
          <w:szCs w:val="21"/>
          <w:highlight w:val="none"/>
        </w:rPr>
      </w:pPr>
      <w:r>
        <w:rPr>
          <w:rFonts w:ascii="Times New Roman" w:hAnsi="Times New Roman" w:eastAsia="宋体" w:cs="Times New Roman"/>
          <w:color w:val="000000"/>
          <w:sz w:val="24"/>
          <w:szCs w:val="21"/>
          <w:highlight w:val="none"/>
        </w:rPr>
        <w:t xml:space="preserve">售后响应机制</w:t>
      </w:r>
      <w:r>
        <w:rPr>
          <w:rFonts w:hint="eastAsia" w:ascii="Times New Roman" w:hAnsi="Times New Roman" w:eastAsia="宋体" w:cs="Times New Roman"/>
          <w:color w:val="000000"/>
          <w:sz w:val="24"/>
          <w:szCs w:val="21"/>
          <w:highlight w:val="none"/>
          <w:lang w:eastAsia="zh-CN"/>
        </w:rPr>
        <w:t xml:space="preserve">，</w:t>
      </w:r>
      <w:r>
        <w:rPr>
          <w:rFonts w:hint="eastAsia" w:ascii="Times New Roman" w:hAnsi="Times New Roman" w:eastAsia="宋体" w:cs="Times New Roman"/>
          <w:color w:val="000000"/>
          <w:sz w:val="24"/>
          <w:szCs w:val="21"/>
          <w:highlight w:val="none"/>
          <w:lang w:val="en-US" w:eastAsia="zh-CN"/>
        </w:rPr>
        <w:t xml:space="preserve">如设立 7×24小时热线：设立专门售后热线，随时接听客户咨询与故障报修。电话铃响[X]秒内接听，确保客户问题及时受理。</w:t>
      </w:r>
      <w:r>
        <w:rPr>
          <w:rFonts w:ascii="Times New Roman" w:hAnsi="Times New Roman" w:eastAsia="宋体" w:cs="Times New Roman"/>
          <w:color w:val="000000"/>
          <w:sz w:val="24"/>
          <w:szCs w:val="21"/>
          <w:highlight w:val="none"/>
        </w:rPr>
      </w:r>
      <w:r/>
    </w:p>
    <w:p>
      <w:pPr>
        <w:pStyle w:val="838"/>
        <w:numPr>
          <w:ilvl w:val="0"/>
          <w:numId w:val="9"/>
        </w:numPr>
        <w:ind w:firstLine="480"/>
        <w:spacing w:line="440" w:lineRule="exact"/>
        <w:shd w:val="clear" w:color="auto" w:fill="auto"/>
        <w:rPr>
          <w:rFonts w:ascii="Times New Roman" w:hAnsi="Times New Roman" w:eastAsia="宋体" w:cs="Times New Roman"/>
          <w:color w:val="000000"/>
          <w:sz w:val="24"/>
          <w:szCs w:val="21"/>
          <w:highlight w:val="none"/>
        </w:rPr>
      </w:pPr>
      <w:r>
        <w:rPr>
          <w:rFonts w:ascii="Times New Roman" w:hAnsi="Times New Roman" w:eastAsia="宋体" w:cs="Times New Roman"/>
          <w:color w:val="000000"/>
          <w:sz w:val="24"/>
          <w:szCs w:val="21"/>
          <w:highlight w:val="none"/>
        </w:rPr>
        <w:t xml:space="preserve">响应时间承诺</w:t>
      </w:r>
      <w:r>
        <w:rPr>
          <w:rFonts w:hint="eastAsia" w:ascii="Times New Roman" w:hAnsi="Times New Roman" w:eastAsia="宋体" w:cs="Times New Roman"/>
          <w:color w:val="000000"/>
          <w:sz w:val="24"/>
          <w:szCs w:val="21"/>
          <w:highlight w:val="none"/>
          <w:lang w:eastAsia="zh-CN"/>
        </w:rPr>
        <w:t xml:space="preserve">，</w:t>
      </w:r>
      <w:r>
        <w:rPr>
          <w:rFonts w:hint="eastAsia" w:ascii="Times New Roman" w:hAnsi="Times New Roman" w:eastAsia="宋体" w:cs="Times New Roman"/>
          <w:color w:val="000000"/>
          <w:sz w:val="24"/>
          <w:szCs w:val="21"/>
          <w:highlight w:val="none"/>
          <w:lang w:val="en-US" w:eastAsia="zh-CN"/>
        </w:rPr>
        <w:t xml:space="preserve">如</w:t>
      </w:r>
      <w:r>
        <w:rPr>
          <w:rFonts w:ascii="Times New Roman" w:hAnsi="Times New Roman" w:eastAsia="宋体" w:cs="Times New Roman"/>
          <w:color w:val="000000"/>
          <w:sz w:val="24"/>
          <w:szCs w:val="21"/>
          <w:highlight w:val="none"/>
        </w:rPr>
        <w:t xml:space="preserve">对于客户故障报告，</w:t>
      </w:r>
      <w:r>
        <w:rPr>
          <w:rFonts w:hint="eastAsia" w:ascii="Times New Roman" w:hAnsi="Times New Roman" w:eastAsia="宋体" w:cs="Times New Roman"/>
          <w:color w:val="000000"/>
          <w:sz w:val="24"/>
          <w:szCs w:val="21"/>
          <w:highlight w:val="none"/>
          <w:lang w:val="en-US" w:eastAsia="zh-CN"/>
        </w:rPr>
        <w:t xml:space="preserve">城镇街道</w:t>
      </w:r>
      <w:r>
        <w:rPr>
          <w:rFonts w:ascii="Times New Roman" w:hAnsi="Times New Roman" w:eastAsia="宋体" w:cs="Times New Roman"/>
          <w:color w:val="000000"/>
          <w:sz w:val="24"/>
          <w:szCs w:val="21"/>
          <w:highlight w:val="none"/>
        </w:rPr>
        <w:t xml:space="preserve">内[X]小时内到达现场，偏远地区[X]小时内出发赶赴现场，以最快速度解决问题。</w:t>
      </w:r>
      <w:r>
        <w:rPr>
          <w:rFonts w:ascii="Times New Roman" w:hAnsi="Times New Roman" w:eastAsia="宋体" w:cs="Times New Roman"/>
          <w:color w:val="000000"/>
          <w:sz w:val="24"/>
          <w:szCs w:val="21"/>
          <w:highlight w:val="none"/>
        </w:rPr>
      </w:r>
      <w:r/>
    </w:p>
    <w:p>
      <w:pPr>
        <w:pStyle w:val="838"/>
        <w:numPr>
          <w:ilvl w:val="0"/>
          <w:numId w:val="9"/>
        </w:numPr>
        <w:ind w:firstLine="480"/>
        <w:spacing w:line="440" w:lineRule="exact"/>
        <w:shd w:val="clear" w:color="auto" w:fill="auto"/>
        <w:rPr>
          <w:rFonts w:ascii="Times New Roman" w:hAnsi="Times New Roman" w:eastAsia="宋体" w:cs="Times New Roman"/>
          <w:color w:val="000000"/>
          <w:sz w:val="24"/>
          <w:szCs w:val="21"/>
          <w:highlight w:val="none"/>
        </w:rPr>
      </w:pPr>
      <w:r>
        <w:rPr>
          <w:rFonts w:ascii="Times New Roman" w:hAnsi="Times New Roman" w:eastAsia="宋体" w:cs="Times New Roman"/>
          <w:color w:val="000000"/>
          <w:sz w:val="24"/>
          <w:szCs w:val="21"/>
          <w:highlight w:val="none"/>
        </w:rPr>
        <w:t xml:space="preserve">维修保养服务</w:t>
      </w:r>
      <w:r>
        <w:rPr>
          <w:rFonts w:hint="eastAsia" w:ascii="Times New Roman" w:hAnsi="Times New Roman" w:eastAsia="宋体" w:cs="Times New Roman"/>
          <w:color w:val="000000"/>
          <w:sz w:val="24"/>
          <w:szCs w:val="21"/>
          <w:highlight w:val="none"/>
          <w:lang w:eastAsia="zh-CN"/>
        </w:rPr>
        <w:t xml:space="preserve">，</w:t>
      </w:r>
      <w:r>
        <w:rPr>
          <w:rFonts w:hint="eastAsia" w:ascii="Times New Roman" w:hAnsi="Times New Roman" w:eastAsia="宋体" w:cs="Times New Roman"/>
          <w:color w:val="000000"/>
          <w:sz w:val="24"/>
          <w:szCs w:val="21"/>
          <w:highlight w:val="none"/>
          <w:lang w:val="en-US" w:eastAsia="zh-CN"/>
        </w:rPr>
        <w:t xml:space="preserve">如定期保养：根据采血车使用情况和厂家建议，制定保养计划；包括车辆底盘保养，如更换机油、滤清器，检查刹车系统；医疗设备维护，如校准采血秤、检查制冷系统等，确保设备性能稳定。</w:t>
      </w:r>
      <w:r>
        <w:rPr>
          <w:rFonts w:ascii="Times New Roman" w:hAnsi="Times New Roman" w:eastAsia="宋体" w:cs="Times New Roman"/>
          <w:color w:val="000000"/>
          <w:sz w:val="24"/>
          <w:szCs w:val="21"/>
          <w:highlight w:val="none"/>
        </w:rPr>
      </w:r>
      <w:r/>
    </w:p>
    <w:p>
      <w:pPr>
        <w:pStyle w:val="838"/>
        <w:numPr>
          <w:ilvl w:val="0"/>
          <w:numId w:val="9"/>
        </w:numPr>
        <w:ind w:firstLine="480"/>
        <w:spacing w:line="440" w:lineRule="exact"/>
        <w:shd w:val="clear" w:color="auto" w:fill="auto"/>
        <w:rPr>
          <w:rFonts w:ascii="Times New Roman" w:hAnsi="Times New Roman" w:eastAsia="宋体" w:cs="Times New Roman"/>
          <w:color w:val="000000"/>
          <w:sz w:val="24"/>
          <w:szCs w:val="21"/>
          <w:highlight w:val="none"/>
        </w:rPr>
      </w:pPr>
      <w:r>
        <w:rPr>
          <w:rFonts w:ascii="Times New Roman" w:hAnsi="Times New Roman" w:eastAsia="宋体" w:cs="Times New Roman"/>
          <w:color w:val="000000"/>
          <w:sz w:val="24"/>
          <w:szCs w:val="21"/>
          <w:highlight w:val="none"/>
        </w:rPr>
        <w:t xml:space="preserve">维修服务</w:t>
      </w:r>
      <w:r>
        <w:rPr>
          <w:rFonts w:hint="eastAsia" w:ascii="Times New Roman" w:hAnsi="Times New Roman" w:eastAsia="宋体" w:cs="Times New Roman"/>
          <w:color w:val="000000"/>
          <w:sz w:val="24"/>
          <w:szCs w:val="21"/>
          <w:highlight w:val="none"/>
          <w:lang w:eastAsia="zh-CN"/>
        </w:rPr>
        <w:t xml:space="preserve">，</w:t>
      </w:r>
      <w:r>
        <w:rPr>
          <w:rFonts w:hint="eastAsia" w:ascii="Times New Roman" w:hAnsi="Times New Roman" w:eastAsia="宋体" w:cs="Times New Roman"/>
          <w:color w:val="000000"/>
          <w:sz w:val="24"/>
          <w:szCs w:val="21"/>
          <w:highlight w:val="none"/>
          <w:lang w:val="en-US" w:eastAsia="zh-CN"/>
        </w:rPr>
        <w:t xml:space="preserve">如</w:t>
      </w:r>
      <w:r>
        <w:rPr>
          <w:rFonts w:ascii="Times New Roman" w:hAnsi="Times New Roman" w:eastAsia="宋体" w:cs="Times New Roman"/>
          <w:color w:val="000000"/>
          <w:sz w:val="24"/>
          <w:szCs w:val="21"/>
          <w:highlight w:val="none"/>
        </w:rPr>
        <w:t xml:space="preserve">配备专业维修工具和充足备品备件库，储备常见易损件和关键零部件</w:t>
      </w:r>
      <w:r>
        <w:rPr>
          <w:rFonts w:hint="eastAsia" w:ascii="Times New Roman" w:hAnsi="Times New Roman" w:eastAsia="宋体" w:cs="Times New Roman"/>
          <w:color w:val="000000"/>
          <w:sz w:val="24"/>
          <w:szCs w:val="21"/>
          <w:highlight w:val="none"/>
          <w:lang w:eastAsia="zh-CN"/>
        </w:rPr>
        <w:t xml:space="preserve">；</w:t>
      </w:r>
      <w:r>
        <w:rPr>
          <w:rFonts w:ascii="Times New Roman" w:hAnsi="Times New Roman" w:eastAsia="宋体" w:cs="Times New Roman"/>
          <w:color w:val="000000"/>
          <w:sz w:val="24"/>
          <w:szCs w:val="21"/>
          <w:highlight w:val="none"/>
        </w:rPr>
        <w:t xml:space="preserve">对于一般故障，现场维修解决；复杂问题，带回维修中心，提供备用采血车，保证客户正常工作不受影响。</w:t>
      </w:r>
      <w:r>
        <w:rPr>
          <w:rFonts w:ascii="Times New Roman" w:hAnsi="Times New Roman" w:eastAsia="宋体" w:cs="Times New Roman"/>
          <w:color w:val="000000"/>
          <w:sz w:val="24"/>
          <w:szCs w:val="21"/>
          <w:highlight w:val="none"/>
        </w:rPr>
      </w:r>
      <w:r/>
    </w:p>
    <w:p>
      <w:pPr>
        <w:pStyle w:val="838"/>
        <w:numPr>
          <w:ilvl w:val="0"/>
          <w:numId w:val="9"/>
        </w:numPr>
        <w:ind w:firstLine="480"/>
        <w:spacing w:line="440" w:lineRule="exact"/>
        <w:shd w:val="clear" w:color="auto" w:fill="auto"/>
        <w:rPr>
          <w:rFonts w:ascii="Times New Roman" w:hAnsi="Times New Roman" w:eastAsia="宋体" w:cs="Times New Roman"/>
          <w:caps w:val="0"/>
          <w:color w:val="000000"/>
          <w:sz w:val="24"/>
          <w:szCs w:val="21"/>
          <w:highlight w:val="white"/>
          <w:rtl w:val="0"/>
          <w:lang w:val="en-US" w:eastAsia="zh-CN"/>
        </w:rPr>
      </w:pPr>
      <w:r>
        <w:rPr>
          <w:rFonts w:ascii="Times New Roman" w:hAnsi="Times New Roman" w:eastAsia="宋体" w:cs="Times New Roman"/>
          <w:color w:val="000000"/>
          <w:sz w:val="24"/>
          <w:szCs w:val="21"/>
          <w:highlight w:val="none"/>
        </w:rPr>
        <w:t xml:space="preserve">技术咨询</w:t>
      </w:r>
      <w:r>
        <w:rPr>
          <w:rFonts w:hint="eastAsia" w:ascii="Times New Roman" w:hAnsi="Times New Roman" w:eastAsia="宋体" w:cs="Times New Roman"/>
          <w:color w:val="000000"/>
          <w:sz w:val="24"/>
          <w:szCs w:val="21"/>
          <w:highlight w:val="none"/>
          <w:lang w:eastAsia="zh-CN"/>
        </w:rPr>
        <w:t xml:space="preserve">，</w:t>
      </w:r>
      <w:r>
        <w:rPr>
          <w:rFonts w:hint="eastAsia" w:ascii="Times New Roman" w:hAnsi="Times New Roman" w:eastAsia="宋体" w:cs="Times New Roman"/>
          <w:color w:val="000000"/>
          <w:sz w:val="24"/>
          <w:szCs w:val="21"/>
          <w:highlight w:val="none"/>
          <w:lang w:val="en-US" w:eastAsia="zh-CN"/>
        </w:rPr>
        <w:t xml:space="preserve">如</w:t>
      </w:r>
      <w:r>
        <w:rPr>
          <w:rFonts w:ascii="Times New Roman" w:hAnsi="Times New Roman" w:eastAsia="宋体" w:cs="Times New Roman"/>
          <w:color w:val="000000"/>
          <w:sz w:val="24"/>
          <w:szCs w:val="21"/>
          <w:highlight w:val="none"/>
        </w:rPr>
        <w:t xml:space="preserve">随时为客户提供技术咨询服务，解答在使用过程中遇到的各类技术问题，提供专业建议和解决方案。</w:t>
      </w:r>
      <w:r>
        <w:rPr>
          <w:rFonts w:ascii="Times New Roman" w:hAnsi="Times New Roman" w:eastAsia="宋体" w:cs="Times New Roman"/>
          <w:caps w:val="0"/>
          <w:color w:val="000000"/>
          <w:sz w:val="24"/>
          <w:szCs w:val="21"/>
          <w:highlight w:val="white"/>
          <w:rtl w:val="0"/>
          <w:lang w:val="en-US" w:eastAsia="zh-CN"/>
        </w:rPr>
      </w:r>
      <w:r/>
    </w:p>
    <w:p>
      <w:pPr>
        <w:pStyle w:val="838"/>
        <w:ind w:firstLine="482"/>
        <w:jc w:val="left"/>
        <w:spacing w:line="440" w:lineRule="exact"/>
        <w:widowControl/>
        <w:rPr>
          <w:rFonts w:hint="eastAsia" w:ascii="宋体" w:hAnsi="宋体" w:eastAsia="宋体" w:cs="宋体"/>
          <w:b/>
          <w:bCs/>
          <w:color w:val="000000"/>
          <w:sz w:val="24"/>
          <w:szCs w:val="24"/>
          <w:lang w:val="en-US" w:eastAsia="zh-CN" w:bidi="ar"/>
        </w:rPr>
      </w:pPr>
      <w:r>
        <w:rPr>
          <w:rFonts w:hint="eastAsia" w:ascii="宋体" w:hAnsi="宋体" w:eastAsia="宋体" w:cs="宋体"/>
          <w:b/>
          <w:bCs/>
          <w:color w:val="000000"/>
          <w:sz w:val="24"/>
          <w:szCs w:val="24"/>
          <w:lang w:val="en-US" w:eastAsia="zh-CN" w:bidi="ar"/>
        </w:rPr>
        <w:t xml:space="preserve">8、售后服务  </w:t>
      </w:r>
      <w:r>
        <w:rPr>
          <w:rFonts w:hint="eastAsia" w:ascii="宋体" w:hAnsi="宋体" w:eastAsia="宋体" w:cs="宋体"/>
          <w:b/>
          <w:bCs/>
          <w:color w:val="000000"/>
          <w:sz w:val="24"/>
          <w:szCs w:val="24"/>
          <w:lang w:val="en-US" w:eastAsia="zh-CN" w:bidi="ar"/>
        </w:rPr>
      </w:r>
      <w:r/>
    </w:p>
    <w:p>
      <w:pPr>
        <w:pStyle w:val="838"/>
        <w:ind w:firstLine="482"/>
        <w:spacing w:line="440" w:lineRule="exact"/>
        <w:rPr>
          <w:rFonts w:ascii="宋体" w:hAnsi="宋体"/>
          <w:b/>
          <w:bCs/>
          <w:color w:val="000000"/>
          <w:sz w:val="24"/>
          <w:szCs w:val="21"/>
          <w:highlight w:val="none"/>
        </w:rPr>
      </w:pPr>
      <w:r>
        <w:rPr>
          <w:rFonts w:hint="eastAsia" w:ascii="宋体" w:hAnsi="宋体" w:eastAsia="宋体" w:cs="宋体"/>
          <w:color w:val="000000"/>
          <w:sz w:val="24"/>
          <w:szCs w:val="24"/>
          <w:highlight w:val="none"/>
          <w:lang w:bidi="ar"/>
        </w:rPr>
        <w:t xml:space="preserve">投标人针对本项目提供详细的项目实施方案，内容包括但不限于：满足采购需求的服务要求、服务响应时间、服务方式、服务内容等。</w:t>
      </w:r>
      <w:r>
        <w:rPr>
          <w:rFonts w:ascii="宋体" w:hAnsi="宋体"/>
          <w:b/>
          <w:bCs/>
          <w:color w:val="000000"/>
          <w:sz w:val="24"/>
          <w:szCs w:val="21"/>
          <w:highlight w:val="none"/>
        </w:rPr>
      </w:r>
      <w:r/>
    </w:p>
    <w:p>
      <w:pPr>
        <w:pStyle w:val="838"/>
        <w:ind w:firstLine="482"/>
        <w:spacing w:line="440" w:lineRule="exact"/>
        <w:rPr>
          <w:rFonts w:ascii="宋体" w:hAnsi="宋体"/>
          <w:b/>
          <w:bCs/>
          <w:color w:val="000000"/>
          <w:sz w:val="24"/>
          <w:szCs w:val="21"/>
          <w:highlight w:val="none"/>
        </w:rPr>
      </w:pPr>
      <w:r>
        <w:rPr>
          <w:rFonts w:hint="eastAsia" w:ascii="宋体" w:hAnsi="宋体"/>
          <w:b/>
          <w:bCs/>
          <w:color w:val="000000"/>
          <w:sz w:val="24"/>
          <w:szCs w:val="21"/>
          <w:highlight w:val="none"/>
          <w:lang w:val="en-US" w:eastAsia="zh-CN"/>
        </w:rPr>
        <w:t xml:space="preserve">三</w:t>
      </w:r>
      <w:r>
        <w:rPr>
          <w:rFonts w:hint="eastAsia" w:ascii="宋体" w:hAnsi="宋体"/>
          <w:b/>
          <w:bCs/>
          <w:color w:val="000000"/>
          <w:sz w:val="24"/>
          <w:szCs w:val="21"/>
          <w:highlight w:val="none"/>
        </w:rPr>
        <w:t xml:space="preserve">、验收标准</w:t>
      </w:r>
      <w:r>
        <w:rPr>
          <w:rFonts w:ascii="宋体" w:hAnsi="宋体"/>
          <w:b/>
          <w:bCs/>
          <w:color w:val="000000"/>
          <w:sz w:val="24"/>
          <w:szCs w:val="21"/>
          <w:highlight w:val="none"/>
        </w:rPr>
      </w:r>
      <w:r/>
    </w:p>
    <w:p>
      <w:pPr>
        <w:pStyle w:val="838"/>
        <w:ind w:firstLine="480"/>
        <w:spacing w:line="440" w:lineRule="exact"/>
        <w:rPr>
          <w:rFonts w:ascii="宋体" w:hAnsi="宋体"/>
          <w:b/>
          <w:bCs/>
          <w:color w:val="000000"/>
          <w:sz w:val="24"/>
          <w:szCs w:val="21"/>
          <w:highlight w:val="none"/>
        </w:rPr>
      </w:pPr>
      <w:r>
        <w:rPr>
          <w:rFonts w:hint="eastAsia" w:ascii="宋体" w:hAnsi="宋体"/>
          <w:color w:val="000000"/>
          <w:sz w:val="24"/>
          <w:szCs w:val="24"/>
          <w:highlight w:val="none"/>
        </w:rPr>
        <w:t xml:space="preserve">由采购人自行组织履约验收，可采用一次性验收和分期（分段）验收等方式开展履约验收。</w:t>
      </w:r>
      <w:r>
        <w:rPr>
          <w:rFonts w:ascii="宋体" w:hAnsi="宋体"/>
          <w:b/>
          <w:bCs/>
          <w:color w:val="000000"/>
          <w:sz w:val="24"/>
          <w:szCs w:val="21"/>
          <w:highlight w:val="none"/>
        </w:rPr>
      </w:r>
      <w:r/>
    </w:p>
    <w:p>
      <w:pPr>
        <w:pStyle w:val="838"/>
        <w:ind w:firstLine="480"/>
        <w:spacing w:line="440" w:lineRule="exact"/>
        <w:rPr>
          <w:rFonts w:hint="eastAsia" w:ascii="宋体" w:hAnsi="宋体"/>
          <w:color w:val="000000"/>
          <w:sz w:val="24"/>
          <w:szCs w:val="24"/>
          <w:highlight w:val="none"/>
        </w:rPr>
      </w:pPr>
      <w:r>
        <w:rPr>
          <w:rFonts w:hint="eastAsia" w:ascii="宋体" w:hAnsi="宋体"/>
          <w:color w:val="000000"/>
          <w:sz w:val="24"/>
          <w:szCs w:val="24"/>
          <w:highlight w:val="none"/>
        </w:rPr>
        <w:t xml:space="preserve">履约验收的基本要求：中标人配合采购人做好项目验收，提供与验收相关的生产、技术、服务、数量、质量、安全等资料，根据实际需要做好技术说明、测试演示或场景应用情况分析等工作，并对所提供资料和材料的真实性负责。</w:t>
      </w:r>
      <w:bookmarkEnd w:id="133"/>
      <w:r/>
      <w:bookmarkStart w:id="135" w:name="OLE_LINK9"/>
      <w:r>
        <w:rPr>
          <w:rFonts w:hint="eastAsia" w:ascii="宋体" w:hAnsi="宋体"/>
          <w:color w:val="000000"/>
          <w:sz w:val="24"/>
          <w:szCs w:val="24"/>
          <w:highlight w:val="none"/>
        </w:rPr>
      </w:r>
      <w:r/>
    </w:p>
    <w:p>
      <w:pPr>
        <w:pStyle w:val="838"/>
        <w:numPr>
          <w:ilvl w:val="0"/>
          <w:numId w:val="0"/>
        </w:numPr>
        <w:ind w:firstLine="482"/>
        <w:spacing w:line="440" w:lineRule="exact"/>
        <w:rPr>
          <w:rFonts w:hint="eastAsia" w:ascii="宋体" w:hAnsi="宋体" w:eastAsia="宋体" w:cs="Times New Roman"/>
          <w:b/>
          <w:color w:val="000000"/>
          <w:sz w:val="24"/>
          <w:szCs w:val="24"/>
          <w:highlight w:val="none"/>
          <w:lang w:val="en-US" w:eastAsia="zh-CN"/>
        </w:rPr>
      </w:pPr>
      <w:r>
        <w:rPr>
          <w:rFonts w:hint="eastAsia" w:ascii="宋体" w:hAnsi="宋体" w:eastAsia="宋体" w:cs="Times New Roman"/>
          <w:b/>
          <w:color w:val="000000"/>
          <w:sz w:val="24"/>
          <w:szCs w:val="24"/>
          <w:lang w:val="en-US" w:eastAsia="zh-CN" w:bidi="ar-SA"/>
        </w:rPr>
        <w:t xml:space="preserve">四、</w:t>
      </w:r>
      <w:r>
        <w:rPr>
          <w:rFonts w:hint="eastAsia" w:ascii="宋体" w:hAnsi="宋体" w:eastAsia="宋体" w:cs="Times New Roman"/>
          <w:b/>
          <w:color w:val="000000"/>
          <w:sz w:val="24"/>
          <w:szCs w:val="24"/>
          <w:highlight w:val="none"/>
          <w:lang w:val="en-US" w:eastAsia="zh-CN"/>
        </w:rPr>
        <w:t xml:space="preserve">付款</w:t>
      </w:r>
      <w:r>
        <w:rPr>
          <w:rFonts w:hint="eastAsia" w:ascii="宋体" w:hAnsi="宋体" w:eastAsia="宋体" w:cs="Times New Roman"/>
          <w:b/>
          <w:color w:val="000000"/>
          <w:sz w:val="24"/>
          <w:szCs w:val="24"/>
          <w:highlight w:val="none"/>
          <w:lang w:val="en-US" w:eastAsia="zh-CN"/>
        </w:rPr>
      </w:r>
      <w:r/>
    </w:p>
    <w:p>
      <w:pPr>
        <w:pStyle w:val="838"/>
        <w:ind w:firstLine="480"/>
        <w:jc w:val="left"/>
        <w:spacing w:line="420" w:lineRule="exact"/>
        <w:tabs>
          <w:tab w:val="left" w:pos="420" w:leader="none"/>
        </w:tabs>
        <w:rPr>
          <w:rFonts w:hint="eastAsia" w:ascii="宋体" w:hAnsi="宋体" w:eastAsia="宋体" w:cs="宋体"/>
          <w:color w:val="000000"/>
          <w:sz w:val="24"/>
          <w:szCs w:val="24"/>
          <w:lang w:val="en-US" w:eastAsia="zh-CN" w:bidi="ar"/>
        </w:rPr>
      </w:pPr>
      <w:r>
        <w:rPr>
          <w:rFonts w:hint="eastAsia" w:ascii="宋体" w:hAnsi="宋体" w:eastAsia="宋体" w:cs="Times New Roman"/>
          <w:b/>
          <w:color w:val="000000"/>
          <w:sz w:val="24"/>
          <w:szCs w:val="24"/>
          <w:highlight w:val="none"/>
          <w:lang w:val="en-US" w:eastAsia="zh-CN"/>
        </w:rPr>
        <w:t xml:space="preserve"> </w:t>
      </w:r>
      <w:r>
        <w:rPr>
          <w:rFonts w:hint="eastAsia" w:ascii="宋体" w:hAnsi="宋体" w:eastAsia="宋体" w:cs="宋体"/>
          <w:color w:val="000000"/>
          <w:sz w:val="24"/>
          <w:szCs w:val="24"/>
          <w:lang w:val="en-US" w:eastAsia="zh-CN" w:bidi="ar"/>
        </w:rPr>
        <w:t xml:space="preserve">预付款：合同金额的30% ，合同签订后按规定支付； 进度款：项目全部完成并安装调试完毕，经验收合格后，招标人付至合同价的100%；资金支付的时间：收到供应商发票10个工作日内；资金支付的条件：满足相应阶段的要求且收到供应商发票；</w:t>
      </w:r>
      <w:r>
        <w:rPr>
          <w:rFonts w:hint="eastAsia" w:ascii="宋体" w:hAnsi="宋体" w:eastAsia="宋体" w:cs="宋体"/>
          <w:color w:val="000000"/>
          <w:sz w:val="24"/>
          <w:szCs w:val="24"/>
          <w:lang w:val="en-US" w:eastAsia="zh-CN" w:bidi="ar"/>
        </w:rPr>
      </w:r>
      <w:r/>
    </w:p>
    <w:p>
      <w:pPr>
        <w:pStyle w:val="838"/>
        <w:ind w:firstLine="480"/>
        <w:jc w:val="left"/>
        <w:spacing w:line="420" w:lineRule="exact"/>
        <w:tabs>
          <w:tab w:val="left" w:pos="420" w:leader="none"/>
        </w:tabs>
        <w:rPr>
          <w:rFonts w:ascii="宋体" w:hAnsi="宋体" w:eastAsia="宋体" w:cs="Times New Roman"/>
          <w:b/>
          <w:color w:val="000000"/>
          <w:sz w:val="24"/>
          <w:szCs w:val="24"/>
          <w:highlight w:val="none"/>
          <w:lang w:val="en-US" w:eastAsia="zh-CN"/>
        </w:rPr>
      </w:pPr>
      <w:r>
        <w:rPr>
          <w:rFonts w:hint="eastAsia" w:ascii="宋体" w:hAnsi="宋体" w:eastAsia="宋体" w:cs="宋体"/>
          <w:color w:val="000000"/>
          <w:sz w:val="24"/>
          <w:szCs w:val="24"/>
          <w:lang w:val="en-US" w:eastAsia="zh-CN" w:bidi="ar"/>
        </w:rPr>
        <w:t xml:space="preserve">注：在签订合同时，中标人明确表示无需预付款或者主动要求降低预付款比例的金额，招标人可不适用预付款规定。</w:t>
      </w:r>
      <w:r>
        <w:rPr>
          <w:rFonts w:ascii="宋体" w:hAnsi="宋体" w:eastAsia="宋体" w:cs="Times New Roman"/>
          <w:b/>
          <w:color w:val="000000"/>
          <w:sz w:val="24"/>
          <w:szCs w:val="24"/>
          <w:highlight w:val="none"/>
          <w:lang w:val="en-US" w:eastAsia="zh-CN"/>
        </w:rPr>
      </w:r>
      <w:r/>
    </w:p>
    <w:p>
      <w:pPr>
        <w:pStyle w:val="838"/>
        <w:ind w:firstLine="482"/>
        <w:spacing w:line="440" w:lineRule="exact"/>
        <w:rPr>
          <w:rFonts w:hint="eastAsia" w:ascii="宋体" w:hAnsi="宋体"/>
          <w:color w:val="000000"/>
          <w:sz w:val="24"/>
          <w:szCs w:val="24"/>
          <w:highlight w:val="none"/>
        </w:rPr>
      </w:pPr>
      <w:r>
        <w:rPr>
          <w:rFonts w:hint="eastAsia" w:ascii="宋体" w:hAnsi="宋体"/>
          <w:b/>
          <w:color w:val="000000"/>
          <w:sz w:val="24"/>
          <w:szCs w:val="24"/>
          <w:highlight w:val="none"/>
          <w:lang w:val="en-US" w:eastAsia="zh-CN"/>
        </w:rPr>
        <w:t xml:space="preserve">五</w:t>
      </w:r>
      <w:r>
        <w:rPr>
          <w:rFonts w:ascii="宋体" w:hAnsi="宋体"/>
          <w:b/>
          <w:color w:val="000000"/>
          <w:sz w:val="24"/>
          <w:szCs w:val="24"/>
          <w:highlight w:val="none"/>
        </w:rPr>
        <w:t xml:space="preserve">、其他要求</w:t>
      </w:r>
      <w:r>
        <w:rPr>
          <w:rFonts w:hint="eastAsia" w:ascii="宋体" w:hAnsi="宋体"/>
          <w:color w:val="000000"/>
          <w:sz w:val="24"/>
          <w:szCs w:val="24"/>
          <w:highlight w:val="none"/>
        </w:rPr>
      </w:r>
      <w:r/>
    </w:p>
    <w:p>
      <w:pPr>
        <w:pStyle w:val="838"/>
        <w:ind w:firstLine="480"/>
        <w:spacing w:line="440" w:lineRule="exact"/>
        <w:rPr>
          <w:rFonts w:ascii="Times New Roman" w:hAnsi="Times New Roman"/>
          <w:color w:val="000000"/>
          <w:sz w:val="24"/>
          <w:szCs w:val="24"/>
          <w:highlight w:val="none"/>
        </w:rPr>
      </w:pPr>
      <w:r/>
      <w:bookmarkEnd w:id="135"/>
      <w:r>
        <w:rPr>
          <w:rFonts w:ascii="Times New Roman" w:hAnsi="Times New Roman"/>
          <w:color w:val="000000"/>
          <w:sz w:val="24"/>
          <w:szCs w:val="24"/>
          <w:highlight w:val="none"/>
        </w:rPr>
        <w:t xml:space="preserve">1．核心产品</w:t>
      </w:r>
      <w:r>
        <w:rPr>
          <w:rFonts w:ascii="Times New Roman" w:hAnsi="Times New Roman"/>
          <w:color w:val="000000"/>
          <w:sz w:val="24"/>
          <w:szCs w:val="24"/>
          <w:highlight w:val="none"/>
        </w:rPr>
      </w:r>
      <w:r/>
    </w:p>
    <w:tbl>
      <w:tblPr>
        <w:tblW w:w="0" w:type="auto"/>
        <w:tblInd w:w="4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598"/>
        <w:gridCol w:w="6541"/>
      </w:tblGrid>
      <w:tr>
        <w:trPr>
          <w:trHeight w:val="455"/>
        </w:trPr>
        <w:tc>
          <w:tcPr>
            <w:tcW w:w="1598" w:type="dxa"/>
            <w:vAlign w:val="top"/>
            <w:textDirection w:val="lrTb"/>
            <w:noWrap w:val="false"/>
          </w:tcPr>
          <w:p>
            <w:pPr>
              <w:pStyle w:val="838"/>
              <w:jc w:val="center"/>
              <w:spacing w:line="440" w:lineRule="exact"/>
              <w:rPr>
                <w:rFonts w:hint="eastAsia" w:ascii="Times New Roman" w:hAnsi="Times New Roman" w:eastAsia="宋体"/>
                <w:color w:val="000000"/>
                <w:szCs w:val="21"/>
                <w:highlight w:val="none"/>
                <w:lang w:eastAsia="zh-CN"/>
              </w:rPr>
            </w:pPr>
            <w:r>
              <w:rPr>
                <w:rFonts w:hint="eastAsia" w:ascii="Times New Roman" w:hAnsi="Times New Roman"/>
                <w:color w:val="000000"/>
                <w:szCs w:val="21"/>
                <w:highlight w:val="none"/>
                <w:lang w:val="en-US" w:eastAsia="zh-CN"/>
              </w:rPr>
              <w:t xml:space="preserve">序号</w:t>
            </w:r>
            <w:r>
              <w:rPr>
                <w:rFonts w:hint="eastAsia" w:ascii="Times New Roman" w:hAnsi="Times New Roman" w:eastAsia="宋体"/>
                <w:color w:val="000000"/>
                <w:szCs w:val="21"/>
                <w:highlight w:val="none"/>
                <w:lang w:eastAsia="zh-CN"/>
              </w:rPr>
            </w:r>
            <w:r/>
          </w:p>
        </w:tc>
        <w:tc>
          <w:tcPr>
            <w:tcW w:w="6541" w:type="dxa"/>
            <w:vAlign w:val="top"/>
            <w:textDirection w:val="lrTb"/>
            <w:noWrap w:val="false"/>
          </w:tcPr>
          <w:p>
            <w:pPr>
              <w:pStyle w:val="838"/>
              <w:jc w:val="center"/>
              <w:spacing w:line="440" w:lineRule="exact"/>
              <w:rPr>
                <w:rFonts w:ascii="Times New Roman" w:hAnsi="Times New Roman"/>
                <w:color w:val="000000"/>
                <w:szCs w:val="21"/>
                <w:highlight w:val="none"/>
              </w:rPr>
            </w:pPr>
            <w:r>
              <w:rPr>
                <w:rFonts w:ascii="Times New Roman" w:hAnsi="Times New Roman"/>
                <w:color w:val="000000"/>
                <w:szCs w:val="21"/>
                <w:highlight w:val="none"/>
              </w:rPr>
              <w:t xml:space="preserve">核心产品</w:t>
            </w:r>
            <w:r>
              <w:rPr>
                <w:rFonts w:ascii="Times New Roman" w:hAnsi="Times New Roman"/>
                <w:color w:val="000000"/>
                <w:szCs w:val="21"/>
                <w:highlight w:val="none"/>
              </w:rPr>
            </w:r>
            <w:r/>
          </w:p>
        </w:tc>
      </w:tr>
      <w:tr>
        <w:trPr>
          <w:trHeight w:val="447"/>
        </w:trPr>
        <w:tc>
          <w:tcPr>
            <w:tcW w:w="1598" w:type="dxa"/>
            <w:vAlign w:val="top"/>
            <w:textDirection w:val="lrTb"/>
            <w:noWrap w:val="false"/>
          </w:tcPr>
          <w:p>
            <w:pPr>
              <w:pStyle w:val="838"/>
              <w:jc w:val="center"/>
              <w:spacing w:line="440" w:lineRule="exact"/>
              <w:rPr>
                <w:rFonts w:ascii="Times New Roman" w:hAnsi="Times New Roman"/>
                <w:color w:val="000000"/>
                <w:szCs w:val="21"/>
                <w:highlight w:val="none"/>
              </w:rPr>
            </w:pPr>
            <w:r>
              <w:rPr>
                <w:rFonts w:ascii="Times New Roman" w:hAnsi="Times New Roman"/>
                <w:color w:val="000000"/>
                <w:szCs w:val="21"/>
                <w:highlight w:val="none"/>
              </w:rPr>
              <w:t xml:space="preserve">1</w:t>
            </w:r>
            <w:r>
              <w:rPr>
                <w:rFonts w:ascii="Times New Roman" w:hAnsi="Times New Roman"/>
                <w:color w:val="000000"/>
                <w:szCs w:val="21"/>
                <w:highlight w:val="none"/>
              </w:rPr>
            </w:r>
            <w:r/>
          </w:p>
        </w:tc>
        <w:tc>
          <w:tcPr>
            <w:tcW w:w="6541" w:type="dxa"/>
            <w:vAlign w:val="top"/>
            <w:textDirection w:val="lrTb"/>
            <w:noWrap w:val="false"/>
          </w:tcPr>
          <w:p>
            <w:pPr>
              <w:pStyle w:val="838"/>
              <w:jc w:val="center"/>
              <w:spacing w:line="440" w:lineRule="exact"/>
              <w:rPr>
                <w:rFonts w:ascii="Times New Roman" w:hAnsi="Times New Roman"/>
                <w:color w:val="000000"/>
                <w:szCs w:val="21"/>
                <w:highlight w:val="none"/>
              </w:rPr>
            </w:pPr>
            <w:r>
              <w:rPr>
                <w:rFonts w:hint="eastAsia" w:ascii="宋体" w:hAnsi="宋体" w:eastAsia="宋体" w:cs="宋体"/>
                <w:sz w:val="24"/>
                <w:szCs w:val="24"/>
                <w:highlight w:val="none"/>
                <w:lang w:val="en-US" w:eastAsia="zh-CN"/>
              </w:rPr>
              <w:t xml:space="preserve">整车</w:t>
            </w:r>
            <w:r>
              <w:rPr>
                <w:rFonts w:ascii="Times New Roman" w:hAnsi="Times New Roman"/>
                <w:color w:val="000000"/>
                <w:szCs w:val="21"/>
                <w:highlight w:val="none"/>
              </w:rPr>
            </w:r>
            <w:r/>
          </w:p>
        </w:tc>
      </w:tr>
    </w:tbl>
    <w:p>
      <w:pPr>
        <w:pStyle w:val="838"/>
        <w:ind w:firstLine="482"/>
        <w:jc w:val="left"/>
        <w:spacing w:line="440" w:lineRule="exact"/>
        <w:widowControl/>
        <w:rPr>
          <w:rFonts w:ascii="Times New Roman" w:hAnsi="Times New Roman" w:eastAsia="宋体" w:cs="Times New Roman"/>
          <w:szCs w:val="21"/>
          <w:highlight w:val="none"/>
        </w:rPr>
      </w:pPr>
      <w:r>
        <w:rPr>
          <w:rFonts w:hint="eastAsia" w:ascii="宋体" w:hAnsi="宋体" w:eastAsia="宋体" w:cs="宋体"/>
          <w:b/>
          <w:bCs/>
          <w:color w:val="000000"/>
          <w:sz w:val="24"/>
          <w:szCs w:val="24"/>
          <w:highlight w:val="none"/>
          <w:lang w:val="en-US" w:eastAsia="zh-CN" w:bidi="ar"/>
        </w:rPr>
        <w:t xml:space="preserve">六</w:t>
      </w:r>
      <w:r>
        <w:rPr>
          <w:rFonts w:hint="eastAsia" w:ascii="宋体" w:hAnsi="宋体" w:eastAsia="宋体" w:cs="宋体"/>
          <w:b/>
          <w:bCs/>
          <w:color w:val="000000"/>
          <w:sz w:val="24"/>
          <w:szCs w:val="24"/>
          <w:highlight w:val="none"/>
          <w:lang w:bidi="ar"/>
        </w:rPr>
        <w:t xml:space="preserve">、其他注意事项 </w:t>
      </w:r>
      <w:r>
        <w:rPr>
          <w:rFonts w:ascii="Times New Roman" w:hAnsi="Times New Roman" w:eastAsia="宋体" w:cs="Times New Roman"/>
          <w:szCs w:val="21"/>
          <w:highlight w:val="none"/>
        </w:rPr>
      </w:r>
      <w:r/>
    </w:p>
    <w:p>
      <w:pPr>
        <w:pStyle w:val="838"/>
        <w:jc w:val="left"/>
        <w:spacing w:line="440" w:lineRule="exact"/>
        <w:widowControl/>
        <w:rPr>
          <w:rFonts w:ascii="Times New Roman" w:hAnsi="Times New Roman" w:eastAsia="宋体" w:cs="Times New Roman"/>
          <w:szCs w:val="21"/>
          <w:highlight w:val="none"/>
        </w:rPr>
      </w:pPr>
      <w:r>
        <w:rPr>
          <w:rFonts w:hint="eastAsia" w:ascii="宋体" w:hAnsi="宋体" w:eastAsia="宋体" w:cs="宋体"/>
          <w:color w:val="000000"/>
          <w:sz w:val="24"/>
          <w:szCs w:val="24"/>
          <w:highlight w:val="none"/>
          <w:lang w:bidi="ar"/>
        </w:rPr>
        <w:t xml:space="preserve">（一）本项目不接受备选的投标方案或有选择的报价，只允许有一个报价。投标 </w:t>
      </w:r>
      <w:r>
        <w:rPr>
          <w:rFonts w:ascii="Times New Roman" w:hAnsi="Times New Roman" w:eastAsia="宋体" w:cs="Times New Roman"/>
          <w:szCs w:val="21"/>
          <w:highlight w:val="none"/>
        </w:rPr>
      </w:r>
      <w:r/>
    </w:p>
    <w:p>
      <w:pPr>
        <w:pStyle w:val="838"/>
        <w:jc w:val="left"/>
        <w:spacing w:line="440" w:lineRule="exact"/>
        <w:widowControl/>
        <w:rPr>
          <w:rFonts w:ascii="Times New Roman" w:hAnsi="Times New Roman" w:eastAsia="宋体" w:cs="Times New Roman"/>
          <w:szCs w:val="21"/>
          <w:highlight w:val="none"/>
        </w:rPr>
      </w:pPr>
      <w:r>
        <w:rPr>
          <w:rFonts w:hint="eastAsia" w:ascii="宋体" w:hAnsi="宋体" w:eastAsia="宋体" w:cs="宋体"/>
          <w:color w:val="000000"/>
          <w:sz w:val="24"/>
          <w:szCs w:val="24"/>
          <w:highlight w:val="none"/>
          <w:lang w:bidi="ar"/>
        </w:rPr>
        <w:t xml:space="preserve">报价内容包括：货物本身价格、配件、辅材、包装、运输、装卸、人工费、安装施工 </w:t>
      </w:r>
      <w:r>
        <w:rPr>
          <w:rFonts w:ascii="Times New Roman" w:hAnsi="Times New Roman" w:eastAsia="宋体" w:cs="Times New Roman"/>
          <w:szCs w:val="21"/>
          <w:highlight w:val="none"/>
        </w:rPr>
      </w:r>
      <w:r/>
    </w:p>
    <w:p>
      <w:pPr>
        <w:pStyle w:val="838"/>
        <w:jc w:val="left"/>
        <w:spacing w:line="440" w:lineRule="exact"/>
        <w:widowControl/>
        <w:rPr>
          <w:rFonts w:ascii="Times New Roman" w:hAnsi="Times New Roman" w:eastAsia="宋体" w:cs="Times New Roman"/>
          <w:szCs w:val="21"/>
          <w:highlight w:val="none"/>
        </w:rPr>
      </w:pPr>
      <w:r>
        <w:rPr>
          <w:rFonts w:hint="eastAsia" w:ascii="宋体" w:hAnsi="宋体" w:eastAsia="宋体" w:cs="宋体"/>
          <w:color w:val="000000"/>
          <w:sz w:val="24"/>
          <w:szCs w:val="24"/>
          <w:highlight w:val="none"/>
          <w:lang w:bidi="ar"/>
        </w:rPr>
        <w:t xml:space="preserve">费、调试费、设备损耗、劳务、管理、利润、税金及设备交付使用过程中涉及的其他一切费用。</w:t>
      </w:r>
      <w:r>
        <w:rPr>
          <w:rFonts w:ascii="Times New Roman" w:hAnsi="Times New Roman" w:eastAsia="宋体" w:cs="Times New Roman"/>
          <w:szCs w:val="21"/>
          <w:highlight w:val="none"/>
        </w:rPr>
      </w:r>
      <w:r/>
    </w:p>
    <w:p>
      <w:pPr>
        <w:pStyle w:val="838"/>
        <w:jc w:val="left"/>
        <w:spacing w:line="440" w:lineRule="exact"/>
        <w:widowControl/>
        <w:rPr>
          <w:rFonts w:ascii="Times New Roman" w:hAnsi="Times New Roman" w:eastAsia="宋体" w:cs="Times New Roman"/>
          <w:szCs w:val="21"/>
          <w:highlight w:val="none"/>
        </w:rPr>
      </w:pPr>
      <w:r>
        <w:rPr>
          <w:rFonts w:hint="eastAsia" w:ascii="宋体" w:hAnsi="宋体" w:eastAsia="宋体" w:cs="宋体"/>
          <w:color w:val="000000"/>
          <w:sz w:val="24"/>
          <w:szCs w:val="24"/>
          <w:highlight w:val="none"/>
          <w:lang w:bidi="ar"/>
        </w:rPr>
        <w:t xml:space="preserve">（二）投标人报价时应充分考虑所有可能影响到报价的因素，一旦评标结束最终 </w:t>
      </w:r>
      <w:r>
        <w:rPr>
          <w:rFonts w:ascii="Times New Roman" w:hAnsi="Times New Roman" w:eastAsia="宋体" w:cs="Times New Roman"/>
          <w:szCs w:val="21"/>
          <w:highlight w:val="none"/>
        </w:rPr>
      </w:r>
      <w:r/>
    </w:p>
    <w:p>
      <w:pPr>
        <w:pStyle w:val="1294"/>
        <w:ind w:firstLine="480"/>
        <w:jc w:val="both"/>
        <w:spacing w:before="0" w:beforeAutospacing="0" w:after="0" w:afterAutospacing="0" w:line="440" w:lineRule="exact"/>
        <w:widowControl w:val="off"/>
        <w:rPr>
          <w:rFonts w:ascii="Times New Roman" w:hAnsi="Times New Roman" w:eastAsia="等线" w:cs="仿宋"/>
          <w:color w:val="000000"/>
          <w:highlight w:val="none"/>
        </w:rPr>
      </w:pPr>
      <w:r>
        <w:rPr>
          <w:rFonts w:hint="eastAsia" w:ascii="宋体" w:hAnsi="宋体" w:eastAsia="宋体" w:cs="宋体"/>
          <w:color w:val="000000"/>
          <w:sz w:val="24"/>
          <w:szCs w:val="24"/>
          <w:highlight w:val="none"/>
          <w:lang w:bidi="ar"/>
        </w:rPr>
        <w:t xml:space="preserve">中标，如发生漏、缺、少项，都将被认为是中标人的报价让利行为，损失自负。</w:t>
      </w:r>
      <w:r>
        <w:rPr>
          <w:rFonts w:ascii="Times New Roman" w:hAnsi="Times New Roman" w:eastAsia="等线" w:cs="仿宋"/>
          <w:color w:val="000000"/>
          <w:highlight w:val="none"/>
        </w:rPr>
      </w:r>
      <w:r/>
    </w:p>
    <w:p>
      <w:pPr>
        <w:pStyle w:val="1294"/>
        <w:ind w:firstLine="480"/>
        <w:jc w:val="both"/>
        <w:spacing w:before="0" w:beforeAutospacing="0" w:after="0" w:afterAutospacing="0" w:line="440" w:lineRule="exact"/>
        <w:widowControl w:val="off"/>
        <w:rPr>
          <w:rFonts w:ascii="Times New Roman" w:hAnsi="Times New Roman" w:eastAsia="等线" w:cs="仿宋"/>
          <w:color w:val="000000"/>
          <w:highlight w:val="none"/>
        </w:rPr>
      </w:pPr>
      <w:r>
        <w:rPr>
          <w:rFonts w:ascii="Times New Roman" w:hAnsi="Times New Roman" w:eastAsia="等线" w:cs="仿宋"/>
          <w:color w:val="000000"/>
          <w:highlight w:val="none"/>
        </w:rPr>
      </w:r>
      <w:r/>
    </w:p>
    <w:p>
      <w:pPr>
        <w:pStyle w:val="1294"/>
        <w:ind w:firstLine="480"/>
        <w:jc w:val="both"/>
        <w:spacing w:before="0" w:beforeAutospacing="0" w:after="0" w:afterAutospacing="0" w:line="440" w:lineRule="exact"/>
        <w:widowControl w:val="off"/>
        <w:rPr>
          <w:rFonts w:ascii="Times New Roman" w:hAnsi="Times New Roman" w:eastAsia="等线" w:cs="仿宋"/>
          <w:color w:val="000000"/>
          <w:highlight w:val="none"/>
        </w:rPr>
      </w:pPr>
      <w:r>
        <w:rPr>
          <w:rFonts w:ascii="Times New Roman" w:hAnsi="Times New Roman" w:eastAsia="等线" w:cs="仿宋"/>
          <w:color w:val="000000"/>
          <w:highlight w:val="none"/>
        </w:rPr>
      </w:r>
      <w:r/>
    </w:p>
    <w:p>
      <w:pPr>
        <w:pStyle w:val="1294"/>
        <w:ind w:firstLine="480"/>
        <w:jc w:val="both"/>
        <w:spacing w:before="0" w:beforeAutospacing="0" w:after="0" w:afterAutospacing="0" w:line="440" w:lineRule="exact"/>
        <w:widowControl w:val="off"/>
        <w:rPr>
          <w:rFonts w:ascii="Times New Roman" w:hAnsi="Times New Roman" w:eastAsia="等线" w:cs="仿宋"/>
          <w:color w:val="000000"/>
          <w:highlight w:val="none"/>
        </w:rPr>
      </w:pPr>
      <w:r>
        <w:rPr>
          <w:rFonts w:ascii="Times New Roman" w:hAnsi="Times New Roman" w:eastAsia="等线" w:cs="仿宋"/>
          <w:color w:val="000000"/>
          <w:highlight w:val="none"/>
        </w:rPr>
      </w:r>
      <w:r/>
    </w:p>
    <w:p>
      <w:pPr>
        <w:pStyle w:val="838"/>
        <w:spacing w:line="440" w:lineRule="exact"/>
        <w:rPr>
          <w:rFonts w:hint="eastAsia"/>
          <w:color w:val="000000"/>
          <w:highlight w:val="none"/>
        </w:rPr>
      </w:pPr>
      <w:r/>
      <w:bookmarkStart w:id="136" w:name="_Toc31499"/>
      <w:r/>
      <w:bookmarkStart w:id="137" w:name="_Toc2513"/>
      <w:r/>
      <w:bookmarkStart w:id="138" w:name="_Toc22098"/>
      <w:r/>
      <w:bookmarkStart w:id="139" w:name="_Toc81575169"/>
      <w:r/>
      <w:bookmarkStart w:id="140" w:name="_Toc81575206"/>
      <w:r>
        <w:rPr>
          <w:rFonts w:hint="eastAsia"/>
          <w:color w:val="000000"/>
          <w:highlight w:val="none"/>
        </w:rPr>
      </w:r>
      <w:r/>
    </w:p>
    <w:p>
      <w:pPr>
        <w:pStyle w:val="839"/>
        <w:jc w:val="center"/>
        <w:spacing w:before="200"/>
        <w:rPr>
          <w:rFonts w:hint="eastAsia" w:ascii="宋体" w:hAnsi="宋体"/>
          <w:bCs/>
          <w:color w:val="000000"/>
          <w:sz w:val="24"/>
          <w:szCs w:val="24"/>
          <w:highlight w:val="none"/>
        </w:rPr>
      </w:pPr>
      <w:r>
        <w:rPr>
          <w:rFonts w:hint="eastAsia" w:ascii="Calibri" w:hAnsi="Calibri" w:eastAsia="宋体" w:cs="Times New Roman"/>
          <w:b/>
          <w:color w:val="000000"/>
          <w:sz w:val="44"/>
          <w:szCs w:val="44"/>
          <w:highlight w:val="none"/>
        </w:rPr>
        <w:br w:type="page" w:clear="all"/>
      </w:r>
      <w:r>
        <w:rPr>
          <w:rFonts w:hint="eastAsia" w:ascii="Calibri" w:hAnsi="Calibri" w:eastAsia="宋体" w:cs="Times New Roman"/>
          <w:b/>
          <w:color w:val="000000"/>
          <w:sz w:val="44"/>
          <w:szCs w:val="44"/>
          <w:highlight w:val="none"/>
        </w:rPr>
        <w:t xml:space="preserve">第五章</w:t>
      </w:r>
      <w:r>
        <w:rPr>
          <w:rFonts w:ascii="Calibri" w:hAnsi="Calibri" w:eastAsia="宋体" w:cs="Times New Roman"/>
          <w:b/>
          <w:color w:val="000000"/>
          <w:sz w:val="44"/>
          <w:szCs w:val="44"/>
          <w:highlight w:val="none"/>
        </w:rPr>
        <w:t xml:space="preserve">  </w:t>
      </w:r>
      <w:r>
        <w:rPr>
          <w:rFonts w:hint="eastAsia" w:ascii="Calibri" w:hAnsi="Calibri" w:eastAsia="宋体" w:cs="Times New Roman"/>
          <w:b/>
          <w:color w:val="000000"/>
          <w:sz w:val="44"/>
          <w:szCs w:val="44"/>
          <w:highlight w:val="none"/>
        </w:rPr>
        <w:t xml:space="preserve">合同文本</w:t>
      </w:r>
      <w:bookmarkEnd w:id="136"/>
      <w:r/>
      <w:bookmarkEnd w:id="137"/>
      <w:r/>
      <w:bookmarkEnd w:id="138"/>
      <w:r/>
      <w:bookmarkEnd w:id="139"/>
      <w:r/>
      <w:bookmarkEnd w:id="140"/>
      <w:r/>
      <w:bookmarkStart w:id="141" w:name="_Toc20823315"/>
      <w:r/>
      <w:bookmarkStart w:id="142" w:name="_Toc513029243"/>
      <w:r/>
      <w:bookmarkStart w:id="143" w:name="_Toc16938559"/>
      <w:r>
        <w:rPr>
          <w:rFonts w:hint="eastAsia" w:ascii="宋体" w:hAnsi="宋体"/>
          <w:bCs/>
          <w:color w:val="000000"/>
          <w:sz w:val="24"/>
          <w:szCs w:val="24"/>
          <w:highlight w:val="none"/>
        </w:rPr>
      </w:r>
      <w:r/>
    </w:p>
    <w:p>
      <w:pPr>
        <w:pStyle w:val="875"/>
        <w:jc w:val="center"/>
        <w:rPr>
          <w:rFonts w:ascii="宋体" w:hAnsi="宋体" w:eastAsia="宋体" w:cs="宋体"/>
          <w:b/>
          <w:bCs/>
          <w:color w:val="000000"/>
          <w:spacing w:val="-20"/>
          <w:highlight w:val="none"/>
          <w:lang w:eastAsia="zh-CN"/>
        </w:rPr>
      </w:pPr>
      <w:r>
        <w:rPr>
          <w:rFonts w:ascii="宋体" w:hAnsi="宋体" w:eastAsia="宋体" w:cs="宋体"/>
          <w:b/>
          <w:bCs/>
          <w:color w:val="000000"/>
          <w:spacing w:val="-20"/>
          <w:highlight w:val="none"/>
          <w:lang w:eastAsia="zh-CN"/>
        </w:rPr>
      </w:r>
      <w:r/>
    </w:p>
    <w:p>
      <w:pPr>
        <w:pStyle w:val="875"/>
        <w:jc w:val="center"/>
        <w:rPr>
          <w:rFonts w:ascii="宋体" w:hAnsi="宋体" w:eastAsia="宋体" w:cs="宋体"/>
          <w:b/>
          <w:bCs/>
          <w:color w:val="000000"/>
          <w:spacing w:val="-20"/>
          <w:highlight w:val="none"/>
          <w:lang w:eastAsia="zh-CN"/>
        </w:rPr>
      </w:pPr>
      <w:r/>
      <w:bookmarkStart w:id="144" w:name="_Hlk187856708"/>
      <w:r>
        <w:rPr>
          <w:rFonts w:ascii="宋体" w:hAnsi="宋体" w:eastAsia="宋体" w:cs="宋体"/>
          <w:b/>
          <w:bCs/>
          <w:color w:val="000000"/>
          <w:spacing w:val="-20"/>
          <w:highlight w:val="none"/>
          <w:lang w:eastAsia="zh-CN"/>
        </w:rPr>
      </w:r>
      <w:r/>
    </w:p>
    <w:p>
      <w:pPr>
        <w:pStyle w:val="875"/>
        <w:jc w:val="center"/>
        <w:rPr>
          <w:rFonts w:ascii="宋体" w:hAnsi="宋体" w:eastAsia="宋体" w:cs="宋体"/>
          <w:b/>
          <w:bCs/>
          <w:color w:val="000000"/>
          <w:spacing w:val="-20"/>
          <w:highlight w:val="none"/>
          <w:lang w:eastAsia="zh-CN"/>
        </w:rPr>
      </w:pPr>
      <w:r>
        <w:rPr>
          <w:rFonts w:hint="eastAsia" w:ascii="宋体" w:hAnsi="宋体" w:eastAsia="宋体" w:cs="宋体"/>
          <w:b/>
          <w:bCs/>
          <w:color w:val="000000"/>
          <w:spacing w:val="-20"/>
          <w:highlight w:val="none"/>
          <w:lang w:eastAsia="zh-CN"/>
        </w:rPr>
        <w:t xml:space="preserve">财政部 政府采购货物买卖合同（试行）</w:t>
      </w:r>
      <w:r>
        <w:rPr>
          <w:rFonts w:ascii="宋体" w:hAnsi="宋体" w:eastAsia="宋体" w:cs="宋体"/>
          <w:b/>
          <w:bCs/>
          <w:color w:val="000000"/>
          <w:spacing w:val="-20"/>
          <w:highlight w:val="none"/>
          <w:lang w:eastAsia="zh-CN"/>
        </w:rPr>
      </w:r>
      <w:r/>
    </w:p>
    <w:p>
      <w:pPr>
        <w:pStyle w:val="875"/>
        <w:jc w:val="center"/>
        <w:rPr>
          <w:rFonts w:ascii="宋体" w:hAnsi="宋体" w:eastAsia="宋体" w:cs="宋体"/>
          <w:b/>
          <w:bCs/>
          <w:color w:val="000000"/>
          <w:spacing w:val="-20"/>
          <w:highlight w:val="none"/>
          <w:lang w:eastAsia="zh-CN"/>
        </w:rPr>
      </w:pPr>
      <w:r>
        <w:rPr>
          <w:rFonts w:hint="eastAsia" w:ascii="宋体" w:hAnsi="宋体" w:eastAsia="宋体" w:cs="宋体"/>
          <w:b/>
          <w:bCs/>
          <w:color w:val="000000"/>
          <w:spacing w:val="-20"/>
          <w:highlight w:val="none"/>
          <w:lang w:eastAsia="zh-CN"/>
        </w:rPr>
        <w:t xml:space="preserve">范    本</w:t>
      </w:r>
      <w:r>
        <w:rPr>
          <w:rFonts w:ascii="宋体" w:hAnsi="宋体" w:eastAsia="宋体" w:cs="宋体"/>
          <w:b/>
          <w:bCs/>
          <w:color w:val="000000"/>
          <w:spacing w:val="-20"/>
          <w:highlight w:val="none"/>
          <w:lang w:eastAsia="zh-CN"/>
        </w:rPr>
      </w:r>
      <w:r/>
    </w:p>
    <w:p>
      <w:pPr>
        <w:pStyle w:val="838"/>
        <w:rPr>
          <w:rFonts w:ascii="宋体" w:hAnsi="宋体" w:cs="宋体"/>
          <w:b/>
          <w:bCs/>
          <w:color w:val="000000"/>
          <w:spacing w:val="-20"/>
          <w:sz w:val="40"/>
          <w:szCs w:val="40"/>
          <w:highlight w:val="none"/>
        </w:rPr>
      </w:pPr>
      <w:r>
        <w:rPr>
          <w:rFonts w:ascii="宋体" w:hAnsi="宋体" w:cs="宋体"/>
          <w:b/>
          <w:bCs/>
          <w:color w:val="000000"/>
          <w:spacing w:val="-20"/>
          <w:sz w:val="40"/>
          <w:szCs w:val="40"/>
          <w:highlight w:val="none"/>
        </w:rPr>
      </w:r>
      <w:r/>
    </w:p>
    <w:p>
      <w:pPr>
        <w:pStyle w:val="838"/>
        <w:rPr>
          <w:rFonts w:ascii="宋体" w:hAnsi="宋体" w:cs="宋体"/>
          <w:b/>
          <w:bCs/>
          <w:color w:val="000000"/>
          <w:spacing w:val="-20"/>
          <w:sz w:val="40"/>
          <w:szCs w:val="40"/>
          <w:highlight w:val="none"/>
        </w:rPr>
      </w:pPr>
      <w:r>
        <w:rPr>
          <w:rFonts w:ascii="宋体" w:hAnsi="宋体" w:cs="宋体"/>
          <w:b/>
          <w:bCs/>
          <w:color w:val="000000"/>
          <w:spacing w:val="-20"/>
          <w:sz w:val="40"/>
          <w:szCs w:val="40"/>
          <w:highlight w:val="none"/>
        </w:rPr>
      </w:r>
      <w:r/>
    </w:p>
    <w:p>
      <w:pPr>
        <w:pStyle w:val="838"/>
        <w:rPr>
          <w:rFonts w:ascii="宋体" w:hAnsi="宋体" w:cs="宋体"/>
          <w:b/>
          <w:bCs/>
          <w:color w:val="000000"/>
          <w:spacing w:val="-20"/>
          <w:sz w:val="40"/>
          <w:szCs w:val="40"/>
          <w:highlight w:val="none"/>
        </w:rPr>
      </w:pPr>
      <w:r>
        <w:rPr>
          <w:rFonts w:ascii="宋体" w:hAnsi="宋体" w:cs="宋体"/>
          <w:b/>
          <w:bCs/>
          <w:color w:val="000000"/>
          <w:spacing w:val="-20"/>
          <w:sz w:val="40"/>
          <w:szCs w:val="40"/>
          <w:highlight w:val="none"/>
        </w:rPr>
      </w:r>
      <w:r/>
    </w:p>
    <w:p>
      <w:pPr>
        <w:pStyle w:val="838"/>
        <w:rPr>
          <w:rFonts w:ascii="宋体" w:hAnsi="宋体" w:cs="宋体"/>
          <w:b/>
          <w:bCs/>
          <w:color w:val="000000"/>
          <w:spacing w:val="-20"/>
          <w:sz w:val="40"/>
          <w:szCs w:val="40"/>
          <w:highlight w:val="none"/>
        </w:rPr>
      </w:pPr>
      <w:r>
        <w:rPr>
          <w:rFonts w:ascii="宋体" w:hAnsi="宋体" w:cs="宋体"/>
          <w:b/>
          <w:bCs/>
          <w:color w:val="000000"/>
          <w:spacing w:val="-20"/>
          <w:sz w:val="40"/>
          <w:szCs w:val="40"/>
          <w:highlight w:val="none"/>
        </w:rPr>
      </w:r>
      <w:r/>
    </w:p>
    <w:p>
      <w:pPr>
        <w:pStyle w:val="838"/>
        <w:rPr>
          <w:rFonts w:ascii="宋体" w:hAnsi="宋体" w:cs="宋体"/>
          <w:b/>
          <w:bCs/>
          <w:color w:val="000000"/>
          <w:spacing w:val="-20"/>
          <w:sz w:val="40"/>
          <w:szCs w:val="40"/>
          <w:highlight w:val="none"/>
        </w:rPr>
      </w:pPr>
      <w:r>
        <w:rPr>
          <w:rFonts w:ascii="宋体" w:hAnsi="宋体" w:cs="宋体"/>
          <w:b/>
          <w:bCs/>
          <w:color w:val="000000"/>
          <w:spacing w:val="-20"/>
          <w:sz w:val="40"/>
          <w:szCs w:val="40"/>
          <w:highlight w:val="none"/>
        </w:rPr>
      </w:r>
      <w:r/>
    </w:p>
    <w:p>
      <w:pPr>
        <w:pStyle w:val="838"/>
        <w:rPr>
          <w:rFonts w:ascii="宋体" w:hAnsi="宋体" w:cs="宋体"/>
          <w:b/>
          <w:bCs/>
          <w:color w:val="000000"/>
          <w:spacing w:val="-20"/>
          <w:sz w:val="40"/>
          <w:szCs w:val="40"/>
          <w:highlight w:val="none"/>
        </w:rPr>
      </w:pPr>
      <w:r>
        <w:rPr>
          <w:rFonts w:ascii="宋体" w:hAnsi="宋体" w:cs="宋体"/>
          <w:b/>
          <w:bCs/>
          <w:color w:val="000000"/>
          <w:spacing w:val="-20"/>
          <w:sz w:val="40"/>
          <w:szCs w:val="40"/>
          <w:highlight w:val="none"/>
        </w:rPr>
      </w:r>
      <w:r/>
    </w:p>
    <w:p>
      <w:pPr>
        <w:pStyle w:val="838"/>
        <w:rPr>
          <w:rFonts w:ascii="宋体" w:hAnsi="宋体" w:cs="宋体"/>
          <w:b/>
          <w:bCs/>
          <w:color w:val="000000"/>
          <w:spacing w:val="-20"/>
          <w:sz w:val="40"/>
          <w:szCs w:val="40"/>
          <w:highlight w:val="none"/>
        </w:rPr>
      </w:pPr>
      <w:r>
        <w:rPr>
          <w:rFonts w:ascii="宋体" w:hAnsi="宋体" w:cs="宋体"/>
          <w:b/>
          <w:bCs/>
          <w:color w:val="000000"/>
          <w:spacing w:val="-20"/>
          <w:sz w:val="40"/>
          <w:szCs w:val="40"/>
          <w:highlight w:val="none"/>
        </w:rPr>
      </w:r>
      <w:r/>
    </w:p>
    <w:p>
      <w:pPr>
        <w:pStyle w:val="838"/>
        <w:rPr>
          <w:rFonts w:ascii="宋体" w:hAnsi="宋体" w:cs="宋体"/>
          <w:b/>
          <w:bCs/>
          <w:color w:val="000000"/>
          <w:spacing w:val="-20"/>
          <w:sz w:val="40"/>
          <w:szCs w:val="40"/>
          <w:highlight w:val="none"/>
        </w:rPr>
      </w:pPr>
      <w:r>
        <w:rPr>
          <w:rFonts w:ascii="宋体" w:hAnsi="宋体" w:cs="宋体"/>
          <w:b/>
          <w:bCs/>
          <w:color w:val="000000"/>
          <w:spacing w:val="-20"/>
          <w:sz w:val="40"/>
          <w:szCs w:val="40"/>
          <w:highlight w:val="none"/>
        </w:rPr>
      </w:r>
      <w:r/>
    </w:p>
    <w:p>
      <w:pPr>
        <w:pStyle w:val="838"/>
        <w:rPr>
          <w:rFonts w:ascii="宋体" w:hAnsi="宋体" w:cs="宋体"/>
          <w:b/>
          <w:bCs/>
          <w:color w:val="000000"/>
          <w:spacing w:val="-20"/>
          <w:sz w:val="40"/>
          <w:szCs w:val="40"/>
          <w:highlight w:val="none"/>
        </w:rPr>
      </w:pPr>
      <w:r>
        <w:rPr>
          <w:rFonts w:ascii="宋体" w:hAnsi="宋体" w:cs="宋体"/>
          <w:b/>
          <w:bCs/>
          <w:color w:val="000000"/>
          <w:spacing w:val="-20"/>
          <w:sz w:val="40"/>
          <w:szCs w:val="40"/>
          <w:highlight w:val="none"/>
        </w:rPr>
      </w:r>
      <w:r/>
    </w:p>
    <w:p>
      <w:pPr>
        <w:pStyle w:val="838"/>
        <w:rPr>
          <w:rFonts w:ascii="宋体" w:hAnsi="宋体" w:cs="宋体"/>
          <w:b/>
          <w:bCs/>
          <w:color w:val="000000"/>
          <w:spacing w:val="-20"/>
          <w:sz w:val="40"/>
          <w:szCs w:val="40"/>
          <w:highlight w:val="none"/>
        </w:rPr>
      </w:pPr>
      <w:r>
        <w:rPr>
          <w:rFonts w:ascii="宋体" w:hAnsi="宋体" w:cs="宋体"/>
          <w:b/>
          <w:bCs/>
          <w:color w:val="000000"/>
          <w:spacing w:val="-20"/>
          <w:sz w:val="40"/>
          <w:szCs w:val="40"/>
          <w:highlight w:val="none"/>
        </w:rPr>
      </w:r>
      <w:r/>
    </w:p>
    <w:p>
      <w:pPr>
        <w:pStyle w:val="838"/>
        <w:rPr>
          <w:rFonts w:ascii="宋体" w:hAnsi="宋体" w:cs="宋体"/>
          <w:b/>
          <w:bCs/>
          <w:color w:val="000000"/>
          <w:spacing w:val="-20"/>
          <w:sz w:val="40"/>
          <w:szCs w:val="40"/>
          <w:highlight w:val="none"/>
        </w:rPr>
      </w:pPr>
      <w:r>
        <w:rPr>
          <w:rFonts w:ascii="宋体" w:hAnsi="宋体" w:cs="宋体"/>
          <w:b/>
          <w:bCs/>
          <w:color w:val="000000"/>
          <w:spacing w:val="-20"/>
          <w:sz w:val="40"/>
          <w:szCs w:val="40"/>
          <w:highlight w:val="none"/>
        </w:rPr>
      </w:r>
      <w:r/>
    </w:p>
    <w:p>
      <w:pPr>
        <w:pStyle w:val="838"/>
        <w:rPr>
          <w:rFonts w:ascii="宋体" w:hAnsi="宋体" w:cs="宋体"/>
          <w:b/>
          <w:bCs/>
          <w:color w:val="000000"/>
          <w:spacing w:val="-20"/>
          <w:sz w:val="40"/>
          <w:szCs w:val="40"/>
          <w:highlight w:val="none"/>
        </w:rPr>
      </w:pPr>
      <w:r>
        <w:rPr>
          <w:rFonts w:ascii="宋体" w:hAnsi="宋体" w:cs="宋体"/>
          <w:b/>
          <w:bCs/>
          <w:color w:val="000000"/>
          <w:spacing w:val="-20"/>
          <w:sz w:val="40"/>
          <w:szCs w:val="40"/>
          <w:highlight w:val="none"/>
        </w:rPr>
      </w:r>
      <w:r/>
    </w:p>
    <w:p>
      <w:pPr>
        <w:pStyle w:val="838"/>
        <w:ind w:left="420"/>
        <w:spacing w:line="360" w:lineRule="auto"/>
        <w:rPr>
          <w:color w:val="000000"/>
          <w:sz w:val="28"/>
          <w:szCs w:val="28"/>
          <w:highlight w:val="none"/>
        </w:rPr>
      </w:pPr>
      <w:r>
        <w:rPr>
          <w:rFonts w:hint="eastAsia" w:ascii="宋体" w:hAnsi="宋体" w:cs="宋体"/>
          <w:color w:val="000000"/>
          <w:sz w:val="28"/>
          <w:szCs w:val="28"/>
          <w:highlight w:val="none"/>
        </w:rPr>
        <w:t xml:space="preserve">项目名称：</w:t>
      </w:r>
      <w:r>
        <w:rPr>
          <w:rFonts w:hint="eastAsia"/>
          <w:color w:val="000000"/>
          <w:sz w:val="28"/>
          <w:szCs w:val="28"/>
          <w:highlight w:val="none"/>
          <w:u w:val="single"/>
        </w:rPr>
        <w:t xml:space="preserve">                             </w:t>
      </w:r>
      <w:r>
        <w:rPr>
          <w:color w:val="000000"/>
          <w:sz w:val="28"/>
          <w:szCs w:val="28"/>
          <w:highlight w:val="none"/>
        </w:rPr>
      </w:r>
      <w:r/>
    </w:p>
    <w:p>
      <w:pPr>
        <w:pStyle w:val="838"/>
        <w:ind w:left="420"/>
        <w:spacing w:line="360" w:lineRule="auto"/>
        <w:rPr>
          <w:color w:val="000000"/>
          <w:sz w:val="28"/>
          <w:szCs w:val="28"/>
          <w:highlight w:val="none"/>
          <w:u w:val="single"/>
        </w:rPr>
      </w:pPr>
      <w:r>
        <w:rPr>
          <w:rFonts w:hint="eastAsia"/>
          <w:color w:val="000000"/>
          <w:sz w:val="28"/>
          <w:szCs w:val="28"/>
          <w:highlight w:val="none"/>
        </w:rPr>
        <w:t xml:space="preserve">合同编号：</w:t>
      </w:r>
      <w:r>
        <w:rPr>
          <w:rFonts w:hint="eastAsia"/>
          <w:color w:val="000000"/>
          <w:sz w:val="28"/>
          <w:szCs w:val="28"/>
          <w:highlight w:val="none"/>
          <w:u w:val="single"/>
        </w:rPr>
        <w:t xml:space="preserve">                             </w:t>
      </w:r>
      <w:r>
        <w:rPr>
          <w:color w:val="000000"/>
          <w:sz w:val="28"/>
          <w:szCs w:val="28"/>
          <w:highlight w:val="none"/>
          <w:u w:val="single"/>
        </w:rPr>
      </w:r>
      <w:r/>
    </w:p>
    <w:p>
      <w:pPr>
        <w:pStyle w:val="838"/>
        <w:ind w:left="420"/>
        <w:spacing w:line="360" w:lineRule="auto"/>
        <w:rPr>
          <w:color w:val="000000"/>
          <w:sz w:val="28"/>
          <w:szCs w:val="28"/>
          <w:highlight w:val="none"/>
        </w:rPr>
      </w:pPr>
      <w:r>
        <w:rPr>
          <w:rFonts w:hint="eastAsia"/>
          <w:color w:val="000000"/>
          <w:sz w:val="28"/>
          <w:szCs w:val="28"/>
          <w:highlight w:val="none"/>
        </w:rPr>
        <w:t xml:space="preserve">甲    方：</w:t>
      </w:r>
      <w:r>
        <w:rPr>
          <w:rFonts w:hint="eastAsia"/>
          <w:color w:val="000000"/>
          <w:sz w:val="28"/>
          <w:szCs w:val="28"/>
          <w:highlight w:val="none"/>
          <w:u w:val="single"/>
        </w:rPr>
        <w:t xml:space="preserve">                             </w:t>
      </w:r>
      <w:r>
        <w:rPr>
          <w:color w:val="000000"/>
          <w:sz w:val="28"/>
          <w:szCs w:val="28"/>
          <w:highlight w:val="none"/>
        </w:rPr>
      </w:r>
      <w:r/>
    </w:p>
    <w:p>
      <w:pPr>
        <w:pStyle w:val="838"/>
        <w:ind w:left="420"/>
        <w:spacing w:line="360" w:lineRule="auto"/>
        <w:rPr>
          <w:color w:val="000000"/>
          <w:sz w:val="28"/>
          <w:szCs w:val="28"/>
          <w:highlight w:val="none"/>
          <w:u w:val="single"/>
        </w:rPr>
      </w:pPr>
      <w:r>
        <w:rPr>
          <w:rFonts w:hint="eastAsia"/>
          <w:color w:val="000000"/>
          <w:sz w:val="28"/>
          <w:szCs w:val="28"/>
          <w:highlight w:val="none"/>
        </w:rPr>
        <w:t xml:space="preserve">乙    方：</w:t>
      </w:r>
      <w:r>
        <w:rPr>
          <w:rFonts w:hint="eastAsia"/>
          <w:color w:val="000000"/>
          <w:sz w:val="28"/>
          <w:szCs w:val="28"/>
          <w:highlight w:val="none"/>
          <w:u w:val="single"/>
        </w:rPr>
        <w:t xml:space="preserve">                             </w:t>
      </w:r>
      <w:r>
        <w:rPr>
          <w:color w:val="000000"/>
          <w:sz w:val="28"/>
          <w:szCs w:val="28"/>
          <w:highlight w:val="none"/>
          <w:u w:val="single"/>
        </w:rPr>
      </w:r>
      <w:r/>
    </w:p>
    <w:p>
      <w:pPr>
        <w:pStyle w:val="838"/>
        <w:ind w:left="420"/>
        <w:spacing w:line="360" w:lineRule="auto"/>
        <w:rPr>
          <w:color w:val="000000"/>
          <w:sz w:val="28"/>
          <w:szCs w:val="28"/>
          <w:highlight w:val="none"/>
        </w:rPr>
      </w:pPr>
      <w:r>
        <w:rPr>
          <w:rFonts w:hint="eastAsia"/>
          <w:color w:val="000000"/>
          <w:sz w:val="28"/>
          <w:szCs w:val="28"/>
          <w:highlight w:val="none"/>
        </w:rPr>
        <w:t xml:space="preserve">签订时间：</w:t>
      </w:r>
      <w:r>
        <w:rPr>
          <w:rFonts w:hint="eastAsia"/>
          <w:color w:val="000000"/>
          <w:sz w:val="28"/>
          <w:szCs w:val="28"/>
          <w:highlight w:val="none"/>
          <w:u w:val="single"/>
        </w:rPr>
        <w:t xml:space="preserve">      </w:t>
      </w:r>
      <w:r>
        <w:rPr>
          <w:color w:val="000000"/>
          <w:sz w:val="28"/>
          <w:szCs w:val="28"/>
          <w:highlight w:val="none"/>
          <w:u w:val="single"/>
        </w:rPr>
        <w:t xml:space="preserve">           </w:t>
      </w:r>
      <w:r>
        <w:rPr>
          <w:rFonts w:hint="eastAsia"/>
          <w:color w:val="000000"/>
          <w:sz w:val="28"/>
          <w:szCs w:val="28"/>
          <w:highlight w:val="none"/>
          <w:u w:val="single"/>
        </w:rPr>
        <w:t xml:space="preserve">            </w:t>
      </w:r>
      <w:r>
        <w:rPr>
          <w:color w:val="000000"/>
          <w:sz w:val="28"/>
          <w:szCs w:val="28"/>
          <w:highlight w:val="none"/>
        </w:rPr>
      </w:r>
      <w:r/>
    </w:p>
    <w:p>
      <w:pPr>
        <w:pStyle w:val="838"/>
        <w:rPr>
          <w:color w:val="000000"/>
          <w:highlight w:val="none"/>
        </w:rPr>
      </w:pPr>
      <w:r/>
      <w:bookmarkEnd w:id="144"/>
      <w:r>
        <w:rPr>
          <w:color w:val="000000"/>
          <w:highlight w:val="none"/>
        </w:rPr>
      </w:r>
      <w:r/>
    </w:p>
    <w:p>
      <w:pPr>
        <w:pStyle w:val="838"/>
        <w:rPr>
          <w:rFonts w:eastAsia="黑体"/>
          <w:color w:val="000000"/>
          <w:sz w:val="44"/>
          <w:szCs w:val="44"/>
          <w:highlight w:val="none"/>
        </w:rPr>
      </w:pPr>
      <w:r>
        <w:rPr>
          <w:rFonts w:eastAsia="黑体"/>
          <w:color w:val="000000"/>
          <w:sz w:val="44"/>
          <w:szCs w:val="44"/>
          <w:highlight w:val="none"/>
        </w:rPr>
      </w:r>
      <w:r/>
    </w:p>
    <w:p>
      <w:pPr>
        <w:pStyle w:val="838"/>
        <w:rPr>
          <w:rFonts w:eastAsia="黑体"/>
          <w:color w:val="000000"/>
          <w:sz w:val="44"/>
          <w:szCs w:val="44"/>
          <w:highlight w:val="none"/>
        </w:rPr>
      </w:pPr>
      <w:r>
        <w:rPr>
          <w:rFonts w:eastAsia="黑体"/>
          <w:color w:val="000000"/>
          <w:sz w:val="44"/>
          <w:szCs w:val="44"/>
          <w:highlight w:val="none"/>
        </w:rPr>
      </w:r>
      <w:r/>
    </w:p>
    <w:p>
      <w:pPr>
        <w:pStyle w:val="838"/>
        <w:rPr>
          <w:rFonts w:eastAsia="黑体"/>
          <w:color w:val="000000"/>
          <w:sz w:val="44"/>
          <w:szCs w:val="44"/>
          <w:highlight w:val="none"/>
        </w:rPr>
      </w:pPr>
      <w:r>
        <w:rPr>
          <w:rFonts w:eastAsia="黑体"/>
          <w:color w:val="000000"/>
          <w:sz w:val="44"/>
          <w:szCs w:val="44"/>
          <w:highlight w:val="none"/>
        </w:rPr>
      </w:r>
      <w:r/>
    </w:p>
    <w:p>
      <w:pPr>
        <w:pStyle w:val="838"/>
        <w:jc w:val="center"/>
        <w:rPr>
          <w:rFonts w:ascii="宋体" w:hAnsi="宋体"/>
          <w:color w:val="000000"/>
          <w:sz w:val="32"/>
          <w:szCs w:val="32"/>
          <w:highlight w:val="none"/>
        </w:rPr>
      </w:pPr>
      <w:r>
        <w:rPr>
          <w:rFonts w:ascii="宋体" w:hAnsi="宋体"/>
          <w:color w:val="000000"/>
          <w:sz w:val="32"/>
          <w:szCs w:val="32"/>
          <w:highlight w:val="none"/>
        </w:rPr>
      </w:r>
      <w:r/>
    </w:p>
    <w:p>
      <w:pPr>
        <w:pStyle w:val="838"/>
        <w:jc w:val="center"/>
        <w:rPr>
          <w:rFonts w:ascii="宋体" w:hAnsi="宋体"/>
          <w:color w:val="000000"/>
          <w:sz w:val="32"/>
          <w:szCs w:val="32"/>
          <w:highlight w:val="none"/>
        </w:rPr>
      </w:pPr>
      <w:r>
        <w:rPr>
          <w:rFonts w:ascii="宋体" w:hAnsi="宋体"/>
          <w:color w:val="000000"/>
          <w:sz w:val="32"/>
          <w:szCs w:val="32"/>
          <w:highlight w:val="none"/>
        </w:rPr>
      </w:r>
      <w:r/>
    </w:p>
    <w:p>
      <w:pPr>
        <w:pStyle w:val="838"/>
        <w:jc w:val="center"/>
        <w:rPr>
          <w:rFonts w:ascii="宋体" w:hAnsi="宋体"/>
          <w:color w:val="000000"/>
          <w:sz w:val="32"/>
          <w:szCs w:val="32"/>
          <w:highlight w:val="none"/>
        </w:rPr>
      </w:pPr>
      <w:r>
        <w:rPr>
          <w:rFonts w:hint="eastAsia" w:ascii="宋体" w:hAnsi="宋体"/>
          <w:color w:val="000000"/>
          <w:sz w:val="32"/>
          <w:szCs w:val="32"/>
          <w:highlight w:val="none"/>
        </w:rPr>
        <w:t xml:space="preserve">使 用 说 明</w:t>
      </w:r>
      <w:r>
        <w:rPr>
          <w:rFonts w:ascii="宋体" w:hAnsi="宋体"/>
          <w:color w:val="000000"/>
          <w:sz w:val="32"/>
          <w:szCs w:val="32"/>
          <w:highlight w:val="none"/>
        </w:rPr>
      </w:r>
      <w:r/>
    </w:p>
    <w:p>
      <w:pPr>
        <w:pStyle w:val="838"/>
        <w:ind w:firstLine="640"/>
        <w:rPr>
          <w:rFonts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r>
      <w:r/>
    </w:p>
    <w:p>
      <w:pPr>
        <w:pStyle w:val="838"/>
        <w:ind w:firstLine="560"/>
        <w:spacing w:line="480" w:lineRule="exact"/>
        <w:rPr>
          <w:rFonts w:ascii="Times New Roman" w:hAnsi="Times New Roman"/>
          <w:color w:val="000000"/>
          <w:sz w:val="28"/>
          <w:szCs w:val="28"/>
          <w:highlight w:val="none"/>
        </w:rPr>
      </w:pPr>
      <w:r>
        <w:rPr>
          <w:rFonts w:ascii="Times New Roman" w:hAnsi="Times New Roman"/>
          <w:color w:val="000000"/>
          <w:sz w:val="28"/>
          <w:szCs w:val="28"/>
          <w:highlight w:val="none"/>
        </w:rPr>
        <w:t xml:space="preserve">1.本合同标准文本适用于购买现成货物的采购项目，不包括需要供应商定制开发、创新研发的货物采购项目。</w:t>
      </w:r>
      <w:r>
        <w:rPr>
          <w:rFonts w:ascii="Times New Roman" w:hAnsi="Times New Roman"/>
          <w:color w:val="000000"/>
          <w:sz w:val="28"/>
          <w:szCs w:val="28"/>
          <w:highlight w:val="none"/>
        </w:rPr>
      </w:r>
      <w:r/>
    </w:p>
    <w:p>
      <w:pPr>
        <w:pStyle w:val="838"/>
        <w:spacing w:line="480" w:lineRule="exact"/>
        <w:rPr>
          <w:rFonts w:ascii="Times New Roman" w:hAnsi="Times New Roman"/>
          <w:color w:val="000000"/>
          <w:sz w:val="28"/>
          <w:szCs w:val="28"/>
          <w:highlight w:val="none"/>
        </w:rPr>
      </w:pPr>
      <w:r>
        <w:rPr>
          <w:rFonts w:ascii="Times New Roman" w:hAnsi="Times New Roman"/>
          <w:color w:val="000000"/>
          <w:sz w:val="28"/>
          <w:szCs w:val="28"/>
          <w:highlight w:val="none"/>
        </w:rPr>
        <w:t xml:space="preserve">    2.本合同标准文本为政府采购货物买卖合同编制提供参考，可以结合采购项目具体情况，对文本作必要的调整修订后使用。</w:t>
      </w:r>
      <w:r>
        <w:rPr>
          <w:rFonts w:ascii="Times New Roman" w:hAnsi="Times New Roman"/>
          <w:color w:val="000000"/>
          <w:sz w:val="28"/>
          <w:szCs w:val="28"/>
          <w:highlight w:val="none"/>
        </w:rPr>
      </w:r>
      <w:r/>
    </w:p>
    <w:p>
      <w:pPr>
        <w:pStyle w:val="838"/>
        <w:ind w:firstLine="560"/>
        <w:spacing w:line="480" w:lineRule="exact"/>
        <w:rPr>
          <w:rFonts w:ascii="Times New Roman" w:hAnsi="Times New Roman"/>
          <w:color w:val="000000"/>
          <w:sz w:val="28"/>
          <w:szCs w:val="28"/>
          <w:highlight w:val="none"/>
        </w:rPr>
      </w:pPr>
      <w:r>
        <w:rPr>
          <w:rFonts w:ascii="Times New Roman" w:hAnsi="Times New Roman"/>
          <w:color w:val="000000"/>
          <w:sz w:val="28"/>
          <w:szCs w:val="28"/>
          <w:highlight w:val="none"/>
        </w:rPr>
        <w:t xml:space="preserve">3.本合同标准文本各条款中，如涉及填写多家供应商、制造商，多种采购标的、分包主要内容等信息的，可根据采购项目具体情况添加信息项。</w:t>
      </w:r>
      <w:r>
        <w:rPr>
          <w:rFonts w:ascii="Times New Roman" w:hAnsi="Times New Roman"/>
          <w:color w:val="000000"/>
          <w:sz w:val="28"/>
          <w:szCs w:val="28"/>
          <w:highlight w:val="none"/>
        </w:rPr>
      </w:r>
      <w:r/>
    </w:p>
    <w:p>
      <w:pPr>
        <w:pStyle w:val="838"/>
        <w:ind w:firstLine="560"/>
        <w:rPr>
          <w:rFonts w:ascii="Times New Roman" w:hAnsi="Times New Roman"/>
          <w:color w:val="000000"/>
          <w:sz w:val="28"/>
          <w:szCs w:val="28"/>
          <w:highlight w:val="none"/>
        </w:rPr>
      </w:pPr>
      <w:r>
        <w:rPr>
          <w:rFonts w:ascii="Times New Roman" w:hAnsi="Times New Roman"/>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ind w:firstLine="560"/>
        <w:rPr>
          <w:rFonts w:ascii="宋体" w:hAnsi="宋体" w:cs="仿宋_GB2312"/>
          <w:color w:val="000000"/>
          <w:sz w:val="28"/>
          <w:szCs w:val="28"/>
          <w:highlight w:val="none"/>
        </w:rPr>
      </w:pPr>
      <w:r>
        <w:rPr>
          <w:rFonts w:ascii="宋体" w:hAnsi="宋体" w:cs="仿宋_GB2312"/>
          <w:color w:val="000000"/>
          <w:sz w:val="28"/>
          <w:szCs w:val="28"/>
          <w:highlight w:val="none"/>
        </w:rPr>
      </w:r>
      <w:r/>
    </w:p>
    <w:p>
      <w:pPr>
        <w:pStyle w:val="838"/>
        <w:rPr>
          <w:rFonts w:hint="eastAsia" w:ascii="黑体" w:hAnsi="黑体"/>
          <w:b/>
          <w:color w:val="000000"/>
          <w:sz w:val="28"/>
          <w:szCs w:val="28"/>
          <w:highlight w:val="none"/>
        </w:rPr>
      </w:pPr>
      <w:r>
        <w:rPr>
          <w:rFonts w:hint="eastAsia" w:ascii="黑体" w:hAnsi="黑体"/>
          <w:b/>
          <w:color w:val="000000"/>
          <w:sz w:val="28"/>
          <w:szCs w:val="28"/>
          <w:highlight w:val="none"/>
        </w:rPr>
      </w:r>
      <w:r/>
    </w:p>
    <w:p>
      <w:pPr>
        <w:pStyle w:val="840"/>
        <w:jc w:val="center"/>
        <w:spacing w:line="400" w:lineRule="exact"/>
        <w:rPr>
          <w:rFonts w:ascii="黑体" w:hAnsi="华文中宋"/>
          <w:b w:val="0"/>
          <w:color w:val="000000"/>
          <w:szCs w:val="32"/>
          <w:highlight w:val="none"/>
        </w:rPr>
      </w:pPr>
      <w:r>
        <w:rPr>
          <w:rFonts w:hint="eastAsia" w:ascii="黑体" w:hAnsi="黑体"/>
          <w:b w:val="0"/>
          <w:color w:val="000000"/>
          <w:szCs w:val="32"/>
          <w:highlight w:val="none"/>
        </w:rPr>
        <w:t xml:space="preserve">第一节 </w:t>
      </w:r>
      <w:r>
        <w:rPr>
          <w:rFonts w:hint="eastAsia" w:ascii="黑体" w:hAnsi="华文中宋"/>
          <w:b w:val="0"/>
          <w:color w:val="000000"/>
          <w:szCs w:val="32"/>
          <w:highlight w:val="none"/>
        </w:rPr>
        <w:t xml:space="preserve">政府采购合同协议书</w:t>
      </w:r>
      <w:r>
        <w:rPr>
          <w:rFonts w:ascii="黑体" w:hAnsi="华文中宋"/>
          <w:b w:val="0"/>
          <w:color w:val="000000"/>
          <w:szCs w:val="32"/>
          <w:highlight w:val="none"/>
        </w:rPr>
      </w:r>
      <w:r/>
    </w:p>
    <w:p>
      <w:pPr>
        <w:pStyle w:val="838"/>
        <w:ind w:firstLine="480"/>
        <w:spacing w:line="400" w:lineRule="exact"/>
        <w:rPr>
          <w:rFonts w:ascii="宋体" w:hAnsi="宋体"/>
          <w:color w:val="000000"/>
          <w:sz w:val="24"/>
          <w:szCs w:val="24"/>
          <w:highlight w:val="none"/>
        </w:rPr>
      </w:pPr>
      <w:r>
        <w:rPr>
          <w:rFonts w:hint="eastAsia" w:ascii="宋体" w:hAnsi="宋体"/>
          <w:color w:val="000000"/>
          <w:sz w:val="24"/>
          <w:szCs w:val="24"/>
          <w:highlight w:val="none"/>
        </w:rPr>
        <w:t xml:space="preserve">甲方（全称）：</w:t>
      </w:r>
      <w:r>
        <w:rPr>
          <w:rFonts w:hint="eastAsia" w:ascii="宋体" w:hAnsi="宋体"/>
          <w:color w:val="000000"/>
          <w:sz w:val="24"/>
          <w:szCs w:val="24"/>
          <w:highlight w:val="none"/>
          <w:u w:val="single"/>
        </w:rPr>
        <w:t xml:space="preserve">  沭阳县血库  </w:t>
      </w:r>
      <w:r>
        <w:rPr>
          <w:rFonts w:hint="eastAsia" w:ascii="宋体" w:hAnsi="宋体"/>
          <w:color w:val="000000"/>
          <w:sz w:val="24"/>
          <w:szCs w:val="24"/>
          <w:highlight w:val="none"/>
        </w:rPr>
        <w:t xml:space="preserve">（采购人、受采购人委托签订合同的单位或采购文件约定的合同甲方）</w:t>
      </w:r>
      <w:r>
        <w:rPr>
          <w:rFonts w:ascii="宋体" w:hAnsi="宋体"/>
          <w:color w:val="000000"/>
          <w:sz w:val="24"/>
          <w:szCs w:val="24"/>
          <w:highlight w:val="none"/>
        </w:rPr>
      </w:r>
      <w:r/>
    </w:p>
    <w:p>
      <w:pPr>
        <w:pStyle w:val="838"/>
        <w:ind w:firstLine="480"/>
        <w:spacing w:line="400" w:lineRule="exact"/>
        <w:rPr>
          <w:rFonts w:hint="eastAsia" w:ascii="宋体" w:hAnsi="宋体"/>
          <w:color w:val="000000"/>
          <w:sz w:val="24"/>
          <w:szCs w:val="24"/>
          <w:highlight w:val="none"/>
        </w:rPr>
      </w:pPr>
      <w:r>
        <w:rPr>
          <w:rFonts w:hint="eastAsia" w:ascii="宋体" w:hAnsi="宋体"/>
          <w:color w:val="000000"/>
          <w:sz w:val="24"/>
          <w:szCs w:val="24"/>
          <w:highlight w:val="none"/>
        </w:rPr>
        <w:t xml:space="preserve">乙方（全称）：</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（供应商）</w:t>
      </w:r>
      <w:r>
        <w:rPr>
          <w:rFonts w:hint="eastAsia" w:ascii="宋体" w:hAnsi="宋体"/>
          <w:color w:val="000000"/>
          <w:sz w:val="24"/>
          <w:szCs w:val="24"/>
          <w:highlight w:val="none"/>
        </w:rPr>
      </w:r>
      <w:r/>
    </w:p>
    <w:p>
      <w:pPr>
        <w:pStyle w:val="838"/>
        <w:ind w:firstLine="480"/>
        <w:spacing w:line="400" w:lineRule="exact"/>
        <w:rPr>
          <w:rFonts w:hint="eastAsia" w:ascii="宋体" w:hAnsi="宋体"/>
          <w:color w:val="000000"/>
          <w:sz w:val="24"/>
          <w:szCs w:val="24"/>
          <w:highlight w:val="none"/>
        </w:rPr>
      </w:pPr>
      <w:r/>
      <w:bookmarkStart w:id="145" w:name="_Hlk187832913"/>
      <w:r>
        <w:rPr>
          <w:rFonts w:hint="eastAsia" w:ascii="宋体" w:hAnsi="宋体"/>
          <w:color w:val="000000"/>
          <w:sz w:val="24"/>
          <w:szCs w:val="24"/>
          <w:highlight w:val="none"/>
        </w:rPr>
        <w:t xml:space="preserve">依据《中华人民共和国民法典》、《中华人民共和国政府采购法》等有关的法律法规，以及本采购项目采购文件、乙方的《投标文件》及《中标通知书》，甲乙双方同意签订本合同。具体情况及要求如下： </w:t>
      </w:r>
      <w:r>
        <w:rPr>
          <w:rFonts w:hint="eastAsia" w:ascii="宋体" w:hAnsi="宋体"/>
          <w:color w:val="000000"/>
          <w:sz w:val="24"/>
          <w:szCs w:val="24"/>
          <w:highlight w:val="none"/>
        </w:rPr>
      </w:r>
      <w:r/>
    </w:p>
    <w:p>
      <w:pPr>
        <w:pStyle w:val="838"/>
        <w:ind w:firstLine="482"/>
        <w:spacing w:line="400" w:lineRule="exact"/>
        <w:rPr>
          <w:rFonts w:hint="eastAsia" w:ascii="宋体" w:hAnsi="宋体"/>
          <w:b/>
          <w:bCs/>
          <w:color w:val="000000"/>
          <w:sz w:val="24"/>
          <w:szCs w:val="24"/>
          <w:highlight w:val="none"/>
        </w:rPr>
      </w:pPr>
      <w:r/>
      <w:bookmarkEnd w:id="145"/>
      <w:r>
        <w:rPr>
          <w:rFonts w:hint="eastAsia" w:ascii="宋体" w:hAnsi="宋体"/>
          <w:b/>
          <w:bCs/>
          <w:color w:val="000000"/>
          <w:sz w:val="24"/>
          <w:szCs w:val="24"/>
          <w:highlight w:val="none"/>
        </w:rPr>
        <w:t xml:space="preserve">项目信息</w:t>
      </w:r>
      <w:r>
        <w:rPr>
          <w:rFonts w:hint="eastAsia" w:ascii="宋体" w:hAnsi="宋体"/>
          <w:b/>
          <w:bCs/>
          <w:color w:val="000000"/>
          <w:sz w:val="24"/>
          <w:szCs w:val="24"/>
          <w:highlight w:val="none"/>
        </w:rPr>
      </w:r>
      <w:r/>
    </w:p>
    <w:p>
      <w:pPr>
        <w:pStyle w:val="838"/>
        <w:ind w:firstLine="480"/>
        <w:spacing w:line="400" w:lineRule="exact"/>
        <w:rPr>
          <w:rFonts w:ascii="Times New Roman" w:hAnsi="Times New Roman"/>
          <w:color w:val="000000"/>
          <w:sz w:val="24"/>
          <w:szCs w:val="24"/>
          <w:highlight w:val="none"/>
          <w:u w:val="single"/>
        </w:rPr>
      </w:pPr>
      <w:r/>
      <w:bookmarkStart w:id="146" w:name="_Hlk187833240"/>
      <w:r>
        <w:rPr>
          <w:rFonts w:ascii="Times New Roman" w:hAnsi="Times New Roman"/>
          <w:color w:val="000000"/>
          <w:sz w:val="24"/>
          <w:szCs w:val="24"/>
          <w:highlight w:val="none"/>
        </w:rPr>
        <w:t xml:space="preserve">（1）采购项目名称：</w:t>
      </w:r>
      <w:r>
        <w:rPr>
          <w:rFonts w:ascii="Times New Roman" w:hAnsi="Times New Roman"/>
          <w:color w:val="000000"/>
          <w:sz w:val="24"/>
          <w:szCs w:val="24"/>
          <w:highlight w:val="none"/>
          <w:u w:val="single"/>
        </w:rPr>
        <w:t xml:space="preserve"> </w:t>
      </w:r>
      <w:r>
        <w:rPr>
          <w:rFonts w:hint="eastAsia" w:ascii="Times New Roman" w:hAnsi="Times New Roman"/>
          <w:color w:val="000000"/>
          <w:sz w:val="24"/>
          <w:szCs w:val="24"/>
          <w:highlight w:val="none"/>
          <w:u w:val="single"/>
        </w:rPr>
        <w:t xml:space="preserve">沭阳县血库流动献血车采购项目</w:t>
      </w:r>
      <w:r>
        <w:rPr>
          <w:rFonts w:ascii="Times New Roman" w:hAnsi="Times New Roman"/>
          <w:color w:val="000000"/>
          <w:sz w:val="24"/>
          <w:szCs w:val="24"/>
          <w:highlight w:val="none"/>
          <w:u w:val="single"/>
        </w:rPr>
        <w:t xml:space="preserve">       </w:t>
      </w:r>
      <w:r>
        <w:rPr>
          <w:rFonts w:ascii="Times New Roman" w:hAnsi="Times New Roman"/>
          <w:color w:val="000000"/>
          <w:sz w:val="24"/>
          <w:szCs w:val="24"/>
          <w:highlight w:val="none"/>
          <w:u w:val="single"/>
        </w:rPr>
      </w:r>
      <w:r/>
    </w:p>
    <w:p>
      <w:pPr>
        <w:pStyle w:val="838"/>
        <w:ind w:firstLine="200"/>
        <w:spacing w:line="400" w:lineRule="exact"/>
        <w:rPr>
          <w:rFonts w:ascii="Times New Roman" w:hAnsi="Times New Roman"/>
          <w:color w:val="000000"/>
          <w:sz w:val="24"/>
          <w:szCs w:val="24"/>
          <w:highlight w:val="none"/>
          <w:u w:val="single"/>
        </w:rPr>
      </w:pPr>
      <w:r>
        <w:rPr>
          <w:rFonts w:ascii="Times New Roman" w:hAnsi="Times New Roman"/>
          <w:color w:val="000000"/>
          <w:sz w:val="24"/>
          <w:szCs w:val="24"/>
          <w:highlight w:val="none"/>
        </w:rPr>
        <w:t xml:space="preserve">采购项目编号：</w:t>
      </w:r>
      <w:r>
        <w:rPr>
          <w:rFonts w:ascii="Times New Roman" w:hAnsi="Times New Roman"/>
          <w:color w:val="000000"/>
          <w:sz w:val="24"/>
          <w:szCs w:val="24"/>
          <w:highlight w:val="none"/>
          <w:u w:val="single"/>
        </w:rPr>
        <w:t xml:space="preserve">   </w:t>
      </w:r>
      <w:r>
        <w:rPr>
          <w:rFonts w:hint="eastAsia" w:ascii="Times New Roman" w:hAnsi="Times New Roman"/>
          <w:color w:val="000000"/>
          <w:sz w:val="24"/>
          <w:szCs w:val="24"/>
          <w:highlight w:val="none"/>
          <w:u w:val="single"/>
        </w:rPr>
        <w:t xml:space="preserve">JSZC-321322-TSZB-G2025-0010 </w:t>
      </w:r>
      <w:r>
        <w:rPr>
          <w:rFonts w:ascii="Times New Roman" w:hAnsi="Times New Roman"/>
          <w:color w:val="000000"/>
          <w:sz w:val="24"/>
          <w:szCs w:val="24"/>
          <w:highlight w:val="none"/>
          <w:u w:val="single"/>
        </w:rPr>
        <w:t xml:space="preserve">          </w:t>
      </w:r>
      <w:r>
        <w:rPr>
          <w:rFonts w:ascii="Times New Roman" w:hAnsi="Times New Roman"/>
          <w:color w:val="000000"/>
          <w:sz w:val="24"/>
          <w:szCs w:val="24"/>
          <w:highlight w:val="none"/>
          <w:u w:val="singl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（2）采购计划编号：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（3）项目内容：</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采购标的及数量（台/套/个/架/组等）：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品牌：                    规格型号：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采购标的的技术要求、商务要求具体见附件。</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涉及信息类产品，请填写该产品关键部件的品牌、型号：</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标的名称：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关键部件：           品牌：         型号：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关键部件：           品牌：         型号：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关键部件：           品牌：         型号：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注：关键部件是指财政部会同有关部门发布的政府采购需求标准规定的需要通过国家有关部门指定的测评机构开展的安全可靠测评的软硬件，如CPU芯片、操作系统、数据库等。）</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Segoe UI Symbol" w:hAnsi="Segoe UI Symbol" w:cs="Segoe UI Symbol"/>
          <w:color w:val="000000"/>
          <w:sz w:val="24"/>
          <w:szCs w:val="24"/>
          <w:highlight w:val="none"/>
        </w:rPr>
        <w:t xml:space="preserve">②</w:t>
      </w:r>
      <w:r>
        <w:rPr>
          <w:rFonts w:ascii="Times New Roman" w:hAnsi="Times New Roman"/>
          <w:color w:val="000000"/>
          <w:sz w:val="24"/>
          <w:szCs w:val="24"/>
          <w:highlight w:val="none"/>
        </w:rPr>
        <w:t xml:space="preserve">涉及车辆采购，请填写是否属于新能源汽车：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是，《政府采购品目分类目录》底级品目名称：      数量：     金额：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（4）政府采购组织形式：</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政府集中采购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部门集中采购  </w:t>
      </w:r>
      <w:r>
        <w:rPr>
          <w:rFonts w:ascii="Wingdings" w:hAnsi="Wingdings" w:eastAsia="Wingdings" w:cs="Wingdings"/>
          <w:color w:val="000000"/>
          <w:sz w:val="24"/>
          <w:szCs w:val="24"/>
          <w:highlight w:val="none"/>
        </w:rPr>
        <w:t xml:space="preserve">þ</w:t>
      </w:r>
      <w:r>
        <w:rPr>
          <w:rFonts w:ascii="Times New Roman" w:hAnsi="Times New Roman"/>
          <w:color w:val="000000"/>
          <w:sz w:val="24"/>
          <w:szCs w:val="24"/>
          <w:highlight w:val="none"/>
        </w:rPr>
        <w:t xml:space="preserve">分散采购</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（5）政府采购方式：</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公开招标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邀请招标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竞争性谈判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竞争性磋商</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询价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单一来源</w:t>
      </w:r>
      <w:r>
        <w:rPr>
          <w:rFonts w:hint="eastAsia" w:ascii="Times New Roman" w:hAnsi="Times New Roman"/>
          <w:color w:val="000000"/>
          <w:sz w:val="24"/>
          <w:szCs w:val="24"/>
          <w:highlight w:val="none"/>
        </w:rPr>
        <w:t xml:space="preserve">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框架协议</w:t>
      </w:r>
      <w:r>
        <w:rPr>
          <w:rFonts w:hint="eastAsia" w:ascii="Times New Roman" w:hAnsi="Times New Roman"/>
          <w:color w:val="000000"/>
          <w:sz w:val="24"/>
          <w:szCs w:val="24"/>
          <w:highlight w:val="none"/>
        </w:rPr>
        <w:t xml:space="preserve">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其他：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（注：在框架协议采购的第二阶段，可选择使用该合同文本）</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（6）中标采购标的制造商是否为中小企业：</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本合同是否为专门面向中小企业的采购合同（中小企业预留合同）：</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若本项目不专门面向中小企业采购，是否给予小微企业评审优惠：</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中标采购标的制造商是否为残疾人福利性单位：</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中标采购标的制造商是否为监狱企业：</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（7）合同是否分包：</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分包主要内容：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分包供应商/制造商名称（如供应商和制造商不同，请分别填写）：</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分包供应商/制造商类型（如果供应商和制造商不同，只填写制造商类型）：</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大型企业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中型企业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小微型企业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残疾人福利性单位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监狱企业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其他</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（8）中标（成交）供应商是否为外商投资企业：</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外商投资企业类型：</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全部由外国投资者投资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部分由外国投资者投资</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（9）是否涉及进口产品：</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是，《政府采购品目分类目录》底级品目名称：          金额：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国别：         品牌：         规格型号：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（10）是否涉及节能产品：</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是，《节能产品政府采购品目清单》的底级品目名称：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强制采购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优先采购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是否涉及环境标志产品：</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是，《环境标志产品政府采购品目清单》的底级品目名称：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强制采购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优先采购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是否涉及绿色产品：</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是，绿色产品政府采购相关政策确定的底级品目名称：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强制采购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优先采购    </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（11）涉及商品包装和快递包装的，是否参考《商品包装政府采购需求标准（试行）》、《快递包装政府采购需求标准（试行）》明确产品及相关快递服务的具体包装要求：</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不涉及</w:t>
      </w:r>
      <w:r>
        <w:rPr>
          <w:rFonts w:ascii="Times New Roman" w:hAnsi="Times New Roman"/>
          <w:color w:val="000000"/>
          <w:sz w:val="24"/>
          <w:szCs w:val="24"/>
          <w:highlight w:val="none"/>
        </w:rPr>
      </w:r>
      <w:r/>
    </w:p>
    <w:p>
      <w:pPr>
        <w:pStyle w:val="838"/>
        <w:numPr>
          <w:ilvl w:val="0"/>
          <w:numId w:val="10"/>
        </w:numPr>
        <w:ind w:firstLine="482"/>
        <w:spacing w:line="400" w:lineRule="exact"/>
        <w:rPr>
          <w:rFonts w:ascii="宋体" w:hAnsi="宋体"/>
          <w:b/>
          <w:color w:val="000000"/>
          <w:sz w:val="24"/>
          <w:szCs w:val="24"/>
          <w:highlight w:val="none"/>
        </w:rPr>
      </w:pPr>
      <w:r/>
      <w:bookmarkEnd w:id="146"/>
      <w:r>
        <w:rPr>
          <w:rFonts w:hint="eastAsia" w:ascii="宋体" w:hAnsi="宋体"/>
          <w:b/>
          <w:color w:val="000000"/>
          <w:sz w:val="24"/>
          <w:szCs w:val="24"/>
          <w:highlight w:val="none"/>
        </w:rPr>
        <w:t xml:space="preserve">合同金额</w:t>
      </w:r>
      <w:r>
        <w:rPr>
          <w:rFonts w:ascii="宋体" w:hAnsi="宋体"/>
          <w:b/>
          <w:color w:val="000000"/>
          <w:sz w:val="24"/>
          <w:szCs w:val="24"/>
          <w:highlight w:val="none"/>
        </w:rPr>
      </w:r>
      <w:r/>
    </w:p>
    <w:p>
      <w:pPr>
        <w:pStyle w:val="838"/>
        <w:ind w:firstLine="480"/>
        <w:spacing w:line="400" w:lineRule="exact"/>
        <w:rPr>
          <w:rFonts w:ascii="宋体" w:hAnsi="宋体"/>
          <w:color w:val="000000"/>
          <w:sz w:val="24"/>
          <w:szCs w:val="24"/>
          <w:highlight w:val="none"/>
        </w:rPr>
      </w:pPr>
      <w:r/>
      <w:bookmarkStart w:id="147" w:name="_Hlk187833021"/>
      <w:r>
        <w:rPr>
          <w:rFonts w:hint="eastAsia" w:ascii="宋体" w:hAnsi="宋体"/>
          <w:color w:val="000000"/>
          <w:sz w:val="24"/>
          <w:szCs w:val="24"/>
          <w:highlight w:val="none"/>
        </w:rPr>
        <w:t xml:space="preserve">（1）合同金额小写：</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大写：</w:t>
      </w:r>
      <w:r>
        <w:rPr>
          <w:rFonts w:hint="eastAsia" w:ascii="宋体" w:hAnsi="宋体"/>
          <w:color w:val="000000"/>
          <w:sz w:val="24"/>
          <w:szCs w:val="24"/>
          <w:highlight w:val="none"/>
          <w:u w:val="single"/>
        </w:rPr>
        <w:t xml:space="preserve">                     </w:t>
      </w:r>
      <w:bookmarkEnd w:id="147"/>
      <w:r>
        <w:rPr>
          <w:rFonts w:ascii="宋体" w:hAnsi="宋体"/>
          <w:color w:val="000000"/>
          <w:sz w:val="24"/>
          <w:szCs w:val="24"/>
          <w:highlight w:val="none"/>
        </w:rPr>
      </w:r>
      <w:r/>
    </w:p>
    <w:p>
      <w:pPr>
        <w:pStyle w:val="838"/>
        <w:ind w:firstLine="480"/>
        <w:spacing w:line="400" w:lineRule="exact"/>
        <w:rPr>
          <w:rFonts w:ascii="宋体" w:hAnsi="宋体"/>
          <w:color w:val="000000"/>
          <w:sz w:val="24"/>
          <w:szCs w:val="24"/>
          <w:highlight w:val="none"/>
        </w:rPr>
      </w:pPr>
      <w:r>
        <w:rPr>
          <w:rFonts w:hint="eastAsia" w:ascii="宋体" w:hAnsi="宋体"/>
          <w:color w:val="000000"/>
          <w:sz w:val="24"/>
          <w:szCs w:val="24"/>
          <w:highlight w:val="none"/>
        </w:rPr>
        <w:t xml:space="preserve">分包金额（如有）小写：</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大写：</w:t>
      </w:r>
      <w:r>
        <w:rPr>
          <w:rFonts w:hint="eastAsia" w:ascii="宋体" w:hAnsi="宋体"/>
          <w:color w:val="000000"/>
          <w:sz w:val="24"/>
          <w:szCs w:val="24"/>
          <w:highlight w:val="none"/>
          <w:u w:val="single"/>
        </w:rPr>
        <w:t xml:space="preserve">                   </w:t>
      </w:r>
      <w:r>
        <w:rPr>
          <w:rFonts w:ascii="宋体" w:hAnsi="宋体"/>
          <w:color w:val="000000"/>
          <w:sz w:val="24"/>
          <w:szCs w:val="24"/>
          <w:highlight w:val="none"/>
        </w:rPr>
      </w:r>
      <w:r/>
    </w:p>
    <w:p>
      <w:pPr>
        <w:pStyle w:val="838"/>
        <w:ind w:firstLine="480"/>
        <w:spacing w:line="400" w:lineRule="exact"/>
        <w:rPr>
          <w:rFonts w:ascii="宋体" w:hAnsi="宋体"/>
          <w:color w:val="000000"/>
          <w:sz w:val="24"/>
          <w:szCs w:val="24"/>
          <w:highlight w:val="none"/>
          <w:u w:val="single"/>
        </w:rPr>
      </w:pPr>
      <w:r>
        <w:rPr>
          <w:rFonts w:hint="eastAsia" w:ascii="宋体" w:hAnsi="宋体"/>
          <w:color w:val="000000"/>
          <w:sz w:val="24"/>
          <w:szCs w:val="24"/>
          <w:highlight w:val="none"/>
        </w:rPr>
        <w:t xml:space="preserve">（注：固定单价合同应填写单价和最高限价）</w:t>
      </w:r>
      <w:r>
        <w:rPr>
          <w:rFonts w:ascii="宋体" w:hAnsi="宋体"/>
          <w:color w:val="000000"/>
          <w:sz w:val="24"/>
          <w:szCs w:val="24"/>
          <w:highlight w:val="none"/>
          <w:u w:val="single"/>
        </w:rPr>
      </w:r>
      <w:r/>
    </w:p>
    <w:p>
      <w:pPr>
        <w:pStyle w:val="838"/>
        <w:ind w:firstLine="480"/>
        <w:spacing w:line="400" w:lineRule="exact"/>
        <w:rPr>
          <w:rFonts w:ascii="宋体" w:hAnsi="宋体"/>
          <w:color w:val="000000"/>
          <w:sz w:val="24"/>
          <w:szCs w:val="24"/>
          <w:highlight w:val="none"/>
        </w:rPr>
      </w:pPr>
      <w:r>
        <w:rPr>
          <w:rFonts w:hint="eastAsia" w:ascii="宋体" w:hAnsi="宋体"/>
          <w:color w:val="000000"/>
          <w:sz w:val="24"/>
          <w:szCs w:val="24"/>
          <w:highlight w:val="none"/>
        </w:rPr>
        <w:t xml:space="preserve">（2）合同定价方式（采用组合定价方式的，可以勾选多项）：</w:t>
      </w:r>
      <w:r>
        <w:rPr>
          <w:rFonts w:ascii="宋体" w:hAnsi="宋体"/>
          <w:color w:val="000000"/>
          <w:sz w:val="24"/>
          <w:szCs w:val="24"/>
          <w:highlight w:val="none"/>
        </w:rPr>
      </w:r>
      <w:r/>
    </w:p>
    <w:p>
      <w:pPr>
        <w:pStyle w:val="838"/>
        <w:ind w:firstLine="480"/>
        <w:spacing w:line="400" w:lineRule="exact"/>
        <w:rPr>
          <w:rFonts w:ascii="宋体" w:hAnsi="宋体"/>
          <w:color w:val="000000"/>
          <w:sz w:val="24"/>
          <w:szCs w:val="24"/>
          <w:highlight w:val="none"/>
        </w:rPr>
      </w:pPr>
      <w:r>
        <w:rPr>
          <w:rFonts w:hint="eastAsia" w:ascii="宋体" w:hAnsi="宋体"/>
          <w:iCs/>
          <w:color w:val="000000"/>
          <w:sz w:val="24"/>
          <w:szCs w:val="24"/>
          <w:highlight w:val="none"/>
        </w:rPr>
        <w:t xml:space="preserve">  </w:t>
      </w:r>
      <w:r>
        <w:rPr>
          <w:rFonts w:ascii="Wingdings" w:hAnsi="Wingdings" w:eastAsia="Wingdings" w:cs="Wingdings"/>
          <w:iCs/>
          <w:color w:val="000000"/>
          <w:sz w:val="24"/>
          <w:szCs w:val="24"/>
          <w:highlight w:val="none"/>
        </w:rPr>
        <w:t xml:space="preserve">¨</w:t>
      </w:r>
      <w:r>
        <w:rPr>
          <w:rFonts w:hint="eastAsia" w:ascii="宋体" w:hAnsi="宋体"/>
          <w:iCs/>
          <w:color w:val="000000"/>
          <w:sz w:val="24"/>
          <w:szCs w:val="24"/>
          <w:highlight w:val="none"/>
        </w:rPr>
        <w:t xml:space="preserve">固定总价 </w:t>
      </w:r>
      <w:r>
        <w:rPr>
          <w:rFonts w:ascii="Wingdings" w:hAnsi="Wingdings" w:eastAsia="Wingdings" w:cs="Wingdings"/>
          <w:iCs/>
          <w:color w:val="000000"/>
          <w:sz w:val="24"/>
          <w:szCs w:val="24"/>
          <w:highlight w:val="none"/>
        </w:rPr>
        <w:t xml:space="preserve">¨</w:t>
      </w:r>
      <w:r>
        <w:rPr>
          <w:rFonts w:hint="eastAsia" w:ascii="宋体" w:hAnsi="宋体"/>
          <w:iCs/>
          <w:color w:val="000000"/>
          <w:sz w:val="24"/>
          <w:szCs w:val="24"/>
          <w:highlight w:val="none"/>
        </w:rPr>
        <w:t xml:space="preserve">固定单价 </w:t>
      </w:r>
      <w:r>
        <w:rPr>
          <w:rFonts w:ascii="Wingdings" w:hAnsi="Wingdings" w:eastAsia="Wingdings" w:cs="Wingdings"/>
          <w:iCs/>
          <w:color w:val="000000"/>
          <w:sz w:val="24"/>
          <w:szCs w:val="24"/>
          <w:highlight w:val="none"/>
        </w:rPr>
        <w:t xml:space="preserve">¨</w:t>
      </w:r>
      <w:r>
        <w:rPr>
          <w:rFonts w:hint="eastAsia" w:ascii="宋体" w:hAnsi="宋体"/>
          <w:iCs/>
          <w:color w:val="000000"/>
          <w:sz w:val="24"/>
          <w:szCs w:val="24"/>
          <w:highlight w:val="none"/>
        </w:rPr>
        <w:t xml:space="preserve">固定费率 </w:t>
      </w:r>
      <w:r>
        <w:rPr>
          <w:rFonts w:ascii="Wingdings" w:hAnsi="Wingdings" w:eastAsia="Wingdings" w:cs="Wingdings"/>
          <w:iCs/>
          <w:color w:val="000000"/>
          <w:sz w:val="24"/>
          <w:szCs w:val="24"/>
          <w:highlight w:val="none"/>
        </w:rPr>
        <w:t xml:space="preserve">¨</w:t>
      </w:r>
      <w:r>
        <w:rPr>
          <w:rFonts w:hint="eastAsia" w:ascii="宋体" w:hAnsi="宋体"/>
          <w:iCs/>
          <w:color w:val="000000"/>
          <w:sz w:val="24"/>
          <w:szCs w:val="24"/>
          <w:highlight w:val="none"/>
        </w:rPr>
        <w:t xml:space="preserve">成本补偿 </w:t>
      </w:r>
      <w:r>
        <w:rPr>
          <w:rFonts w:ascii="Wingdings" w:hAnsi="Wingdings" w:eastAsia="Wingdings" w:cs="Wingdings"/>
          <w:iCs/>
          <w:color w:val="000000"/>
          <w:sz w:val="24"/>
          <w:szCs w:val="24"/>
          <w:highlight w:val="none"/>
        </w:rPr>
        <w:t xml:space="preserve">¨</w:t>
      </w:r>
      <w:r>
        <w:rPr>
          <w:rFonts w:hint="eastAsia" w:ascii="宋体" w:hAnsi="宋体"/>
          <w:iCs/>
          <w:color w:val="000000"/>
          <w:sz w:val="24"/>
          <w:szCs w:val="24"/>
          <w:highlight w:val="none"/>
        </w:rPr>
        <w:t xml:space="preserve">绩效激励 </w:t>
      </w:r>
      <w:r>
        <w:rPr>
          <w:rFonts w:ascii="Wingdings" w:hAnsi="Wingdings" w:eastAsia="Wingdings" w:cs="Wingdings"/>
          <w:iCs/>
          <w:color w:val="000000"/>
          <w:sz w:val="24"/>
          <w:szCs w:val="24"/>
          <w:highlight w:val="none"/>
        </w:rPr>
        <w:t xml:space="preserve">¨</w:t>
      </w:r>
      <w:r>
        <w:rPr>
          <w:rFonts w:hint="eastAsia" w:ascii="宋体" w:hAnsi="宋体"/>
          <w:iCs/>
          <w:color w:val="000000"/>
          <w:sz w:val="24"/>
          <w:szCs w:val="24"/>
          <w:highlight w:val="none"/>
        </w:rPr>
        <w:t xml:space="preserve">其他</w:t>
      </w:r>
      <w:r>
        <w:rPr>
          <w:rFonts w:hint="eastAsia" w:ascii="宋体" w:hAnsi="宋体"/>
          <w:color w:val="000000"/>
          <w:sz w:val="24"/>
          <w:szCs w:val="24"/>
          <w:highlight w:val="none"/>
          <w:u w:val="single"/>
        </w:rPr>
        <w:t xml:space="preserve">       </w:t>
      </w:r>
      <w:r>
        <w:rPr>
          <w:rFonts w:ascii="宋体" w:hAnsi="宋体"/>
          <w:color w:val="000000"/>
          <w:sz w:val="24"/>
          <w:szCs w:val="24"/>
          <w:highlight w:val="none"/>
        </w:rPr>
      </w:r>
      <w:r/>
    </w:p>
    <w:p>
      <w:pPr>
        <w:pStyle w:val="1246"/>
        <w:ind w:left="0" w:firstLine="480"/>
        <w:spacing w:line="400" w:lineRule="exact"/>
        <w:rPr>
          <w:color w:val="000000"/>
          <w:highlight w:val="none"/>
          <w:lang w:eastAsia="zh-CN"/>
        </w:rPr>
      </w:pPr>
      <w:r>
        <w:rPr>
          <w:rFonts w:hint="eastAsia" w:ascii="宋体" w:hAnsi="宋体"/>
          <w:color w:val="000000"/>
          <w:highlight w:val="none"/>
          <w:lang w:eastAsia="zh-CN"/>
        </w:rPr>
        <w:t xml:space="preserve">（3）付款方式（按项目实际勾选填写）：</w:t>
      </w:r>
      <w:r>
        <w:rPr>
          <w:color w:val="000000"/>
          <w:highlight w:val="none"/>
          <w:lang w:eastAsia="zh-CN"/>
        </w:rPr>
      </w:r>
      <w:r/>
    </w:p>
    <w:p>
      <w:pPr>
        <w:pStyle w:val="838"/>
        <w:ind w:firstLine="480"/>
        <w:spacing w:line="400" w:lineRule="exact"/>
        <w:rPr>
          <w:rFonts w:ascii="宋体" w:hAnsi="宋体"/>
          <w:color w:val="000000"/>
          <w:sz w:val="24"/>
          <w:szCs w:val="24"/>
          <w:highlight w:val="none"/>
          <w:u w:val="single"/>
        </w:rPr>
      </w:pPr>
      <w:r>
        <w:rPr>
          <w:rFonts w:ascii="Wingdings" w:hAnsi="Wingdings" w:eastAsia="Wingdings" w:cs="Wingdings"/>
          <w:color w:val="000000"/>
          <w:sz w:val="24"/>
          <w:szCs w:val="24"/>
          <w:highlight w:val="none"/>
        </w:rPr>
        <w:t xml:space="preserve">¨</w:t>
      </w:r>
      <w:r>
        <w:rPr>
          <w:rFonts w:hint="eastAsia" w:ascii="宋体" w:hAnsi="宋体"/>
          <w:color w:val="000000"/>
          <w:sz w:val="24"/>
          <w:szCs w:val="24"/>
          <w:highlight w:val="none"/>
        </w:rPr>
        <w:t xml:space="preserve">全额付款：</w:t>
      </w:r>
      <w:r>
        <w:rPr>
          <w:rFonts w:hint="eastAsia" w:ascii="宋体" w:hAnsi="宋体"/>
          <w:color w:val="000000"/>
          <w:sz w:val="24"/>
          <w:szCs w:val="24"/>
          <w:highlight w:val="none"/>
          <w:u w:val="single"/>
        </w:rPr>
        <w:t xml:space="preserve">（应明确一次性支付合同款项的条件）                    </w:t>
      </w:r>
      <w:r>
        <w:rPr>
          <w:rFonts w:ascii="宋体" w:hAnsi="宋体"/>
          <w:color w:val="000000"/>
          <w:sz w:val="24"/>
          <w:szCs w:val="24"/>
          <w:highlight w:val="none"/>
          <w:u w:val="single"/>
        </w:rPr>
      </w:r>
      <w:r/>
    </w:p>
    <w:p>
      <w:pPr>
        <w:pStyle w:val="838"/>
        <w:ind w:firstLine="480"/>
        <w:spacing w:line="400" w:lineRule="exact"/>
        <w:rPr>
          <w:rFonts w:hint="eastAsia" w:ascii="宋体" w:hAnsi="宋体"/>
          <w:color w:val="000000"/>
          <w:sz w:val="24"/>
          <w:szCs w:val="24"/>
          <w:highlight w:val="none"/>
        </w:rPr>
      </w:pPr>
      <w:r>
        <w:rPr>
          <w:rFonts w:ascii="Wingdings" w:hAnsi="Wingdings" w:eastAsia="Wingdings" w:cs="Wingdings"/>
          <w:color w:val="000000"/>
          <w:sz w:val="24"/>
          <w:szCs w:val="24"/>
          <w:highlight w:val="none"/>
        </w:rPr>
        <w:t xml:space="preserve">¨</w:t>
      </w:r>
      <w:r>
        <w:rPr>
          <w:rFonts w:hint="eastAsia" w:ascii="宋体" w:hAnsi="宋体"/>
          <w:color w:val="000000"/>
          <w:sz w:val="24"/>
          <w:szCs w:val="24"/>
          <w:highlight w:val="none"/>
        </w:rPr>
        <w:t xml:space="preserve">分期付款：</w:t>
      </w:r>
      <w:bookmarkStart w:id="148" w:name="_Hlk187834001"/>
      <w:r>
        <w:rPr>
          <w:rFonts w:hint="eastAsia" w:ascii="宋体" w:hAnsi="宋体" w:cs="Courier New"/>
          <w:color w:val="000000"/>
          <w:sz w:val="24"/>
          <w:szCs w:val="24"/>
          <w:highlight w:val="none"/>
        </w:rPr>
        <w:t xml:space="preserve">（应明确分期支付合同款项的各期比例和支付条件，各期支付条件应与分期履约验收情况挂钩）</w:t>
      </w:r>
      <w:r>
        <w:rPr>
          <w:rFonts w:hint="eastAsia" w:ascii="宋体" w:hAnsi="宋体"/>
          <w:color w:val="000000"/>
          <w:sz w:val="24"/>
          <w:szCs w:val="24"/>
          <w:highlight w:val="none"/>
        </w:rPr>
      </w:r>
      <w:r/>
    </w:p>
    <w:p>
      <w:pPr>
        <w:pStyle w:val="838"/>
        <w:ind w:firstLine="480"/>
        <w:jc w:val="left"/>
        <w:spacing w:line="420" w:lineRule="exact"/>
        <w:tabs>
          <w:tab w:val="left" w:pos="420" w:leader="none"/>
        </w:tabs>
        <w:rPr>
          <w:rFonts w:hint="eastAsia" w:ascii="宋体" w:hAnsi="宋体" w:eastAsia="宋体" w:cs="宋体"/>
          <w:color w:val="000000"/>
          <w:sz w:val="24"/>
          <w:szCs w:val="24"/>
          <w:lang w:val="en-US" w:eastAsia="zh-CN" w:bidi="ar"/>
        </w:rPr>
      </w:pPr>
      <w:r/>
      <w:bookmarkEnd w:id="148"/>
      <w:r>
        <w:rPr>
          <w:rFonts w:hint="eastAsia" w:ascii="宋体" w:hAnsi="宋体" w:eastAsia="宋体" w:cs="宋体"/>
          <w:color w:val="000000"/>
          <w:sz w:val="24"/>
          <w:szCs w:val="24"/>
          <w:lang w:val="en-US" w:eastAsia="zh-CN" w:bidi="ar"/>
        </w:rPr>
        <w:t xml:space="preserve">预付款：合同金额的30% ，合同签订后按规定支付； 进度款：项目全部完成并安装调试完毕，经验收合格后，招标人付至合同价的100%；资金支付的时间：收到供应商发票10个工作日内；资金支付的条件：满足相应阶段的要求且收到供应商发票；</w:t>
      </w:r>
      <w:r>
        <w:rPr>
          <w:rFonts w:hint="eastAsia" w:ascii="宋体" w:hAnsi="宋体" w:eastAsia="宋体" w:cs="宋体"/>
          <w:color w:val="000000"/>
          <w:sz w:val="24"/>
          <w:szCs w:val="24"/>
          <w:lang w:val="en-US" w:eastAsia="zh-CN" w:bidi="ar"/>
        </w:rPr>
      </w:r>
      <w:r/>
    </w:p>
    <w:p>
      <w:pPr>
        <w:pStyle w:val="838"/>
        <w:ind w:firstLine="480"/>
        <w:jc w:val="left"/>
        <w:spacing w:line="420" w:lineRule="exact"/>
        <w:tabs>
          <w:tab w:val="left" w:pos="420" w:leader="none"/>
        </w:tabs>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 xml:space="preserve">注：在签订合同时，中标人明确表示无需预付款或者主动要求降低预付款比例的金额，招标人可不适用预付款规定。</w:t>
      </w:r>
      <w:r>
        <w:rPr>
          <w:rFonts w:hint="eastAsia" w:ascii="宋体" w:hAnsi="宋体" w:eastAsia="宋体" w:cs="宋体"/>
          <w:color w:val="000000"/>
          <w:sz w:val="24"/>
          <w:szCs w:val="24"/>
          <w:lang w:val="en-US" w:eastAsia="zh-CN" w:bidi="ar"/>
        </w:rPr>
      </w:r>
      <w:r/>
    </w:p>
    <w:p>
      <w:pPr>
        <w:pStyle w:val="838"/>
        <w:ind w:firstLine="480"/>
        <w:spacing w:line="400" w:lineRule="exact"/>
        <w:rPr>
          <w:rFonts w:ascii="宋体" w:hAnsi="宋体" w:cs="Courier New"/>
          <w:bCs/>
          <w:color w:val="000000"/>
          <w:sz w:val="24"/>
          <w:szCs w:val="24"/>
          <w:highlight w:val="none"/>
        </w:rPr>
      </w:pPr>
      <w:r>
        <w:rPr>
          <w:rFonts w:hint="eastAsia" w:ascii="宋体" w:hAnsi="宋体" w:cs="Courier New"/>
          <w:bCs/>
          <w:color w:val="000000"/>
          <w:sz w:val="24"/>
          <w:szCs w:val="24"/>
          <w:highlight w:val="none"/>
        </w:rPr>
        <w:t xml:space="preserve">（备注：根据《关于进一步提高政府采购透明度和采购效率相关事项的通知》（财办库〔2023〕243号）规定，对于有预付安排的合同，鼓励采购人将合同预付款比例提高到30%以上。</w:t>
      </w:r>
      <w:r>
        <w:rPr>
          <w:rFonts w:ascii="宋体" w:hAnsi="宋体" w:cs="Courier New"/>
          <w:bCs/>
          <w:color w:val="000000"/>
          <w:sz w:val="24"/>
          <w:szCs w:val="24"/>
          <w:highlight w:val="none"/>
        </w:rPr>
      </w:r>
      <w:r/>
    </w:p>
    <w:p>
      <w:pPr>
        <w:pStyle w:val="838"/>
        <w:ind w:firstLine="480"/>
        <w:spacing w:line="400" w:lineRule="exact"/>
        <w:rPr>
          <w:color w:val="000000"/>
          <w:sz w:val="24"/>
          <w:szCs w:val="24"/>
          <w:highlight w:val="none"/>
        </w:rPr>
      </w:pPr>
      <w:r>
        <w:rPr>
          <w:rFonts w:hint="eastAsia" w:ascii="宋体" w:hAnsi="宋体" w:cs="Courier New"/>
          <w:bCs/>
          <w:color w:val="000000"/>
          <w:sz w:val="24"/>
          <w:szCs w:val="24"/>
          <w:highlight w:val="none"/>
        </w:rPr>
        <w:t xml:space="preserve">对于满足合同约定支付条件的，采购人原则上应当自收到发票后10个工作日内将资金支付到合同约定的供应商账户，鼓励采购人完善内部流程，自收到发票后1个工作日内完成资金支付事宜。招标文件定稿后该备注删除。）</w:t>
      </w:r>
      <w:r>
        <w:rPr>
          <w:color w:val="000000"/>
          <w:sz w:val="24"/>
          <w:szCs w:val="24"/>
          <w:highlight w:val="none"/>
        </w:rPr>
      </w:r>
      <w:r/>
    </w:p>
    <w:p>
      <w:pPr>
        <w:pStyle w:val="838"/>
        <w:ind w:firstLine="480"/>
        <w:spacing w:line="400" w:lineRule="exact"/>
        <w:rPr>
          <w:rFonts w:ascii="宋体" w:hAnsi="宋体"/>
          <w:color w:val="000000"/>
          <w:sz w:val="24"/>
          <w:szCs w:val="24"/>
          <w:highlight w:val="none"/>
          <w:u w:val="single"/>
        </w:rPr>
      </w:pPr>
      <w:r>
        <w:rPr>
          <w:rFonts w:ascii="Wingdings" w:hAnsi="Wingdings" w:eastAsia="Wingdings" w:cs="Wingdings"/>
          <w:color w:val="000000"/>
          <w:sz w:val="24"/>
          <w:szCs w:val="24"/>
          <w:highlight w:val="none"/>
        </w:rPr>
        <w:t xml:space="preserve">¨</w:t>
      </w:r>
      <w:r>
        <w:rPr>
          <w:rFonts w:hint="eastAsia" w:ascii="宋体" w:hAnsi="宋体"/>
          <w:color w:val="000000"/>
          <w:sz w:val="24"/>
          <w:szCs w:val="24"/>
          <w:highlight w:val="none"/>
        </w:rPr>
        <w:t xml:space="preserve">成本补偿：</w:t>
      </w:r>
      <w:r>
        <w:rPr>
          <w:rFonts w:hint="eastAsia" w:ascii="宋体" w:hAnsi="宋体"/>
          <w:color w:val="000000"/>
          <w:sz w:val="24"/>
          <w:szCs w:val="24"/>
          <w:highlight w:val="none"/>
          <w:u w:val="single"/>
        </w:rPr>
        <w:t xml:space="preserve">      （应明确按照成本补偿方式的支付方式和支付条件）</w:t>
      </w:r>
      <w:r>
        <w:rPr>
          <w:rFonts w:ascii="宋体" w:hAnsi="宋体"/>
          <w:color w:val="000000"/>
          <w:sz w:val="24"/>
          <w:szCs w:val="24"/>
          <w:highlight w:val="none"/>
          <w:u w:val="single"/>
        </w:rPr>
      </w:r>
      <w:r/>
    </w:p>
    <w:p>
      <w:pPr>
        <w:pStyle w:val="838"/>
        <w:ind w:firstLine="480"/>
        <w:spacing w:line="400" w:lineRule="exact"/>
        <w:rPr>
          <w:color w:val="000000"/>
          <w:sz w:val="24"/>
          <w:szCs w:val="24"/>
          <w:highlight w:val="none"/>
        </w:rPr>
      </w:pPr>
      <w:r>
        <w:rPr>
          <w:rFonts w:ascii="Wingdings" w:hAnsi="Wingdings" w:eastAsia="Wingdings" w:cs="Wingdings"/>
          <w:color w:val="000000"/>
          <w:sz w:val="24"/>
          <w:szCs w:val="24"/>
          <w:highlight w:val="none"/>
        </w:rPr>
        <w:t xml:space="preserve">¨</w:t>
      </w:r>
      <w:r>
        <w:rPr>
          <w:rFonts w:hint="eastAsia" w:ascii="宋体" w:hAnsi="宋体"/>
          <w:color w:val="000000"/>
          <w:sz w:val="24"/>
          <w:szCs w:val="24"/>
          <w:highlight w:val="none"/>
        </w:rPr>
        <w:t xml:space="preserve">绩效激励：</w:t>
      </w:r>
      <w:r>
        <w:rPr>
          <w:rFonts w:hint="eastAsia" w:ascii="宋体" w:hAnsi="宋体"/>
          <w:color w:val="000000"/>
          <w:sz w:val="24"/>
          <w:szCs w:val="24"/>
          <w:highlight w:val="none"/>
          <w:u w:val="single"/>
        </w:rPr>
        <w:t xml:space="preserve">      （应明确按照绩效激励方式的支付方式和支付条件）   </w:t>
      </w:r>
      <w:r>
        <w:rPr>
          <w:color w:val="000000"/>
          <w:sz w:val="24"/>
          <w:szCs w:val="24"/>
          <w:highlight w:val="none"/>
        </w:rPr>
      </w:r>
      <w:r/>
    </w:p>
    <w:p>
      <w:pPr>
        <w:pStyle w:val="838"/>
        <w:ind w:left="482"/>
        <w:spacing w:line="400" w:lineRule="exact"/>
        <w:rPr>
          <w:rFonts w:ascii="Times New Roman" w:hAnsi="Times New Roman"/>
          <w:b/>
          <w:color w:val="000000"/>
          <w:sz w:val="24"/>
          <w:szCs w:val="24"/>
          <w:highlight w:val="none"/>
          <w:u w:val="single"/>
        </w:rPr>
      </w:pPr>
      <w:r/>
      <w:bookmarkStart w:id="149" w:name="_Hlk187834132"/>
      <w:r>
        <w:rPr>
          <w:rFonts w:ascii="Times New Roman" w:hAnsi="Times New Roman"/>
          <w:b/>
          <w:color w:val="000000"/>
          <w:sz w:val="24"/>
          <w:szCs w:val="24"/>
          <w:highlight w:val="none"/>
        </w:rPr>
        <w:t xml:space="preserve">2.合同履行</w:t>
      </w:r>
      <w:r>
        <w:rPr>
          <w:rFonts w:ascii="Times New Roman" w:hAnsi="Times New Roman"/>
          <w:b/>
          <w:color w:val="000000"/>
          <w:sz w:val="24"/>
          <w:szCs w:val="24"/>
          <w:highlight w:val="none"/>
          <w:u w:val="singl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（1）起始日期：</w:t>
      </w:r>
      <w:r>
        <w:rPr>
          <w:rFonts w:ascii="Times New Roman" w:hAnsi="Times New Roman"/>
          <w:color w:val="000000"/>
          <w:sz w:val="24"/>
          <w:szCs w:val="24"/>
          <w:highlight w:val="none"/>
          <w:u w:val="single"/>
        </w:rPr>
        <w:t xml:space="preserve">    </w:t>
      </w:r>
      <w:r>
        <w:rPr>
          <w:rFonts w:ascii="Times New Roman" w:hAnsi="Times New Roman"/>
          <w:color w:val="000000"/>
          <w:sz w:val="24"/>
          <w:szCs w:val="24"/>
          <w:highlight w:val="none"/>
        </w:rPr>
        <w:t xml:space="preserve">年</w:t>
      </w:r>
      <w:r>
        <w:rPr>
          <w:rFonts w:ascii="Times New Roman" w:hAnsi="Times New Roman"/>
          <w:color w:val="000000"/>
          <w:sz w:val="24"/>
          <w:szCs w:val="24"/>
          <w:highlight w:val="none"/>
          <w:u w:val="single"/>
        </w:rPr>
        <w:t xml:space="preserve">   </w:t>
      </w:r>
      <w:r>
        <w:rPr>
          <w:rFonts w:ascii="Times New Roman" w:hAnsi="Times New Roman"/>
          <w:color w:val="000000"/>
          <w:sz w:val="24"/>
          <w:szCs w:val="24"/>
          <w:highlight w:val="none"/>
        </w:rPr>
        <w:t xml:space="preserve">月</w:t>
      </w:r>
      <w:r>
        <w:rPr>
          <w:rFonts w:ascii="Times New Roman" w:hAnsi="Times New Roman"/>
          <w:color w:val="000000"/>
          <w:sz w:val="24"/>
          <w:szCs w:val="24"/>
          <w:highlight w:val="none"/>
          <w:u w:val="single"/>
        </w:rPr>
        <w:t xml:space="preserve">   </w:t>
      </w:r>
      <w:r>
        <w:rPr>
          <w:rFonts w:ascii="Times New Roman" w:hAnsi="Times New Roman"/>
          <w:color w:val="000000"/>
          <w:sz w:val="24"/>
          <w:szCs w:val="24"/>
          <w:highlight w:val="none"/>
        </w:rPr>
        <w:t xml:space="preserve">日，完成日期：</w:t>
      </w:r>
      <w:r>
        <w:rPr>
          <w:rFonts w:ascii="Times New Roman" w:hAnsi="Times New Roman"/>
          <w:color w:val="000000"/>
          <w:sz w:val="24"/>
          <w:szCs w:val="24"/>
          <w:highlight w:val="none"/>
          <w:u w:val="single"/>
        </w:rPr>
        <w:t xml:space="preserve">    </w:t>
      </w:r>
      <w:r>
        <w:rPr>
          <w:rFonts w:ascii="Times New Roman" w:hAnsi="Times New Roman"/>
          <w:color w:val="000000"/>
          <w:sz w:val="24"/>
          <w:szCs w:val="24"/>
          <w:highlight w:val="none"/>
        </w:rPr>
        <w:t xml:space="preserve">年</w:t>
      </w:r>
      <w:r>
        <w:rPr>
          <w:rFonts w:ascii="Times New Roman" w:hAnsi="Times New Roman"/>
          <w:color w:val="000000"/>
          <w:sz w:val="24"/>
          <w:szCs w:val="24"/>
          <w:highlight w:val="none"/>
          <w:u w:val="single"/>
        </w:rPr>
        <w:t xml:space="preserve">   </w:t>
      </w:r>
      <w:r>
        <w:rPr>
          <w:rFonts w:ascii="Times New Roman" w:hAnsi="Times New Roman"/>
          <w:color w:val="000000"/>
          <w:sz w:val="24"/>
          <w:szCs w:val="24"/>
          <w:highlight w:val="none"/>
        </w:rPr>
        <w:t xml:space="preserve">月</w:t>
      </w:r>
      <w:r>
        <w:rPr>
          <w:rFonts w:ascii="Times New Roman" w:hAnsi="Times New Roman"/>
          <w:color w:val="000000"/>
          <w:sz w:val="24"/>
          <w:szCs w:val="24"/>
          <w:highlight w:val="none"/>
          <w:u w:val="single"/>
        </w:rPr>
        <w:t xml:space="preserve">   </w:t>
      </w:r>
      <w:r>
        <w:rPr>
          <w:rFonts w:ascii="Times New Roman" w:hAnsi="Times New Roman"/>
          <w:color w:val="000000"/>
          <w:sz w:val="24"/>
          <w:szCs w:val="24"/>
          <w:highlight w:val="none"/>
        </w:rPr>
        <w:t xml:space="preserve">日。</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u w:val="single"/>
        </w:rPr>
      </w:pPr>
      <w:r>
        <w:rPr>
          <w:rFonts w:ascii="Times New Roman" w:hAnsi="Times New Roman"/>
          <w:color w:val="000000"/>
          <w:sz w:val="24"/>
          <w:szCs w:val="24"/>
          <w:highlight w:val="none"/>
        </w:rPr>
        <w:t xml:space="preserve">（2）履约地点</w:t>
      </w:r>
      <w:r>
        <w:rPr>
          <w:rFonts w:ascii="Times New Roman" w:hAnsi="Times New Roman"/>
          <w:bCs/>
          <w:color w:val="000000"/>
          <w:sz w:val="24"/>
          <w:szCs w:val="24"/>
          <w:highlight w:val="none"/>
        </w:rPr>
        <w:t xml:space="preserve">：</w:t>
      </w:r>
      <w:r>
        <w:rPr>
          <w:rFonts w:ascii="Times New Roman" w:hAnsi="Times New Roman"/>
          <w:color w:val="000000"/>
          <w:sz w:val="24"/>
          <w:szCs w:val="24"/>
          <w:highlight w:val="none"/>
          <w:u w:val="single"/>
        </w:rPr>
        <w:t xml:space="preserve">                             </w:t>
      </w:r>
      <w:r>
        <w:rPr>
          <w:rFonts w:ascii="Times New Roman" w:hAnsi="Times New Roman"/>
          <w:color w:val="000000"/>
          <w:sz w:val="24"/>
          <w:szCs w:val="24"/>
          <w:highlight w:val="none"/>
          <w:u w:val="singl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bCs/>
          <w:color w:val="000000"/>
          <w:sz w:val="24"/>
          <w:szCs w:val="24"/>
          <w:highlight w:val="none"/>
        </w:rPr>
        <w:t xml:space="preserve">（3）履约担保：</w:t>
      </w:r>
      <w:bookmarkStart w:id="150" w:name="_Hlk187834600"/>
      <w:r>
        <w:rPr>
          <w:rFonts w:ascii="Times New Roman" w:hAnsi="Times New Roman"/>
          <w:color w:val="000000"/>
          <w:sz w:val="24"/>
          <w:szCs w:val="24"/>
          <w:highlight w:val="none"/>
        </w:rPr>
        <w:t xml:space="preserve">是否收取履约保证金：</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color w:val="000000"/>
          <w:sz w:val="24"/>
          <w:szCs w:val="24"/>
          <w:highlight w:val="none"/>
        </w:rPr>
        <w:t xml:space="preserve">否(备注：选择否删除以下履约保证金相关条款，招标文件定稿后该备注删除。）</w:t>
      </w:r>
      <w:bookmarkEnd w:id="150"/>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bCs/>
          <w:color w:val="000000"/>
          <w:sz w:val="24"/>
          <w:szCs w:val="24"/>
          <w:highlight w:val="none"/>
        </w:rPr>
        <w:t xml:space="preserve">履约保证金提交金额：按采购合同总价的</w:t>
      </w:r>
      <w:r>
        <w:rPr>
          <w:rFonts w:ascii="Times New Roman" w:hAnsi="Times New Roman"/>
          <w:bCs/>
          <w:color w:val="000000"/>
          <w:sz w:val="24"/>
          <w:szCs w:val="24"/>
          <w:highlight w:val="none"/>
          <w:u w:val="single"/>
        </w:rPr>
        <w:t xml:space="preserve"> / </w:t>
      </w:r>
      <w:r>
        <w:rPr>
          <w:rFonts w:ascii="Times New Roman" w:hAnsi="Times New Roman"/>
          <w:bCs/>
          <w:color w:val="000000"/>
          <w:sz w:val="24"/>
          <w:szCs w:val="24"/>
          <w:highlight w:val="none"/>
        </w:rPr>
        <w:t xml:space="preserve">%提交。</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bCs/>
          <w:color w:val="000000"/>
          <w:sz w:val="24"/>
          <w:szCs w:val="24"/>
          <w:highlight w:val="none"/>
        </w:rPr>
        <w:t xml:space="preserve">履约保证金提交形式：履约保证金应在采购合同签订前提交，除银行电汇、网上银行、数字人民币外，</w:t>
      </w:r>
      <w:r>
        <w:rPr>
          <w:rFonts w:hint="eastAsia" w:ascii="Times New Roman" w:hAnsi="Times New Roman"/>
          <w:bCs/>
          <w:color w:val="000000"/>
          <w:sz w:val="24"/>
          <w:szCs w:val="24"/>
          <w:highlight w:val="none"/>
        </w:rPr>
        <w:t xml:space="preserve">乙方</w:t>
      </w:r>
      <w:r>
        <w:rPr>
          <w:rFonts w:ascii="Times New Roman" w:hAnsi="Times New Roman"/>
          <w:bCs/>
          <w:color w:val="000000"/>
          <w:sz w:val="24"/>
          <w:szCs w:val="24"/>
          <w:highlight w:val="none"/>
        </w:rPr>
        <w:t xml:space="preserve">还可选用银行保函、担保公司的保证担保或保险公司的保证保险等多种形式向采购人缴纳。</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bCs/>
          <w:color w:val="000000"/>
          <w:sz w:val="24"/>
          <w:szCs w:val="24"/>
          <w:highlight w:val="none"/>
        </w:rPr>
        <w:t xml:space="preserve">支持和鼓励</w:t>
      </w:r>
      <w:r>
        <w:rPr>
          <w:rFonts w:hint="eastAsia" w:ascii="Times New Roman" w:hAnsi="Times New Roman"/>
          <w:bCs/>
          <w:color w:val="000000"/>
          <w:sz w:val="24"/>
          <w:szCs w:val="24"/>
          <w:highlight w:val="none"/>
        </w:rPr>
        <w:t xml:space="preserve">乙方</w:t>
      </w:r>
      <w:r>
        <w:rPr>
          <w:rFonts w:ascii="Times New Roman" w:hAnsi="Times New Roman"/>
          <w:bCs/>
          <w:color w:val="000000"/>
          <w:sz w:val="24"/>
          <w:szCs w:val="24"/>
          <w:highlight w:val="none"/>
        </w:rPr>
        <w:t xml:space="preserve">使用江苏政府采购电子履约保函（保险）代替缴纳履约保证金，</w:t>
      </w:r>
      <w:r>
        <w:rPr>
          <w:rFonts w:hint="eastAsia" w:ascii="Times New Roman" w:hAnsi="Times New Roman"/>
          <w:bCs/>
          <w:color w:val="000000"/>
          <w:sz w:val="24"/>
          <w:szCs w:val="24"/>
          <w:highlight w:val="none"/>
        </w:rPr>
        <w:t xml:space="preserve">乙方</w:t>
      </w:r>
      <w:r>
        <w:rPr>
          <w:rFonts w:ascii="Times New Roman" w:hAnsi="Times New Roman"/>
          <w:bCs/>
          <w:color w:val="000000"/>
          <w:sz w:val="24"/>
          <w:szCs w:val="24"/>
          <w:highlight w:val="none"/>
        </w:rPr>
        <w:t xml:space="preserve">如使用江苏政府采购电子履约保函（保险）的，可按采购合同总价的</w:t>
      </w:r>
      <w:r>
        <w:rPr>
          <w:rFonts w:ascii="Times New Roman" w:hAnsi="Times New Roman"/>
          <w:bCs/>
          <w:color w:val="000000"/>
          <w:sz w:val="24"/>
          <w:szCs w:val="24"/>
          <w:highlight w:val="none"/>
          <w:u w:val="single"/>
        </w:rPr>
        <w:t xml:space="preserve"> / </w:t>
      </w:r>
      <w:r>
        <w:rPr>
          <w:rFonts w:ascii="Times New Roman" w:hAnsi="Times New Roman"/>
          <w:bCs/>
          <w:color w:val="000000"/>
          <w:sz w:val="24"/>
          <w:szCs w:val="24"/>
          <w:highlight w:val="none"/>
        </w:rPr>
        <w:t xml:space="preserve">%（应提交金额的6折）提交。</w:t>
      </w:r>
      <w:bookmarkStart w:id="151" w:name="_Hlk187853678"/>
      <w:r>
        <w:rPr>
          <w:rFonts w:ascii="Times New Roman" w:hAnsi="Times New Roman"/>
          <w:bCs/>
          <w:color w:val="000000"/>
          <w:sz w:val="24"/>
          <w:szCs w:val="24"/>
          <w:highlight w:val="none"/>
        </w:rPr>
        <w:t xml:space="preserve">办理流程、偿付等内容详见江苏政府采购网</w:t>
      </w:r>
      <w:r>
        <w:rPr>
          <w:rFonts w:hint="eastAsia" w:ascii="Times New Roman" w:hAnsi="Times New Roman"/>
          <w:bCs/>
          <w:color w:val="000000"/>
          <w:sz w:val="24"/>
          <w:szCs w:val="24"/>
          <w:highlight w:val="none"/>
        </w:rPr>
        <w:t xml:space="preserve">“</w:t>
      </w:r>
      <w:r>
        <w:rPr>
          <w:rFonts w:ascii="Times New Roman" w:hAnsi="Times New Roman"/>
          <w:bCs/>
          <w:color w:val="000000"/>
          <w:sz w:val="24"/>
          <w:szCs w:val="24"/>
          <w:highlight w:val="none"/>
        </w:rPr>
        <w:t xml:space="preserve">保险保函</w:t>
      </w:r>
      <w:r>
        <w:rPr>
          <w:rFonts w:hint="eastAsia" w:ascii="Times New Roman" w:hAnsi="Times New Roman"/>
          <w:bCs/>
          <w:color w:val="000000"/>
          <w:sz w:val="24"/>
          <w:szCs w:val="24"/>
          <w:highlight w:val="none"/>
        </w:rPr>
        <w:t xml:space="preserve">”</w:t>
      </w:r>
      <w:r>
        <w:rPr>
          <w:rFonts w:ascii="Times New Roman" w:hAnsi="Times New Roman"/>
          <w:bCs/>
          <w:color w:val="000000"/>
          <w:sz w:val="24"/>
          <w:szCs w:val="24"/>
          <w:highlight w:val="none"/>
        </w:rPr>
        <w:t xml:space="preserve">模块。</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bookmarkEnd w:id="151"/>
      <w:r>
        <w:rPr>
          <w:rFonts w:ascii="Times New Roman" w:hAnsi="Times New Roman"/>
          <w:bCs/>
          <w:color w:val="000000"/>
          <w:sz w:val="24"/>
          <w:szCs w:val="24"/>
          <w:highlight w:val="none"/>
        </w:rPr>
        <w:t xml:space="preserve">履约保证金退还方式：以银行电汇、网上银行、数字人民币形式缴纳履约保证金的，退回至</w:t>
      </w:r>
      <w:r>
        <w:rPr>
          <w:rFonts w:hint="eastAsia" w:ascii="Times New Roman" w:hAnsi="Times New Roman"/>
          <w:bCs/>
          <w:color w:val="000000"/>
          <w:sz w:val="24"/>
          <w:szCs w:val="24"/>
          <w:highlight w:val="none"/>
        </w:rPr>
        <w:t xml:space="preserve">乙方</w:t>
      </w:r>
      <w:r>
        <w:rPr>
          <w:rFonts w:ascii="Times New Roman" w:hAnsi="Times New Roman"/>
          <w:bCs/>
          <w:color w:val="000000"/>
          <w:sz w:val="24"/>
          <w:szCs w:val="24"/>
          <w:highlight w:val="none"/>
        </w:rPr>
        <w:t xml:space="preserve">存款账户或数字人民币账户；以保函、担保、保险等形式缴纳履约保证金的，在保函、担保、保险约定的保证期限届满之日起自行失效。</w:t>
      </w:r>
      <w:r>
        <w:rPr>
          <w:rFonts w:ascii="Times New Roman" w:hAnsi="Times New Roman"/>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履约保证金退还条件：具有验收合格相关证明材料。</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履约保证金退还时间：</w:t>
      </w:r>
      <w:r>
        <w:rPr>
          <w:rFonts w:hint="eastAsia" w:ascii="Times New Roman" w:hAnsi="Times New Roman"/>
          <w:bCs/>
          <w:color w:val="000000"/>
          <w:sz w:val="24"/>
          <w:szCs w:val="24"/>
          <w:highlight w:val="none"/>
        </w:rPr>
        <w:t xml:space="preserve">甲方</w:t>
      </w:r>
      <w:r>
        <w:rPr>
          <w:rFonts w:ascii="Times New Roman" w:hAnsi="Times New Roman"/>
          <w:bCs/>
          <w:color w:val="000000"/>
          <w:sz w:val="24"/>
          <w:szCs w:val="24"/>
          <w:highlight w:val="none"/>
        </w:rPr>
        <w:t xml:space="preserve">收到</w:t>
      </w:r>
      <w:r>
        <w:rPr>
          <w:rFonts w:hint="eastAsia" w:ascii="Times New Roman" w:hAnsi="Times New Roman"/>
          <w:bCs/>
          <w:color w:val="000000"/>
          <w:sz w:val="24"/>
          <w:szCs w:val="24"/>
          <w:highlight w:val="none"/>
        </w:rPr>
        <w:t xml:space="preserve">乙方</w:t>
      </w:r>
      <w:r>
        <w:rPr>
          <w:rFonts w:ascii="Times New Roman" w:hAnsi="Times New Roman"/>
          <w:bCs/>
          <w:color w:val="000000"/>
          <w:sz w:val="24"/>
          <w:szCs w:val="24"/>
          <w:highlight w:val="none"/>
        </w:rPr>
        <w:t xml:space="preserve">退付申请后5个工作日内退还。</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履约保证金不予退还情形：除不可抗力外，</w:t>
      </w:r>
      <w:r>
        <w:rPr>
          <w:rFonts w:hint="eastAsia" w:ascii="Times New Roman" w:hAnsi="Times New Roman"/>
          <w:bCs/>
          <w:color w:val="000000"/>
          <w:sz w:val="24"/>
          <w:szCs w:val="24"/>
          <w:highlight w:val="none"/>
        </w:rPr>
        <w:t xml:space="preserve">乙方</w:t>
      </w:r>
      <w:r>
        <w:rPr>
          <w:rFonts w:ascii="Times New Roman" w:hAnsi="Times New Roman"/>
          <w:bCs/>
          <w:color w:val="000000"/>
          <w:sz w:val="24"/>
          <w:szCs w:val="24"/>
          <w:highlight w:val="none"/>
        </w:rPr>
        <w:t xml:space="preserve">不履行与采购人订立的采购合同的，履约保证金不予退还，给采购人造成的损失超过履约保证金数额的，还应对超过部分予以赔偿。</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逾期退还履约保证金违约责任：采购人逾期退还履约保证金的，除应退还履约保证金外，还应按中国人民银行同期贷款基准利率上浮20％后的利率支付超期资金占用费，但因供应商自身原因导致无法及时退还的除外。</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（4）分期履行要求：</w:t>
      </w:r>
      <w:r>
        <w:rPr>
          <w:rFonts w:ascii="Times New Roman" w:hAnsi="Times New Roman"/>
          <w:bCs/>
          <w:color w:val="000000"/>
          <w:sz w:val="24"/>
          <w:szCs w:val="24"/>
          <w:highlight w:val="none"/>
          <w:u w:val="single"/>
        </w:rPr>
        <w:t xml:space="preserve">                                                     </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color w:val="000000"/>
          <w:sz w:val="24"/>
          <w:szCs w:val="24"/>
          <w:highlight w:val="none"/>
          <w:u w:val="single"/>
        </w:rPr>
      </w:pPr>
      <w:r>
        <w:rPr>
          <w:rFonts w:ascii="Times New Roman" w:hAnsi="Times New Roman"/>
          <w:bCs/>
          <w:color w:val="000000"/>
          <w:sz w:val="24"/>
          <w:szCs w:val="24"/>
          <w:highlight w:val="none"/>
        </w:rPr>
        <w:t xml:space="preserve">（5）风险处置措施和替代方案：</w:t>
      </w:r>
      <w:r>
        <w:rPr>
          <w:rFonts w:ascii="Times New Roman" w:hAnsi="Times New Roman"/>
          <w:color w:val="000000"/>
          <w:sz w:val="24"/>
          <w:szCs w:val="24"/>
          <w:highlight w:val="none"/>
          <w:u w:val="single"/>
        </w:rPr>
        <w:t xml:space="preserve">                                           </w:t>
      </w:r>
      <w:r>
        <w:rPr>
          <w:rFonts w:ascii="Times New Roman" w:hAnsi="Times New Roman"/>
          <w:color w:val="000000"/>
          <w:sz w:val="24"/>
          <w:szCs w:val="24"/>
          <w:highlight w:val="none"/>
          <w:u w:val="single"/>
        </w:rPr>
      </w:r>
      <w:r/>
    </w:p>
    <w:p>
      <w:pPr>
        <w:pStyle w:val="838"/>
        <w:ind w:left="482"/>
        <w:spacing w:line="400" w:lineRule="exact"/>
        <w:rPr>
          <w:rFonts w:ascii="宋体" w:hAnsi="宋体"/>
          <w:b/>
          <w:color w:val="000000"/>
          <w:sz w:val="24"/>
          <w:szCs w:val="24"/>
          <w:highlight w:val="none"/>
        </w:rPr>
      </w:pPr>
      <w:r/>
      <w:bookmarkEnd w:id="149"/>
      <w:r/>
      <w:bookmarkStart w:id="152" w:name="_Hlk187834828"/>
      <w:r>
        <w:rPr>
          <w:rFonts w:hint="eastAsia" w:ascii="宋体" w:hAnsi="宋体"/>
          <w:b/>
          <w:color w:val="000000"/>
          <w:sz w:val="24"/>
          <w:szCs w:val="24"/>
          <w:highlight w:val="none"/>
        </w:rPr>
        <w:t xml:space="preserve">3.合同验收</w:t>
      </w:r>
      <w:r>
        <w:rPr>
          <w:rFonts w:ascii="宋体" w:hAnsi="宋体"/>
          <w:b/>
          <w:color w:val="000000"/>
          <w:sz w:val="24"/>
          <w:szCs w:val="24"/>
          <w:highlight w:val="none"/>
        </w:rPr>
      </w:r>
      <w:r/>
    </w:p>
    <w:p>
      <w:pPr>
        <w:pStyle w:val="838"/>
        <w:numPr>
          <w:ilvl w:val="0"/>
          <w:numId w:val="11"/>
        </w:numPr>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验收组织方式：</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自行组织 </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委托第三方组织</w:t>
      </w:r>
      <w:r>
        <w:rPr>
          <w:rFonts w:ascii="Times New Roman" w:hAnsi="Times New Roman"/>
          <w:bCs/>
          <w:color w:val="000000"/>
          <w:sz w:val="24"/>
          <w:szCs w:val="24"/>
          <w:highlight w:val="none"/>
        </w:rPr>
      </w:r>
      <w:r/>
    </w:p>
    <w:p>
      <w:pPr>
        <w:pStyle w:val="838"/>
        <w:ind w:left="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主体：</w:t>
      </w:r>
      <w:r>
        <w:rPr>
          <w:rFonts w:ascii="Times New Roman" w:hAnsi="Times New Roman"/>
          <w:bCs/>
          <w:color w:val="000000"/>
          <w:sz w:val="24"/>
          <w:szCs w:val="24"/>
          <w:highlight w:val="none"/>
          <w:u w:val="single"/>
        </w:rPr>
        <w:t xml:space="preserve">                  </w:t>
      </w:r>
      <w:r>
        <w:rPr>
          <w:rFonts w:ascii="Times New Roman" w:hAnsi="Times New Roman"/>
          <w:bCs/>
          <w:color w:val="000000"/>
          <w:sz w:val="24"/>
          <w:szCs w:val="24"/>
          <w:highlight w:val="none"/>
        </w:rPr>
      </w:r>
      <w:r/>
    </w:p>
    <w:p>
      <w:pPr>
        <w:pStyle w:val="838"/>
        <w:ind w:left="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是否邀请本项目的其他供应商参加验收：</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否</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是否邀请专家参加验收：</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否</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是否邀请服务对象参加验收：</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否</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是否邀请第三方检测机构参加验收：</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否</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是否进行抽查检测：</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是，抽查比例：</w:t>
      </w:r>
      <w:r>
        <w:rPr>
          <w:rFonts w:ascii="Times New Roman" w:hAnsi="Times New Roman"/>
          <w:bCs/>
          <w:color w:val="000000"/>
          <w:sz w:val="24"/>
          <w:szCs w:val="24"/>
          <w:highlight w:val="none"/>
          <w:u w:val="single"/>
        </w:rPr>
        <w:t xml:space="preserve">        </w:t>
      </w:r>
      <w:r>
        <w:rPr>
          <w:rFonts w:ascii="Times New Roman" w:hAnsi="Times New Roman"/>
          <w:bCs/>
          <w:color w:val="000000"/>
          <w:sz w:val="24"/>
          <w:szCs w:val="24"/>
          <w:highlight w:val="none"/>
        </w:rPr>
        <w:t xml:space="preserve"> </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否</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u w:val="single"/>
        </w:rPr>
      </w:pPr>
      <w:r>
        <w:rPr>
          <w:rFonts w:ascii="Times New Roman" w:hAnsi="Times New Roman"/>
          <w:bCs/>
          <w:color w:val="000000"/>
          <w:sz w:val="24"/>
          <w:szCs w:val="24"/>
          <w:highlight w:val="none"/>
        </w:rPr>
        <w:t xml:space="preserve">是否存在破坏性检测：</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是，</w:t>
      </w:r>
      <w:r>
        <w:rPr>
          <w:rFonts w:ascii="Times New Roman" w:hAnsi="Times New Roman"/>
          <w:bCs/>
          <w:color w:val="000000"/>
          <w:sz w:val="24"/>
          <w:szCs w:val="24"/>
          <w:highlight w:val="none"/>
          <w:u w:val="single"/>
        </w:rPr>
        <w:t xml:space="preserve">（应明确对被破坏的检测产品的处理方式）</w:t>
      </w:r>
      <w:r>
        <w:rPr>
          <w:rFonts w:ascii="Times New Roman" w:hAnsi="Times New Roman"/>
          <w:bCs/>
          <w:color w:val="000000"/>
          <w:sz w:val="24"/>
          <w:szCs w:val="24"/>
          <w:highlight w:val="none"/>
          <w:u w:val="single"/>
        </w:rPr>
      </w:r>
      <w:r/>
    </w:p>
    <w:p>
      <w:pPr>
        <w:pStyle w:val="838"/>
        <w:ind w:firstLine="480"/>
        <w:spacing w:line="400" w:lineRule="exact"/>
        <w:rPr>
          <w:rFonts w:ascii="Times New Roman" w:hAnsi="Times New Roman"/>
          <w:bCs/>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否</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u w:val="single"/>
        </w:rPr>
      </w:pPr>
      <w:r>
        <w:rPr>
          <w:rFonts w:ascii="Times New Roman" w:hAnsi="Times New Roman"/>
          <w:bCs/>
          <w:color w:val="000000"/>
          <w:sz w:val="24"/>
          <w:szCs w:val="24"/>
          <w:highlight w:val="none"/>
        </w:rPr>
        <w:t xml:space="preserve">验收组织的其他事项：</w:t>
      </w:r>
      <w:r>
        <w:rPr>
          <w:rFonts w:ascii="Times New Roman" w:hAnsi="Times New Roman"/>
          <w:bCs/>
          <w:color w:val="000000"/>
          <w:sz w:val="24"/>
          <w:szCs w:val="24"/>
          <w:highlight w:val="none"/>
          <w:u w:val="single"/>
        </w:rPr>
        <w:t xml:space="preserve">                </w:t>
      </w:r>
      <w:r>
        <w:rPr>
          <w:rFonts w:ascii="Times New Roman" w:hAnsi="Times New Roman"/>
          <w:bCs/>
          <w:color w:val="000000"/>
          <w:sz w:val="24"/>
          <w:szCs w:val="24"/>
          <w:highlight w:val="none"/>
          <w:u w:val="single"/>
        </w:rPr>
      </w:r>
      <w:r/>
    </w:p>
    <w:p>
      <w:pPr>
        <w:pStyle w:val="838"/>
        <w:ind w:firstLine="480"/>
        <w:spacing w:line="400" w:lineRule="exact"/>
        <w:rPr>
          <w:rFonts w:ascii="Times New Roman" w:hAnsi="Times New Roman"/>
          <w:bCs/>
          <w:color w:val="000000"/>
          <w:sz w:val="24"/>
          <w:szCs w:val="24"/>
          <w:highlight w:val="none"/>
          <w:u w:val="single"/>
        </w:rPr>
      </w:pPr>
      <w:r>
        <w:rPr>
          <w:rFonts w:ascii="Times New Roman" w:hAnsi="Times New Roman"/>
          <w:bCs/>
          <w:color w:val="000000"/>
          <w:sz w:val="24"/>
          <w:szCs w:val="24"/>
          <w:highlight w:val="none"/>
        </w:rPr>
        <w:t xml:space="preserve">（2）履约验收时间：</w:t>
      </w:r>
      <w:r>
        <w:rPr>
          <w:rFonts w:ascii="Times New Roman" w:hAnsi="Times New Roman"/>
          <w:bCs/>
          <w:color w:val="000000"/>
          <w:sz w:val="24"/>
          <w:szCs w:val="24"/>
          <w:highlight w:val="none"/>
          <w:u w:val="single"/>
        </w:rPr>
        <w:t xml:space="preserve">（计划于何时验收/供应商提出验收申请之日起   日内组织验收）</w:t>
      </w:r>
      <w:r>
        <w:rPr>
          <w:rFonts w:ascii="Times New Roman" w:hAnsi="Times New Roman"/>
          <w:bCs/>
          <w:color w:val="000000"/>
          <w:sz w:val="24"/>
          <w:szCs w:val="24"/>
          <w:highlight w:val="none"/>
          <w:u w:val="single"/>
        </w:rPr>
      </w:r>
      <w:r/>
    </w:p>
    <w:p>
      <w:pPr>
        <w:pStyle w:val="838"/>
        <w:ind w:firstLine="480"/>
        <w:spacing w:line="400" w:lineRule="exact"/>
        <w:rPr>
          <w:rFonts w:ascii="Times New Roman" w:hAnsi="Times New Roman"/>
          <w:bCs/>
          <w:color w:val="000000"/>
          <w:sz w:val="24"/>
          <w:szCs w:val="24"/>
          <w:highlight w:val="none"/>
          <w:u w:val="single"/>
        </w:rPr>
      </w:pPr>
      <w:r>
        <w:rPr>
          <w:rFonts w:ascii="Times New Roman" w:hAnsi="Times New Roman"/>
          <w:bCs/>
          <w:color w:val="000000"/>
          <w:sz w:val="24"/>
          <w:szCs w:val="24"/>
          <w:highlight w:val="none"/>
        </w:rPr>
        <w:t xml:space="preserve">（3）履约验收方式：</w:t>
      </w:r>
      <w:r>
        <w:rPr>
          <w:rFonts w:ascii="Times New Roman" w:hAnsi="Times New Roman"/>
          <w:bCs/>
          <w:color w:val="000000"/>
          <w:sz w:val="24"/>
          <w:szCs w:val="24"/>
          <w:highlight w:val="none"/>
          <w:u w:val="single"/>
        </w:rPr>
      </w:r>
      <w:r/>
    </w:p>
    <w:p>
      <w:pPr>
        <w:pStyle w:val="838"/>
        <w:ind w:firstLine="480"/>
        <w:spacing w:line="400" w:lineRule="exact"/>
        <w:rPr>
          <w:rFonts w:ascii="Times New Roman" w:hAnsi="Times New Roman"/>
          <w:bCs/>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一次性验收 </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分期/分项验收：</w:t>
      </w:r>
      <w:r>
        <w:rPr>
          <w:rFonts w:ascii="Times New Roman" w:hAnsi="Times New Roman"/>
          <w:bCs/>
          <w:color w:val="000000"/>
          <w:sz w:val="24"/>
          <w:szCs w:val="24"/>
          <w:highlight w:val="none"/>
          <w:u w:val="single"/>
        </w:rPr>
        <w:t xml:space="preserve">（应明确分期</w:t>
      </w:r>
      <w:r>
        <w:rPr>
          <w:rFonts w:ascii="Times New Roman" w:hAnsi="Times New Roman"/>
          <w:bCs/>
          <w:color w:val="000000"/>
          <w:sz w:val="24"/>
          <w:szCs w:val="24"/>
          <w:highlight w:val="none"/>
          <w:u w:val="single"/>
          <w:lang w:val="en"/>
        </w:rPr>
        <w:t xml:space="preserve">/分项验收的工作安排</w:t>
      </w:r>
      <w:r>
        <w:rPr>
          <w:rFonts w:ascii="Times New Roman" w:hAnsi="Times New Roman"/>
          <w:bCs/>
          <w:color w:val="000000"/>
          <w:sz w:val="24"/>
          <w:szCs w:val="24"/>
          <w:highlight w:val="none"/>
          <w:u w:val="single"/>
        </w:rPr>
        <w:t xml:space="preserve">）  </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（4）履约验收程序：</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u w:val="single"/>
        </w:rPr>
      </w:pPr>
      <w:r>
        <w:rPr>
          <w:rFonts w:hint="eastAsia" w:ascii="Times New Roman" w:hAnsi="Times New Roman"/>
          <w:bCs/>
          <w:color w:val="000000"/>
          <w:sz w:val="24"/>
          <w:szCs w:val="24"/>
          <w:highlight w:val="none"/>
        </w:rPr>
        <w:t xml:space="preserve">履约验收条件达到时，采购人在5个工作日内启动履约验收工作，并向供应商发出《政府采购履约验收通知单》</w:t>
      </w:r>
      <w:r>
        <w:rPr>
          <w:rFonts w:hint="eastAsia" w:ascii="Times New Roman" w:hAnsi="Times New Roman"/>
          <w:bCs/>
          <w:color w:val="000000"/>
          <w:sz w:val="24"/>
          <w:szCs w:val="24"/>
          <w:highlight w:val="none"/>
          <w:u w:val="single"/>
        </w:rPr>
        <w:t xml:space="preserve">。</w:t>
      </w:r>
      <w:r>
        <w:rPr>
          <w:rFonts w:ascii="Times New Roman" w:hAnsi="Times New Roman"/>
          <w:bCs/>
          <w:color w:val="000000"/>
          <w:sz w:val="24"/>
          <w:szCs w:val="24"/>
          <w:highlight w:val="none"/>
          <w:u w:val="single"/>
        </w:rPr>
      </w:r>
      <w:r/>
    </w:p>
    <w:p>
      <w:pPr>
        <w:pStyle w:val="838"/>
        <w:ind w:firstLine="480"/>
        <w:spacing w:line="400" w:lineRule="exact"/>
        <w:rPr>
          <w:rFonts w:ascii="Times New Roman" w:hAnsi="Times New Roman"/>
          <w:bCs/>
          <w:color w:val="000000"/>
          <w:sz w:val="24"/>
          <w:szCs w:val="24"/>
          <w:highlight w:val="none"/>
        </w:rPr>
      </w:pPr>
      <w:r>
        <w:rPr>
          <w:rFonts w:hint="eastAsia" w:ascii="Times New Roman" w:hAnsi="Times New Roman"/>
          <w:bCs/>
          <w:color w:val="000000"/>
          <w:sz w:val="24"/>
          <w:szCs w:val="24"/>
          <w:highlight w:val="none"/>
        </w:rPr>
        <w:t xml:space="preserve">验收小组制定验收工作实施方案，按照方案开展验收；履约验收工作结束后，验收小组应形成书面验收意见。</w:t>
      </w:r>
      <w:r>
        <w:rPr>
          <w:rFonts w:ascii="Times New Roman" w:hAnsi="Times New Roman"/>
          <w:bCs/>
          <w:color w:val="000000"/>
          <w:sz w:val="24"/>
          <w:szCs w:val="24"/>
          <w:highlight w:val="none"/>
        </w:rPr>
      </w:r>
      <w:r/>
    </w:p>
    <w:p>
      <w:pPr>
        <w:pStyle w:val="838"/>
        <w:ind w:firstLine="480"/>
        <w:spacing w:line="400" w:lineRule="exact"/>
        <w:rPr>
          <w:rFonts w:hint="eastAsia" w:ascii="Times New Roman" w:hAnsi="Times New Roman"/>
          <w:bCs/>
          <w:color w:val="000000"/>
          <w:sz w:val="24"/>
          <w:szCs w:val="24"/>
          <w:highlight w:val="none"/>
        </w:rPr>
      </w:pPr>
      <w:r>
        <w:rPr>
          <w:rFonts w:hint="eastAsia" w:ascii="Times New Roman" w:hAnsi="Times New Roman"/>
          <w:bCs/>
          <w:color w:val="000000"/>
          <w:sz w:val="24"/>
          <w:szCs w:val="24"/>
          <w:highlight w:val="none"/>
        </w:rPr>
        <w:t xml:space="preserve">采购人、供应商对验收小组出具的验收意见进行确认，并形成政府采购履约验收书，验收书格式见江苏省财政厅印发的《政府采购履约验收书参考样本》。</w:t>
      </w:r>
      <w:r>
        <w:rPr>
          <w:rFonts w:hint="eastAsia"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（5）履约验收的内容：</w:t>
      </w:r>
      <w:r>
        <w:rPr>
          <w:rFonts w:ascii="Times New Roman" w:hAnsi="Times New Roman"/>
          <w:bCs/>
          <w:color w:val="000000"/>
          <w:sz w:val="24"/>
          <w:szCs w:val="24"/>
          <w:highlight w:val="none"/>
          <w:u w:val="single"/>
        </w:rPr>
        <w:t xml:space="preserve"> （应当包括每一项技术和商务要求的履约情况，特别是落实政府采购扶持中小企业，支持绿色发展和乡村振兴等政策情况） </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u w:val="single"/>
        </w:rPr>
      </w:pPr>
      <w:r>
        <w:rPr>
          <w:rFonts w:ascii="Times New Roman" w:hAnsi="Times New Roman"/>
          <w:bCs/>
          <w:color w:val="000000"/>
          <w:sz w:val="24"/>
          <w:szCs w:val="24"/>
          <w:highlight w:val="none"/>
        </w:rPr>
        <w:t xml:space="preserve">（6）履约验收标准：</w:t>
      </w:r>
      <w:r>
        <w:rPr>
          <w:rFonts w:ascii="Times New Roman" w:hAnsi="Times New Roman"/>
          <w:bCs/>
          <w:color w:val="000000"/>
          <w:sz w:val="24"/>
          <w:szCs w:val="24"/>
          <w:highlight w:val="none"/>
          <w:u w:val="single"/>
        </w:rPr>
        <w:t xml:space="preserve">                                         </w:t>
      </w:r>
      <w:r>
        <w:rPr>
          <w:rFonts w:ascii="Times New Roman" w:hAnsi="Times New Roman"/>
          <w:bCs/>
          <w:color w:val="000000"/>
          <w:sz w:val="24"/>
          <w:szCs w:val="24"/>
          <w:highlight w:val="none"/>
          <w:u w:val="single"/>
        </w:rPr>
      </w:r>
      <w:r/>
    </w:p>
    <w:p>
      <w:pPr>
        <w:pStyle w:val="838"/>
        <w:ind w:firstLine="480"/>
        <w:spacing w:line="400" w:lineRule="exact"/>
        <w:rPr>
          <w:rFonts w:ascii="Times New Roman" w:hAnsi="Times New Roman"/>
          <w:bCs/>
          <w:color w:val="000000"/>
          <w:sz w:val="24"/>
          <w:szCs w:val="24"/>
          <w:highlight w:val="none"/>
          <w:u w:val="single"/>
        </w:rPr>
      </w:pPr>
      <w:r>
        <w:rPr>
          <w:rFonts w:ascii="Times New Roman" w:hAnsi="Times New Roman"/>
          <w:bCs/>
          <w:color w:val="000000"/>
          <w:sz w:val="24"/>
          <w:szCs w:val="24"/>
          <w:highlight w:val="none"/>
        </w:rPr>
        <w:t xml:space="preserve">（7）是否以采购活动中供应商提供的样品作为参考：</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是  </w:t>
      </w:r>
      <w:r>
        <w:rPr>
          <w:rFonts w:ascii="Wingdings" w:hAnsi="Wingdings" w:eastAsia="Wingdings" w:cs="Wingdings"/>
          <w:color w:val="000000"/>
          <w:sz w:val="24"/>
          <w:szCs w:val="24"/>
          <w:highlight w:val="none"/>
        </w:rPr>
        <w:t xml:space="preserve">¨</w:t>
      </w:r>
      <w:r>
        <w:rPr>
          <w:rFonts w:ascii="Times New Roman" w:hAnsi="Times New Roman"/>
          <w:bCs/>
          <w:color w:val="000000"/>
          <w:sz w:val="24"/>
          <w:szCs w:val="24"/>
          <w:highlight w:val="none"/>
        </w:rPr>
        <w:t xml:space="preserve">否</w:t>
      </w:r>
      <w:r>
        <w:rPr>
          <w:rFonts w:ascii="Times New Roman" w:hAnsi="Times New Roman"/>
          <w:bCs/>
          <w:color w:val="000000"/>
          <w:sz w:val="24"/>
          <w:szCs w:val="24"/>
          <w:highlight w:val="none"/>
          <w:u w:val="single"/>
        </w:rPr>
      </w:r>
      <w:r/>
    </w:p>
    <w:p>
      <w:pPr>
        <w:pStyle w:val="838"/>
        <w:ind w:firstLine="480"/>
        <w:spacing w:line="400" w:lineRule="exact"/>
        <w:rPr>
          <w:rFonts w:hint="eastAsia" w:ascii="Times New Roman" w:hAnsi="Times New Roman"/>
          <w:bCs/>
          <w:color w:val="000000"/>
          <w:sz w:val="24"/>
          <w:szCs w:val="24"/>
          <w:highlight w:val="none"/>
          <w:u w:val="single"/>
        </w:rPr>
      </w:pPr>
      <w:r>
        <w:rPr>
          <w:rFonts w:ascii="Times New Roman" w:hAnsi="Times New Roman"/>
          <w:bCs/>
          <w:color w:val="000000"/>
          <w:sz w:val="24"/>
          <w:szCs w:val="24"/>
          <w:highlight w:val="none"/>
        </w:rPr>
        <w:t xml:space="preserve">（8）履约验收其他事项：</w:t>
      </w:r>
      <w:r>
        <w:rPr>
          <w:rFonts w:ascii="Times New Roman" w:hAnsi="Times New Roman"/>
          <w:bCs/>
          <w:color w:val="000000"/>
          <w:sz w:val="24"/>
          <w:szCs w:val="24"/>
          <w:highlight w:val="none"/>
          <w:u w:val="single"/>
        </w:rPr>
        <w:t xml:space="preserve">      （产权过户登记等）          </w:t>
      </w:r>
      <w:r>
        <w:rPr>
          <w:rFonts w:hint="eastAsia" w:ascii="Times New Roman" w:hAnsi="Times New Roman"/>
          <w:bCs/>
          <w:color w:val="000000"/>
          <w:sz w:val="24"/>
          <w:szCs w:val="24"/>
          <w:highlight w:val="none"/>
          <w:u w:val="single"/>
        </w:rPr>
      </w:r>
      <w:r/>
    </w:p>
    <w:p>
      <w:pPr>
        <w:pStyle w:val="838"/>
        <w:ind w:left="482"/>
        <w:spacing w:line="400" w:lineRule="exact"/>
        <w:rPr>
          <w:rFonts w:ascii="宋体" w:hAnsi="宋体"/>
          <w:b/>
          <w:color w:val="000000"/>
          <w:sz w:val="24"/>
          <w:szCs w:val="24"/>
          <w:highlight w:val="none"/>
        </w:rPr>
      </w:pPr>
      <w:r>
        <w:rPr>
          <w:rFonts w:hint="eastAsia" w:ascii="宋体" w:hAnsi="宋体"/>
          <w:b/>
          <w:color w:val="000000"/>
          <w:sz w:val="24"/>
          <w:szCs w:val="24"/>
          <w:highlight w:val="none"/>
        </w:rPr>
        <w:t xml:space="preserve">4.组成合同的文件</w:t>
      </w:r>
      <w:r>
        <w:rPr>
          <w:rFonts w:ascii="宋体" w:hAnsi="宋体"/>
          <w:b/>
          <w:color w:val="000000"/>
          <w:sz w:val="24"/>
          <w:szCs w:val="24"/>
          <w:highlight w:val="none"/>
        </w:rPr>
      </w:r>
      <w:r/>
    </w:p>
    <w:p>
      <w:pPr>
        <w:pStyle w:val="838"/>
        <w:ind w:firstLine="480"/>
        <w:spacing w:line="400" w:lineRule="exact"/>
        <w:rPr>
          <w:rFonts w:ascii="宋体" w:hAnsi="宋体"/>
          <w:color w:val="000000"/>
          <w:sz w:val="24"/>
          <w:szCs w:val="24"/>
          <w:highlight w:val="none"/>
        </w:rPr>
      </w:pPr>
      <w:r>
        <w:rPr>
          <w:rFonts w:hint="eastAsia" w:ascii="宋体" w:hAnsi="宋体"/>
          <w:color w:val="000000"/>
          <w:sz w:val="24"/>
          <w:szCs w:val="24"/>
          <w:highlight w:val="none"/>
        </w:rPr>
        <w:t xml:space="preserve">如下述文件之间有任何抵触、矛盾或歧义，应按以下顺序解释：</w:t>
      </w:r>
      <w:r>
        <w:rPr>
          <w:rFonts w:ascii="宋体" w:hAnsi="宋体"/>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（1）政府采购合同协议书及其变更、补充协议</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（2）政府采购合同专用条款</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（3）政府采购合同通用条款</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（4）中标通知书</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（5）投标文件</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（6）采购文件</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（7）有关技术文件，图纸</w:t>
      </w:r>
      <w:r>
        <w:rPr>
          <w:rFonts w:ascii="Times New Roman" w:hAnsi="Times New Roman"/>
          <w:color w:val="000000"/>
          <w:sz w:val="24"/>
          <w:szCs w:val="24"/>
          <w:highlight w:val="none"/>
        </w:rPr>
      </w:r>
      <w:r/>
    </w:p>
    <w:p>
      <w:pPr>
        <w:pStyle w:val="1297"/>
        <w:ind w:firstLine="480"/>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（8）</w:t>
      </w:r>
      <w:r>
        <w:rPr>
          <w:rFonts w:ascii="Times New Roman" w:hAnsi="Times New Roman" w:eastAsia="宋体" w:cs="Times New Roman"/>
          <w:color w:val="000000"/>
          <w:sz w:val="24"/>
          <w:szCs w:val="24"/>
          <w:highlight w:val="none"/>
        </w:rPr>
        <w:t xml:space="preserve">国家法律、行政法规和规章制度规定或合同约定的作为合同组成部分的其他文件</w:t>
      </w:r>
      <w:r>
        <w:rPr>
          <w:rFonts w:ascii="Times New Roman" w:hAnsi="Times New Roman" w:eastAsia="宋体" w:cs="Times New Roman"/>
          <w:color w:val="000000"/>
          <w:sz w:val="24"/>
          <w:szCs w:val="24"/>
          <w:highlight w:val="none"/>
        </w:rPr>
      </w:r>
      <w:r/>
    </w:p>
    <w:p>
      <w:pPr>
        <w:pStyle w:val="838"/>
        <w:ind w:left="482"/>
        <w:spacing w:line="400" w:lineRule="exact"/>
        <w:rPr>
          <w:rFonts w:ascii="宋体" w:hAnsi="宋体"/>
          <w:b/>
          <w:color w:val="000000"/>
          <w:sz w:val="24"/>
          <w:szCs w:val="24"/>
          <w:highlight w:val="none"/>
        </w:rPr>
      </w:pPr>
      <w:r>
        <w:rPr>
          <w:rFonts w:hint="eastAsia" w:ascii="宋体" w:hAnsi="宋体"/>
          <w:b/>
          <w:color w:val="000000"/>
          <w:sz w:val="24"/>
          <w:szCs w:val="24"/>
          <w:highlight w:val="none"/>
        </w:rPr>
        <w:t xml:space="preserve">5.合同生效</w:t>
      </w:r>
      <w:r>
        <w:rPr>
          <w:rFonts w:ascii="宋体" w:hAnsi="宋体"/>
          <w:b/>
          <w:color w:val="000000"/>
          <w:sz w:val="24"/>
          <w:szCs w:val="24"/>
          <w:highlight w:val="none"/>
        </w:rPr>
      </w:r>
      <w:r/>
    </w:p>
    <w:p>
      <w:pPr>
        <w:pStyle w:val="838"/>
        <w:ind w:firstLine="480"/>
        <w:spacing w:line="400" w:lineRule="exact"/>
        <w:rPr>
          <w:rFonts w:ascii="宋体" w:hAnsi="宋体"/>
          <w:color w:val="000000"/>
          <w:sz w:val="24"/>
          <w:szCs w:val="24"/>
          <w:highlight w:val="none"/>
        </w:rPr>
      </w:pPr>
      <w:r>
        <w:rPr>
          <w:rFonts w:hint="eastAsia" w:ascii="宋体" w:hAnsi="宋体"/>
          <w:color w:val="000000"/>
          <w:sz w:val="24"/>
          <w:szCs w:val="24"/>
          <w:highlight w:val="none"/>
        </w:rPr>
        <w:t xml:space="preserve">本合同自</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生效。</w:t>
      </w:r>
      <w:r>
        <w:rPr>
          <w:rFonts w:ascii="宋体" w:hAnsi="宋体"/>
          <w:color w:val="000000"/>
          <w:sz w:val="24"/>
          <w:szCs w:val="24"/>
          <w:highlight w:val="none"/>
        </w:rPr>
      </w:r>
      <w:r/>
    </w:p>
    <w:p>
      <w:pPr>
        <w:pStyle w:val="838"/>
        <w:ind w:left="482"/>
        <w:spacing w:line="400" w:lineRule="exact"/>
        <w:rPr>
          <w:rFonts w:ascii="宋体" w:hAnsi="宋体"/>
          <w:b/>
          <w:color w:val="000000"/>
          <w:sz w:val="24"/>
          <w:szCs w:val="24"/>
          <w:highlight w:val="none"/>
        </w:rPr>
      </w:pPr>
      <w:r>
        <w:rPr>
          <w:rFonts w:hint="eastAsia" w:ascii="宋体" w:hAnsi="宋体"/>
          <w:b/>
          <w:color w:val="000000"/>
          <w:sz w:val="24"/>
          <w:szCs w:val="24"/>
          <w:highlight w:val="none"/>
        </w:rPr>
        <w:t xml:space="preserve">6.合同份数</w:t>
      </w:r>
      <w:r>
        <w:rPr>
          <w:rFonts w:ascii="宋体" w:hAnsi="宋体"/>
          <w:b/>
          <w:color w:val="000000"/>
          <w:sz w:val="24"/>
          <w:szCs w:val="24"/>
          <w:highlight w:val="none"/>
        </w:rPr>
      </w:r>
      <w:r/>
    </w:p>
    <w:p>
      <w:pPr>
        <w:pStyle w:val="838"/>
        <w:ind w:firstLine="480"/>
        <w:spacing w:line="400" w:lineRule="exact"/>
        <w:rPr>
          <w:rFonts w:ascii="宋体" w:hAnsi="宋体"/>
          <w:color w:val="000000"/>
          <w:sz w:val="24"/>
          <w:szCs w:val="24"/>
          <w:highlight w:val="none"/>
        </w:rPr>
      </w:pPr>
      <w:r>
        <w:rPr>
          <w:rFonts w:hint="eastAsia" w:ascii="宋体" w:hAnsi="宋体"/>
          <w:color w:val="000000"/>
          <w:sz w:val="24"/>
          <w:szCs w:val="24"/>
          <w:highlight w:val="none"/>
        </w:rPr>
        <w:t xml:space="preserve">本合同一式</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份，甲方执</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份，乙方执</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份，</w:t>
      </w:r>
      <w:r>
        <w:rPr>
          <w:rFonts w:hint="eastAsia" w:ascii="宋体" w:hAnsi="宋体"/>
          <w:b/>
          <w:bCs/>
          <w:color w:val="000000"/>
          <w:sz w:val="24"/>
          <w:szCs w:val="24"/>
          <w:highlight w:val="none"/>
        </w:rPr>
        <w:t xml:space="preserve">纸质合同和双方在“苏采云”系统签订的电子合同</w:t>
      </w:r>
      <w:r>
        <w:rPr>
          <w:rFonts w:hint="eastAsia" w:ascii="宋体" w:hAnsi="宋体"/>
          <w:color w:val="000000"/>
          <w:sz w:val="24"/>
          <w:szCs w:val="24"/>
          <w:highlight w:val="none"/>
        </w:rPr>
        <w:t xml:space="preserve">均具有同等法律效力。</w:t>
      </w:r>
      <w:r>
        <w:rPr>
          <w:rFonts w:ascii="宋体" w:hAnsi="宋体"/>
          <w:color w:val="000000"/>
          <w:sz w:val="24"/>
          <w:szCs w:val="24"/>
          <w:highlight w:val="none"/>
        </w:rPr>
      </w:r>
      <w:r/>
    </w:p>
    <w:p>
      <w:pPr>
        <w:pStyle w:val="838"/>
        <w:ind w:firstLine="480"/>
        <w:spacing w:line="400" w:lineRule="exact"/>
        <w:rPr>
          <w:rFonts w:ascii="宋体" w:hAnsi="宋体"/>
          <w:color w:val="000000"/>
          <w:sz w:val="24"/>
          <w:szCs w:val="24"/>
          <w:highlight w:val="none"/>
        </w:rPr>
      </w:pPr>
      <w:r>
        <w:rPr>
          <w:rFonts w:hint="eastAsia" w:ascii="宋体" w:hAnsi="宋体"/>
          <w:color w:val="000000"/>
          <w:sz w:val="24"/>
          <w:szCs w:val="24"/>
          <w:highlight w:val="none"/>
        </w:rPr>
        <w:t xml:space="preserve">合同订立时间：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日</w:t>
      </w:r>
      <w:r>
        <w:rPr>
          <w:rFonts w:ascii="宋体" w:hAnsi="宋体"/>
          <w:color w:val="000000"/>
          <w:sz w:val="24"/>
          <w:szCs w:val="24"/>
          <w:highlight w:val="none"/>
        </w:rPr>
      </w:r>
      <w:r/>
    </w:p>
    <w:p>
      <w:pPr>
        <w:pStyle w:val="838"/>
        <w:ind w:firstLine="480"/>
        <w:spacing w:line="400" w:lineRule="exact"/>
        <w:rPr>
          <w:rFonts w:ascii="宋体" w:hAnsi="宋体"/>
          <w:color w:val="000000"/>
          <w:sz w:val="24"/>
          <w:szCs w:val="24"/>
          <w:highlight w:val="none"/>
        </w:rPr>
      </w:pPr>
      <w:r>
        <w:rPr>
          <w:rFonts w:hint="eastAsia" w:ascii="宋体" w:hAnsi="宋体"/>
          <w:color w:val="000000"/>
          <w:sz w:val="24"/>
          <w:szCs w:val="24"/>
          <w:highlight w:val="none"/>
        </w:rPr>
        <w:t xml:space="preserve">合同订立地点：</w:t>
      </w:r>
      <w:r>
        <w:rPr>
          <w:rFonts w:hint="eastAsia" w:ascii="宋体" w:hAnsi="宋体"/>
          <w:color w:val="000000"/>
          <w:sz w:val="24"/>
          <w:szCs w:val="24"/>
          <w:highlight w:val="none"/>
          <w:u w:val="single"/>
        </w:rPr>
        <w:t xml:space="preserve">                           </w:t>
      </w:r>
      <w:r>
        <w:rPr>
          <w:rFonts w:ascii="宋体" w:hAnsi="宋体"/>
          <w:color w:val="000000"/>
          <w:sz w:val="24"/>
          <w:szCs w:val="24"/>
          <w:highlight w:val="none"/>
        </w:rPr>
      </w:r>
      <w:r/>
    </w:p>
    <w:p>
      <w:pPr>
        <w:pStyle w:val="838"/>
        <w:ind w:firstLine="480"/>
        <w:spacing w:line="400" w:lineRule="exact"/>
        <w:rPr>
          <w:rFonts w:ascii="宋体" w:hAnsi="宋体"/>
          <w:color w:val="000000"/>
          <w:sz w:val="24"/>
          <w:szCs w:val="24"/>
          <w:highlight w:val="none"/>
        </w:rPr>
      </w:pPr>
      <w:r/>
      <w:bookmarkEnd w:id="152"/>
      <w:r/>
      <w:bookmarkStart w:id="153" w:name="_Hlk187835227"/>
      <w:r>
        <w:rPr>
          <w:rFonts w:hint="eastAsia" w:ascii="宋体" w:hAnsi="宋体"/>
          <w:color w:val="000000"/>
          <w:sz w:val="24"/>
          <w:szCs w:val="24"/>
          <w:highlight w:val="none"/>
        </w:rPr>
        <w:t xml:space="preserve">附件：具体标的及其技术要求和商务要求、联合协议、分包意向协议等</w:t>
      </w:r>
      <w:r>
        <w:rPr>
          <w:rFonts w:ascii="宋体" w:hAnsi="宋体"/>
          <w:color w:val="000000"/>
          <w:sz w:val="24"/>
          <w:szCs w:val="24"/>
          <w:highlight w:val="none"/>
        </w:rPr>
      </w:r>
      <w:r/>
    </w:p>
    <w:p>
      <w:pPr>
        <w:pStyle w:val="838"/>
        <w:spacing w:line="400" w:lineRule="exact"/>
        <w:rPr>
          <w:rFonts w:hint="eastAsia"/>
          <w:color w:val="000000"/>
          <w:sz w:val="24"/>
          <w:szCs w:val="24"/>
          <w:highlight w:val="none"/>
        </w:rPr>
      </w:pPr>
      <w:r>
        <w:rPr>
          <w:rFonts w:hint="eastAsia"/>
          <w:color w:val="000000"/>
          <w:sz w:val="24"/>
          <w:szCs w:val="24"/>
          <w:highlight w:val="none"/>
        </w:rPr>
      </w:r>
      <w:r/>
    </w:p>
    <w:tbl>
      <w:tblPr>
        <w:tblW w:w="4927" w:type="pct"/>
        <w:tblInd w:w="-108" w:type="dxa"/>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autofit"/>
        <w:tblCellMar>
          <w:left w:w="108" w:type="dxa"/>
          <w:top w:w="0" w:type="dxa"/>
          <w:right w:w="108" w:type="dxa"/>
          <w:bottom w:w="0" w:type="dxa"/>
        </w:tblCellMar>
        <w:tblLook w:val="04A0" w:firstRow="1" w:lastRow="0" w:firstColumn="1" w:lastColumn="0" w:noHBand="0" w:noVBand="1"/>
      </w:tblPr>
      <w:tblGrid>
        <w:gridCol w:w="2086"/>
        <w:gridCol w:w="2660"/>
        <w:gridCol w:w="2182"/>
        <w:gridCol w:w="2335"/>
      </w:tblGrid>
      <w:tr>
        <w:trPr>
          <w:trHeight w:val="490"/>
        </w:trPr>
        <w:tc>
          <w:tcPr>
            <w:gridSpan w:val="2"/>
            <w:tcW w:w="474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甲方</w:t>
            </w:r>
            <w:r>
              <w:rPr>
                <w:rFonts w:hint="eastAsia" w:ascii="宋体" w:hAnsi="宋体"/>
                <w:color w:val="000000"/>
                <w:sz w:val="24"/>
                <w:szCs w:val="24"/>
                <w:highlight w:val="none"/>
              </w:rPr>
              <w:t xml:space="preserve">（采购人、受采购人委托签订合同的单位或采购文件约定的合同甲方）</w:t>
            </w:r>
            <w:r>
              <w:rPr>
                <w:rFonts w:ascii="宋体" w:hAnsi="宋体"/>
                <w:color w:val="000000"/>
                <w:sz w:val="24"/>
                <w:szCs w:val="24"/>
                <w:highlight w:val="none"/>
              </w:rPr>
            </w:r>
            <w:r/>
          </w:p>
        </w:tc>
        <w:tc>
          <w:tcPr>
            <w:gridSpan w:val="2"/>
            <w:tcW w:w="4517"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乙方</w:t>
            </w:r>
            <w:r>
              <w:rPr>
                <w:rFonts w:hint="eastAsia" w:ascii="宋体" w:hAnsi="宋体"/>
                <w:color w:val="000000"/>
                <w:sz w:val="24"/>
                <w:szCs w:val="24"/>
                <w:highlight w:val="none"/>
              </w:rPr>
              <w:t xml:space="preserve">（供应商）</w:t>
            </w:r>
            <w:r>
              <w:rPr>
                <w:rFonts w:ascii="宋体" w:hAnsi="宋体"/>
                <w:color w:val="000000"/>
                <w:sz w:val="24"/>
                <w:szCs w:val="24"/>
                <w:highlight w:val="none"/>
              </w:rPr>
            </w:r>
            <w:r/>
          </w:p>
        </w:tc>
      </w:tr>
      <w:tr>
        <w:trPr>
          <w:trHeight w:val="917"/>
        </w:trPr>
        <w:tc>
          <w:tcPr>
            <w:tcW w:w="112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单位名称</w:t>
            </w:r>
            <w:r>
              <w:rPr>
                <w:rFonts w:hint="eastAsia" w:ascii="宋体" w:hAnsi="宋体"/>
                <w:color w:val="000000"/>
                <w:sz w:val="24"/>
                <w:szCs w:val="24"/>
                <w:highlight w:val="none"/>
              </w:rPr>
              <w:t xml:space="preserve">（公章或合同章）</w:t>
            </w:r>
            <w:r>
              <w:rPr>
                <w:rFonts w:ascii="宋体" w:hAnsi="宋体"/>
                <w:color w:val="000000"/>
                <w:sz w:val="24"/>
                <w:szCs w:val="24"/>
                <w:highlight w:val="none"/>
              </w:rPr>
            </w:r>
            <w:r/>
          </w:p>
        </w:tc>
        <w:tc>
          <w:tcPr>
            <w:tcW w:w="143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178"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单位名称</w:t>
            </w:r>
            <w:r>
              <w:rPr>
                <w:rFonts w:hint="eastAsia" w:ascii="宋体" w:hAnsi="宋体"/>
                <w:color w:val="000000"/>
                <w:sz w:val="24"/>
                <w:szCs w:val="24"/>
                <w:highlight w:val="none"/>
              </w:rPr>
              <w:t xml:space="preserve">（公章或合同章）</w:t>
            </w:r>
            <w:r>
              <w:rPr>
                <w:rFonts w:ascii="宋体" w:hAnsi="宋体"/>
                <w:color w:val="000000"/>
                <w:sz w:val="24"/>
                <w:szCs w:val="24"/>
                <w:highlight w:val="none"/>
              </w:rPr>
            </w:r>
            <w:r/>
          </w:p>
        </w:tc>
        <w:tc>
          <w:tcPr>
            <w:tcW w:w="1259" w:type="dxa"/>
            <w:vAlign w:val="center"/>
            <w:textDirection w:val="lrTb"/>
            <w:noWrap w:val="false"/>
          </w:tcPr>
          <w:p>
            <w:pPr>
              <w:pStyle w:val="838"/>
              <w:jc w:val="center"/>
              <w:spacing w:line="300" w:lineRule="exact"/>
              <w:rPr>
                <w:rFonts w:ascii="宋体" w:hAnsi="宋体"/>
                <w:color w:val="000000"/>
                <w:spacing w:val="20"/>
                <w:sz w:val="24"/>
                <w:szCs w:val="24"/>
                <w:highlight w:val="none"/>
              </w:rPr>
            </w:pPr>
            <w:r>
              <w:rPr>
                <w:rFonts w:ascii="宋体" w:hAnsi="宋体"/>
                <w:color w:val="000000"/>
                <w:spacing w:val="20"/>
                <w:sz w:val="24"/>
                <w:szCs w:val="24"/>
                <w:highlight w:val="none"/>
              </w:rPr>
            </w:r>
            <w:r/>
          </w:p>
        </w:tc>
      </w:tr>
      <w:tr>
        <w:trPr>
          <w:trHeight w:val="1171"/>
        </w:trPr>
        <w:tc>
          <w:tcPr>
            <w:tcW w:w="1126" w:type="dxa"/>
            <w:vAlign w:val="center"/>
            <w:vMerge w:val="restart"/>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法定代表人</w:t>
            </w:r>
            <w:r>
              <w:rPr>
                <w:rFonts w:ascii="宋体" w:hAnsi="宋体"/>
                <w:color w:val="000000"/>
                <w:sz w:val="24"/>
                <w:szCs w:val="24"/>
                <w:highlight w:val="none"/>
              </w:rPr>
            </w:r>
            <w:r/>
          </w:p>
          <w:p>
            <w:pPr>
              <w:pStyle w:val="838"/>
              <w:ind w:firstLine="115"/>
              <w:jc w:val="center"/>
              <w:spacing w:line="300" w:lineRule="exact"/>
              <w:rPr>
                <w:rFonts w:ascii="宋体" w:hAnsi="宋体"/>
                <w:color w:val="000000"/>
                <w:sz w:val="24"/>
                <w:szCs w:val="24"/>
                <w:highlight w:val="none"/>
              </w:rPr>
            </w:pPr>
            <w:r>
              <w:rPr>
                <w:rFonts w:hint="eastAsia" w:ascii="宋体" w:hAnsi="宋体"/>
                <w:color w:val="000000"/>
                <w:sz w:val="24"/>
                <w:szCs w:val="24"/>
                <w:highlight w:val="none"/>
              </w:rPr>
              <w:t xml:space="preserve">或其</w:t>
            </w:r>
            <w:r>
              <w:rPr>
                <w:rFonts w:ascii="宋体" w:hAnsi="宋体"/>
                <w:color w:val="000000"/>
                <w:sz w:val="24"/>
                <w:szCs w:val="24"/>
                <w:highlight w:val="none"/>
              </w:rPr>
              <w:t xml:space="preserve">委托代理人</w:t>
            </w:r>
            <w:r>
              <w:rPr>
                <w:rFonts w:hint="eastAsia" w:ascii="宋体" w:hAnsi="宋体"/>
                <w:color w:val="000000"/>
                <w:sz w:val="24"/>
                <w:szCs w:val="24"/>
                <w:highlight w:val="none"/>
              </w:rPr>
              <w:t xml:space="preserve">（签章）</w:t>
            </w:r>
            <w:r>
              <w:rPr>
                <w:rFonts w:ascii="宋体" w:hAnsi="宋体"/>
                <w:color w:val="000000"/>
                <w:sz w:val="24"/>
                <w:szCs w:val="24"/>
                <w:highlight w:val="none"/>
              </w:rPr>
            </w:r>
            <w:r/>
          </w:p>
        </w:tc>
        <w:tc>
          <w:tcPr>
            <w:tcW w:w="1436" w:type="dxa"/>
            <w:vAlign w:val="center"/>
            <w:vMerge w:val="restart"/>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178"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法定代表人</w:t>
            </w:r>
            <w:r>
              <w:rPr>
                <w:rFonts w:ascii="宋体" w:hAnsi="宋体"/>
                <w:color w:val="000000"/>
                <w:sz w:val="24"/>
                <w:szCs w:val="24"/>
                <w:highlight w:val="none"/>
              </w:rPr>
            </w:r>
            <w:r/>
          </w:p>
          <w:p>
            <w:pPr>
              <w:pStyle w:val="838"/>
              <w:jc w:val="center"/>
              <w:spacing w:line="300" w:lineRule="exact"/>
              <w:rPr>
                <w:rFonts w:ascii="宋体" w:hAnsi="宋体"/>
                <w:color w:val="000000"/>
                <w:sz w:val="24"/>
                <w:szCs w:val="24"/>
                <w:highlight w:val="none"/>
              </w:rPr>
            </w:pPr>
            <w:r>
              <w:rPr>
                <w:rFonts w:hint="eastAsia" w:ascii="宋体" w:hAnsi="宋体"/>
                <w:color w:val="000000"/>
                <w:sz w:val="24"/>
                <w:szCs w:val="24"/>
                <w:highlight w:val="none"/>
              </w:rPr>
              <w:t xml:space="preserve">或其</w:t>
            </w:r>
            <w:r>
              <w:rPr>
                <w:rFonts w:ascii="宋体" w:hAnsi="宋体"/>
                <w:color w:val="000000"/>
                <w:sz w:val="24"/>
                <w:szCs w:val="24"/>
                <w:highlight w:val="none"/>
              </w:rPr>
              <w:t xml:space="preserve">委托代理人</w:t>
            </w:r>
            <w:r>
              <w:rPr>
                <w:rFonts w:hint="eastAsia" w:ascii="宋体" w:hAnsi="宋体"/>
                <w:color w:val="000000"/>
                <w:sz w:val="24"/>
                <w:szCs w:val="24"/>
                <w:highlight w:val="none"/>
              </w:rPr>
              <w:t xml:space="preserve">（签章）</w:t>
            </w:r>
            <w:r>
              <w:rPr>
                <w:rFonts w:ascii="宋体" w:hAnsi="宋体"/>
                <w:color w:val="000000"/>
                <w:sz w:val="24"/>
                <w:szCs w:val="24"/>
                <w:highlight w:val="none"/>
              </w:rPr>
            </w:r>
            <w:r/>
          </w:p>
        </w:tc>
        <w:tc>
          <w:tcPr>
            <w:tcW w:w="1259"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r>
      <w:tr>
        <w:trPr>
          <w:trHeight w:val="483"/>
        </w:trPr>
        <w:tc>
          <w:tcPr>
            <w:tcW w:w="1126" w:type="dxa"/>
            <w:vAlign w:val="center"/>
            <w:vMerge w:val="continue"/>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436" w:type="dxa"/>
            <w:vAlign w:val="center"/>
            <w:vMerge w:val="continue"/>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178" w:type="dxa"/>
            <w:vAlign w:val="center"/>
            <w:textDirection w:val="lrTb"/>
            <w:noWrap w:val="false"/>
          </w:tcPr>
          <w:p>
            <w:pPr>
              <w:pStyle w:val="838"/>
              <w:jc w:val="center"/>
              <w:spacing w:line="300" w:lineRule="exact"/>
              <w:rPr>
                <w:rFonts w:ascii="宋体" w:hAnsi="宋体"/>
                <w:color w:val="000000"/>
                <w:sz w:val="24"/>
                <w:szCs w:val="24"/>
                <w:highlight w:val="none"/>
              </w:rPr>
            </w:pPr>
            <w:r>
              <w:rPr>
                <w:rFonts w:hint="eastAsia" w:ascii="宋体" w:hAnsi="宋体"/>
                <w:color w:val="000000"/>
                <w:sz w:val="24"/>
                <w:szCs w:val="24"/>
                <w:highlight w:val="none"/>
              </w:rPr>
              <w:t xml:space="preserve">拥有者性别</w:t>
            </w:r>
            <w:r>
              <w:rPr>
                <w:rFonts w:ascii="宋体" w:hAnsi="宋体"/>
                <w:color w:val="000000"/>
                <w:sz w:val="24"/>
                <w:szCs w:val="24"/>
                <w:highlight w:val="none"/>
              </w:rPr>
            </w:r>
            <w:r/>
          </w:p>
        </w:tc>
        <w:tc>
          <w:tcPr>
            <w:tcW w:w="1259" w:type="dxa"/>
            <w:vAlign w:val="center"/>
            <w:textDirection w:val="lrTb"/>
            <w:noWrap w:val="false"/>
          </w:tcPr>
          <w:p>
            <w:pPr>
              <w:pStyle w:val="838"/>
              <w:jc w:val="center"/>
              <w:spacing w:line="300" w:lineRule="exact"/>
              <w:rPr>
                <w:rFonts w:ascii="宋体" w:hAnsi="宋体"/>
                <w:color w:val="000000"/>
                <w:spacing w:val="20"/>
                <w:sz w:val="24"/>
                <w:szCs w:val="24"/>
                <w:highlight w:val="none"/>
              </w:rPr>
            </w:pPr>
            <w:r>
              <w:rPr>
                <w:rFonts w:ascii="宋体" w:hAnsi="宋体"/>
                <w:color w:val="000000"/>
                <w:spacing w:val="20"/>
                <w:sz w:val="24"/>
                <w:szCs w:val="24"/>
                <w:highlight w:val="none"/>
              </w:rPr>
            </w:r>
            <w:r/>
          </w:p>
        </w:tc>
      </w:tr>
      <w:tr>
        <w:trPr>
          <w:trHeight w:val="483"/>
        </w:trPr>
        <w:tc>
          <w:tcPr>
            <w:tcW w:w="1126" w:type="dxa"/>
            <w:vAlign w:val="center"/>
            <w:textDirection w:val="lrTb"/>
            <w:noWrap w:val="false"/>
          </w:tcPr>
          <w:p>
            <w:pPr>
              <w:pStyle w:val="838"/>
              <w:jc w:val="center"/>
              <w:spacing w:line="300" w:lineRule="exact"/>
              <w:rPr>
                <w:rFonts w:ascii="宋体" w:hAnsi="宋体"/>
                <w:color w:val="000000"/>
                <w:sz w:val="24"/>
                <w:szCs w:val="24"/>
                <w:highlight w:val="none"/>
              </w:rPr>
            </w:pPr>
            <w:r>
              <w:rPr>
                <w:rFonts w:hint="eastAsia" w:ascii="宋体" w:hAnsi="宋体"/>
                <w:color w:val="000000"/>
                <w:sz w:val="24"/>
                <w:szCs w:val="24"/>
                <w:highlight w:val="none"/>
              </w:rPr>
              <w:t xml:space="preserve">住  所</w:t>
            </w:r>
            <w:r>
              <w:rPr>
                <w:rFonts w:ascii="宋体" w:hAnsi="宋体"/>
                <w:color w:val="000000"/>
                <w:sz w:val="24"/>
                <w:szCs w:val="24"/>
                <w:highlight w:val="none"/>
              </w:rPr>
            </w:r>
            <w:r/>
          </w:p>
        </w:tc>
        <w:tc>
          <w:tcPr>
            <w:tcW w:w="143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178" w:type="dxa"/>
            <w:vAlign w:val="center"/>
            <w:textDirection w:val="lrTb"/>
            <w:noWrap w:val="false"/>
          </w:tcPr>
          <w:p>
            <w:pPr>
              <w:pStyle w:val="838"/>
              <w:jc w:val="center"/>
              <w:spacing w:line="300" w:lineRule="exact"/>
              <w:rPr>
                <w:rFonts w:ascii="宋体" w:hAnsi="宋体"/>
                <w:color w:val="000000"/>
                <w:sz w:val="24"/>
                <w:szCs w:val="24"/>
                <w:highlight w:val="none"/>
              </w:rPr>
            </w:pPr>
            <w:r>
              <w:rPr>
                <w:rFonts w:hint="eastAsia" w:ascii="宋体" w:hAnsi="宋体"/>
                <w:color w:val="000000"/>
                <w:sz w:val="24"/>
                <w:szCs w:val="24"/>
                <w:highlight w:val="none"/>
              </w:rPr>
              <w:t xml:space="preserve">住  所</w:t>
            </w:r>
            <w:r>
              <w:rPr>
                <w:rFonts w:ascii="宋体" w:hAnsi="宋体"/>
                <w:color w:val="000000"/>
                <w:sz w:val="24"/>
                <w:szCs w:val="24"/>
                <w:highlight w:val="none"/>
              </w:rPr>
            </w:r>
            <w:r/>
          </w:p>
        </w:tc>
        <w:tc>
          <w:tcPr>
            <w:tcW w:w="1259" w:type="dxa"/>
            <w:vAlign w:val="center"/>
            <w:textDirection w:val="lrTb"/>
            <w:noWrap w:val="false"/>
          </w:tcPr>
          <w:p>
            <w:pPr>
              <w:pStyle w:val="838"/>
              <w:jc w:val="center"/>
              <w:spacing w:line="300" w:lineRule="exact"/>
              <w:rPr>
                <w:rFonts w:ascii="宋体" w:hAnsi="宋体"/>
                <w:color w:val="000000"/>
                <w:spacing w:val="20"/>
                <w:sz w:val="24"/>
                <w:szCs w:val="24"/>
                <w:highlight w:val="none"/>
              </w:rPr>
            </w:pPr>
            <w:r>
              <w:rPr>
                <w:rFonts w:ascii="宋体" w:hAnsi="宋体"/>
                <w:color w:val="000000"/>
                <w:spacing w:val="20"/>
                <w:sz w:val="24"/>
                <w:szCs w:val="24"/>
                <w:highlight w:val="none"/>
              </w:rPr>
            </w:r>
            <w:r/>
          </w:p>
        </w:tc>
      </w:tr>
      <w:tr>
        <w:trPr>
          <w:trHeight w:val="483"/>
        </w:trPr>
        <w:tc>
          <w:tcPr>
            <w:tcW w:w="112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联 系 人</w:t>
            </w:r>
            <w:r>
              <w:rPr>
                <w:rFonts w:ascii="宋体" w:hAnsi="宋体"/>
                <w:color w:val="000000"/>
                <w:sz w:val="24"/>
                <w:szCs w:val="24"/>
                <w:highlight w:val="none"/>
              </w:rPr>
            </w:r>
            <w:r/>
          </w:p>
        </w:tc>
        <w:tc>
          <w:tcPr>
            <w:tcW w:w="143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178"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联 系 人</w:t>
            </w:r>
            <w:r>
              <w:rPr>
                <w:rFonts w:ascii="宋体" w:hAnsi="宋体"/>
                <w:color w:val="000000"/>
                <w:sz w:val="24"/>
                <w:szCs w:val="24"/>
                <w:highlight w:val="none"/>
              </w:rPr>
            </w:r>
            <w:r/>
          </w:p>
        </w:tc>
        <w:tc>
          <w:tcPr>
            <w:tcW w:w="1259" w:type="dxa"/>
            <w:vAlign w:val="center"/>
            <w:textDirection w:val="lrTb"/>
            <w:noWrap w:val="false"/>
          </w:tcPr>
          <w:p>
            <w:pPr>
              <w:pStyle w:val="838"/>
              <w:jc w:val="center"/>
              <w:spacing w:line="300" w:lineRule="exact"/>
              <w:rPr>
                <w:rFonts w:ascii="宋体" w:hAnsi="宋体"/>
                <w:color w:val="000000"/>
                <w:spacing w:val="20"/>
                <w:sz w:val="24"/>
                <w:szCs w:val="24"/>
                <w:highlight w:val="none"/>
              </w:rPr>
            </w:pPr>
            <w:r>
              <w:rPr>
                <w:rFonts w:ascii="宋体" w:hAnsi="宋体"/>
                <w:color w:val="000000"/>
                <w:spacing w:val="20"/>
                <w:sz w:val="24"/>
                <w:szCs w:val="24"/>
                <w:highlight w:val="none"/>
              </w:rPr>
            </w:r>
            <w:r/>
          </w:p>
        </w:tc>
      </w:tr>
      <w:tr>
        <w:trPr>
          <w:trHeight w:val="483"/>
        </w:trPr>
        <w:tc>
          <w:tcPr>
            <w:tcW w:w="112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联系电话</w:t>
            </w:r>
            <w:r>
              <w:rPr>
                <w:rFonts w:ascii="宋体" w:hAnsi="宋体"/>
                <w:color w:val="000000"/>
                <w:sz w:val="24"/>
                <w:szCs w:val="24"/>
                <w:highlight w:val="none"/>
              </w:rPr>
            </w:r>
            <w:r/>
          </w:p>
        </w:tc>
        <w:tc>
          <w:tcPr>
            <w:tcW w:w="143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178"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联系电话</w:t>
            </w:r>
            <w:r>
              <w:rPr>
                <w:rFonts w:ascii="宋体" w:hAnsi="宋体"/>
                <w:color w:val="000000"/>
                <w:sz w:val="24"/>
                <w:szCs w:val="24"/>
                <w:highlight w:val="none"/>
              </w:rPr>
            </w:r>
            <w:r/>
          </w:p>
        </w:tc>
        <w:tc>
          <w:tcPr>
            <w:tcW w:w="1259" w:type="dxa"/>
            <w:vAlign w:val="center"/>
            <w:textDirection w:val="lrTb"/>
            <w:noWrap w:val="false"/>
          </w:tcPr>
          <w:p>
            <w:pPr>
              <w:pStyle w:val="838"/>
              <w:jc w:val="center"/>
              <w:spacing w:line="300" w:lineRule="exact"/>
              <w:rPr>
                <w:rFonts w:ascii="宋体" w:hAnsi="宋体"/>
                <w:color w:val="000000"/>
                <w:spacing w:val="20"/>
                <w:sz w:val="24"/>
                <w:szCs w:val="24"/>
                <w:highlight w:val="none"/>
              </w:rPr>
            </w:pPr>
            <w:r>
              <w:rPr>
                <w:rFonts w:ascii="宋体" w:hAnsi="宋体"/>
                <w:color w:val="000000"/>
                <w:spacing w:val="20"/>
                <w:sz w:val="24"/>
                <w:szCs w:val="24"/>
                <w:highlight w:val="none"/>
              </w:rPr>
            </w:r>
            <w:r/>
          </w:p>
        </w:tc>
      </w:tr>
      <w:tr>
        <w:trPr>
          <w:trHeight w:val="483"/>
        </w:trPr>
        <w:tc>
          <w:tcPr>
            <w:tcW w:w="1126" w:type="dxa"/>
            <w:vAlign w:val="center"/>
            <w:textDirection w:val="lrTb"/>
            <w:noWrap w:val="false"/>
          </w:tcPr>
          <w:p>
            <w:pPr>
              <w:pStyle w:val="838"/>
              <w:jc w:val="center"/>
              <w:spacing w:line="300" w:lineRule="exact"/>
              <w:rPr>
                <w:rFonts w:ascii="宋体" w:hAnsi="宋体"/>
                <w:color w:val="000000"/>
                <w:sz w:val="24"/>
                <w:szCs w:val="24"/>
                <w:highlight w:val="none"/>
              </w:rPr>
            </w:pPr>
            <w:r>
              <w:rPr>
                <w:rFonts w:hint="eastAsia" w:ascii="宋体" w:hAnsi="宋体"/>
                <w:color w:val="000000"/>
                <w:sz w:val="24"/>
                <w:szCs w:val="24"/>
                <w:highlight w:val="none"/>
              </w:rPr>
              <w:t xml:space="preserve">通信地址</w:t>
            </w:r>
            <w:r>
              <w:rPr>
                <w:rFonts w:ascii="宋体" w:hAnsi="宋体"/>
                <w:color w:val="000000"/>
                <w:sz w:val="24"/>
                <w:szCs w:val="24"/>
                <w:highlight w:val="none"/>
              </w:rPr>
            </w:r>
            <w:r/>
          </w:p>
        </w:tc>
        <w:tc>
          <w:tcPr>
            <w:tcW w:w="143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178" w:type="dxa"/>
            <w:vAlign w:val="center"/>
            <w:textDirection w:val="lrTb"/>
            <w:noWrap w:val="false"/>
          </w:tcPr>
          <w:p>
            <w:pPr>
              <w:pStyle w:val="838"/>
              <w:jc w:val="center"/>
              <w:spacing w:line="300" w:lineRule="exact"/>
              <w:rPr>
                <w:rFonts w:ascii="宋体" w:hAnsi="宋体"/>
                <w:color w:val="000000"/>
                <w:sz w:val="24"/>
                <w:szCs w:val="24"/>
                <w:highlight w:val="none"/>
              </w:rPr>
            </w:pPr>
            <w:r>
              <w:rPr>
                <w:rFonts w:hint="eastAsia" w:ascii="宋体" w:hAnsi="宋体"/>
                <w:color w:val="000000"/>
                <w:sz w:val="24"/>
                <w:szCs w:val="24"/>
                <w:highlight w:val="none"/>
              </w:rPr>
              <w:t xml:space="preserve">通信地址</w:t>
            </w:r>
            <w:r>
              <w:rPr>
                <w:rFonts w:ascii="宋体" w:hAnsi="宋体"/>
                <w:color w:val="000000"/>
                <w:sz w:val="24"/>
                <w:szCs w:val="24"/>
                <w:highlight w:val="none"/>
              </w:rPr>
            </w:r>
            <w:r/>
          </w:p>
        </w:tc>
        <w:tc>
          <w:tcPr>
            <w:tcW w:w="1259" w:type="dxa"/>
            <w:vAlign w:val="center"/>
            <w:textDirection w:val="lrTb"/>
            <w:noWrap w:val="false"/>
          </w:tcPr>
          <w:p>
            <w:pPr>
              <w:pStyle w:val="838"/>
              <w:jc w:val="center"/>
              <w:spacing w:line="300" w:lineRule="exact"/>
              <w:rPr>
                <w:rFonts w:ascii="宋体" w:hAnsi="宋体"/>
                <w:color w:val="000000"/>
                <w:spacing w:val="20"/>
                <w:sz w:val="24"/>
                <w:szCs w:val="24"/>
                <w:highlight w:val="none"/>
              </w:rPr>
            </w:pPr>
            <w:r>
              <w:rPr>
                <w:rFonts w:ascii="宋体" w:hAnsi="宋体"/>
                <w:color w:val="000000"/>
                <w:spacing w:val="20"/>
                <w:sz w:val="24"/>
                <w:szCs w:val="24"/>
                <w:highlight w:val="none"/>
              </w:rPr>
            </w:r>
            <w:r/>
          </w:p>
        </w:tc>
      </w:tr>
      <w:tr>
        <w:trPr>
          <w:trHeight w:val="483"/>
        </w:trPr>
        <w:tc>
          <w:tcPr>
            <w:tcW w:w="112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邮政编码</w:t>
            </w:r>
            <w:r>
              <w:rPr>
                <w:rFonts w:ascii="宋体" w:hAnsi="宋体"/>
                <w:color w:val="000000"/>
                <w:sz w:val="24"/>
                <w:szCs w:val="24"/>
                <w:highlight w:val="none"/>
              </w:rPr>
            </w:r>
            <w:r/>
          </w:p>
        </w:tc>
        <w:tc>
          <w:tcPr>
            <w:tcW w:w="143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178"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邮政编码</w:t>
            </w:r>
            <w:r>
              <w:rPr>
                <w:rFonts w:ascii="宋体" w:hAnsi="宋体"/>
                <w:color w:val="000000"/>
                <w:sz w:val="24"/>
                <w:szCs w:val="24"/>
                <w:highlight w:val="none"/>
              </w:rPr>
            </w:r>
            <w:r/>
          </w:p>
        </w:tc>
        <w:tc>
          <w:tcPr>
            <w:tcW w:w="1259" w:type="dxa"/>
            <w:vAlign w:val="center"/>
            <w:textDirection w:val="lrTb"/>
            <w:noWrap w:val="false"/>
          </w:tcPr>
          <w:p>
            <w:pPr>
              <w:pStyle w:val="838"/>
              <w:jc w:val="center"/>
              <w:spacing w:line="300" w:lineRule="exact"/>
              <w:rPr>
                <w:rFonts w:ascii="宋体" w:hAnsi="宋体"/>
                <w:color w:val="000000"/>
                <w:spacing w:val="20"/>
                <w:sz w:val="24"/>
                <w:szCs w:val="24"/>
                <w:highlight w:val="none"/>
              </w:rPr>
            </w:pPr>
            <w:r>
              <w:rPr>
                <w:rFonts w:ascii="宋体" w:hAnsi="宋体"/>
                <w:color w:val="000000"/>
                <w:spacing w:val="20"/>
                <w:sz w:val="24"/>
                <w:szCs w:val="24"/>
                <w:highlight w:val="none"/>
              </w:rPr>
            </w:r>
            <w:r/>
          </w:p>
        </w:tc>
      </w:tr>
      <w:tr>
        <w:trPr>
          <w:trHeight w:val="483"/>
        </w:trPr>
        <w:tc>
          <w:tcPr>
            <w:tcW w:w="1126" w:type="dxa"/>
            <w:vAlign w:val="center"/>
            <w:textDirection w:val="lrTb"/>
            <w:noWrap w:val="false"/>
          </w:tcPr>
          <w:p>
            <w:pPr>
              <w:pStyle w:val="838"/>
              <w:jc w:val="center"/>
              <w:spacing w:line="300" w:lineRule="exact"/>
              <w:rPr>
                <w:rFonts w:ascii="宋体" w:hAnsi="宋体"/>
                <w:color w:val="000000"/>
                <w:sz w:val="24"/>
                <w:szCs w:val="24"/>
                <w:highlight w:val="none"/>
              </w:rPr>
            </w:pPr>
            <w:r>
              <w:rPr>
                <w:rFonts w:hint="eastAsia" w:ascii="宋体" w:hAnsi="宋体"/>
                <w:color w:val="000000"/>
                <w:sz w:val="24"/>
                <w:szCs w:val="24"/>
                <w:highlight w:val="none"/>
              </w:rPr>
              <w:t xml:space="preserve">电子邮箱</w:t>
            </w:r>
            <w:r>
              <w:rPr>
                <w:rFonts w:ascii="宋体" w:hAnsi="宋体"/>
                <w:color w:val="000000"/>
                <w:sz w:val="24"/>
                <w:szCs w:val="24"/>
                <w:highlight w:val="none"/>
              </w:rPr>
            </w:r>
            <w:r/>
          </w:p>
        </w:tc>
        <w:tc>
          <w:tcPr>
            <w:tcW w:w="143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178" w:type="dxa"/>
            <w:vAlign w:val="center"/>
            <w:textDirection w:val="lrTb"/>
            <w:noWrap w:val="false"/>
          </w:tcPr>
          <w:p>
            <w:pPr>
              <w:pStyle w:val="838"/>
              <w:jc w:val="center"/>
              <w:spacing w:line="300" w:lineRule="exact"/>
              <w:rPr>
                <w:rFonts w:ascii="宋体" w:hAnsi="宋体"/>
                <w:color w:val="000000"/>
                <w:sz w:val="24"/>
                <w:szCs w:val="24"/>
                <w:highlight w:val="none"/>
              </w:rPr>
            </w:pPr>
            <w:r>
              <w:rPr>
                <w:rFonts w:hint="eastAsia" w:ascii="宋体" w:hAnsi="宋体"/>
                <w:color w:val="000000"/>
                <w:sz w:val="24"/>
                <w:szCs w:val="24"/>
                <w:highlight w:val="none"/>
              </w:rPr>
              <w:t xml:space="preserve">电子邮箱</w:t>
            </w:r>
            <w:r>
              <w:rPr>
                <w:rFonts w:ascii="宋体" w:hAnsi="宋体"/>
                <w:color w:val="000000"/>
                <w:sz w:val="24"/>
                <w:szCs w:val="24"/>
                <w:highlight w:val="none"/>
              </w:rPr>
            </w:r>
            <w:r/>
          </w:p>
        </w:tc>
        <w:tc>
          <w:tcPr>
            <w:tcW w:w="1259" w:type="dxa"/>
            <w:vAlign w:val="center"/>
            <w:textDirection w:val="lrTb"/>
            <w:noWrap w:val="false"/>
          </w:tcPr>
          <w:p>
            <w:pPr>
              <w:pStyle w:val="838"/>
              <w:jc w:val="center"/>
              <w:spacing w:line="300" w:lineRule="exact"/>
              <w:rPr>
                <w:rFonts w:ascii="宋体" w:hAnsi="宋体"/>
                <w:color w:val="000000"/>
                <w:spacing w:val="20"/>
                <w:sz w:val="24"/>
                <w:szCs w:val="24"/>
                <w:highlight w:val="none"/>
              </w:rPr>
            </w:pPr>
            <w:r>
              <w:rPr>
                <w:rFonts w:ascii="宋体" w:hAnsi="宋体"/>
                <w:color w:val="000000"/>
                <w:spacing w:val="20"/>
                <w:sz w:val="24"/>
                <w:szCs w:val="24"/>
                <w:highlight w:val="none"/>
              </w:rPr>
            </w:r>
            <w:r/>
          </w:p>
        </w:tc>
      </w:tr>
      <w:tr>
        <w:trPr>
          <w:trHeight w:val="483"/>
        </w:trPr>
        <w:tc>
          <w:tcPr>
            <w:tcW w:w="1126" w:type="dxa"/>
            <w:vAlign w:val="center"/>
            <w:textDirection w:val="lrTb"/>
            <w:noWrap w:val="false"/>
          </w:tcPr>
          <w:p>
            <w:pPr>
              <w:pStyle w:val="838"/>
              <w:jc w:val="center"/>
              <w:spacing w:line="300" w:lineRule="exact"/>
              <w:rPr>
                <w:rFonts w:ascii="宋体" w:hAnsi="宋体"/>
                <w:color w:val="000000"/>
                <w:sz w:val="24"/>
                <w:szCs w:val="24"/>
                <w:highlight w:val="none"/>
              </w:rPr>
            </w:pPr>
            <w:r>
              <w:rPr>
                <w:rFonts w:hint="eastAsia" w:ascii="宋体" w:hAnsi="宋体"/>
                <w:color w:val="000000"/>
                <w:sz w:val="24"/>
                <w:szCs w:val="24"/>
                <w:highlight w:val="none"/>
              </w:rPr>
              <w:t xml:space="preserve">统一社会信用代码</w:t>
            </w:r>
            <w:r>
              <w:rPr>
                <w:rFonts w:ascii="宋体" w:hAnsi="宋体"/>
                <w:color w:val="000000"/>
                <w:sz w:val="24"/>
                <w:szCs w:val="24"/>
                <w:highlight w:val="none"/>
              </w:rPr>
            </w:r>
            <w:r/>
          </w:p>
        </w:tc>
        <w:tc>
          <w:tcPr>
            <w:tcW w:w="143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178" w:type="dxa"/>
            <w:vAlign w:val="center"/>
            <w:textDirection w:val="lrTb"/>
            <w:noWrap w:val="false"/>
          </w:tcPr>
          <w:p>
            <w:pPr>
              <w:pStyle w:val="838"/>
              <w:jc w:val="center"/>
              <w:spacing w:line="300" w:lineRule="exact"/>
              <w:rPr>
                <w:rFonts w:ascii="宋体" w:hAnsi="宋体"/>
                <w:color w:val="000000"/>
                <w:sz w:val="24"/>
                <w:szCs w:val="24"/>
                <w:highlight w:val="none"/>
              </w:rPr>
            </w:pPr>
            <w:r>
              <w:rPr>
                <w:rFonts w:hint="eastAsia" w:ascii="宋体" w:hAnsi="宋体"/>
                <w:color w:val="000000"/>
                <w:sz w:val="24"/>
                <w:szCs w:val="24"/>
                <w:highlight w:val="none"/>
              </w:rPr>
              <w:t xml:space="preserve">统一社会信用代码</w:t>
            </w:r>
            <w:r>
              <w:rPr>
                <w:rFonts w:ascii="宋体" w:hAnsi="宋体"/>
                <w:color w:val="000000"/>
                <w:sz w:val="24"/>
                <w:szCs w:val="24"/>
                <w:highlight w:val="none"/>
              </w:rPr>
            </w:r>
            <w:r/>
          </w:p>
        </w:tc>
        <w:tc>
          <w:tcPr>
            <w:tcW w:w="1259" w:type="dxa"/>
            <w:vAlign w:val="center"/>
            <w:textDirection w:val="lrTb"/>
            <w:noWrap w:val="false"/>
          </w:tcPr>
          <w:p>
            <w:pPr>
              <w:pStyle w:val="838"/>
              <w:jc w:val="center"/>
              <w:spacing w:line="300" w:lineRule="exact"/>
              <w:rPr>
                <w:rFonts w:ascii="宋体" w:hAnsi="宋体"/>
                <w:color w:val="000000"/>
                <w:spacing w:val="20"/>
                <w:sz w:val="24"/>
                <w:szCs w:val="24"/>
                <w:highlight w:val="none"/>
              </w:rPr>
            </w:pPr>
            <w:r>
              <w:rPr>
                <w:rFonts w:ascii="宋体" w:hAnsi="宋体"/>
                <w:color w:val="000000"/>
                <w:spacing w:val="20"/>
                <w:sz w:val="24"/>
                <w:szCs w:val="24"/>
                <w:highlight w:val="none"/>
              </w:rPr>
            </w:r>
            <w:r/>
          </w:p>
        </w:tc>
      </w:tr>
      <w:tr>
        <w:trPr>
          <w:trHeight w:val="483"/>
        </w:trPr>
        <w:tc>
          <w:tcPr>
            <w:tcW w:w="112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43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178"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开户名称</w:t>
            </w:r>
            <w:r>
              <w:rPr>
                <w:rFonts w:ascii="宋体" w:hAnsi="宋体"/>
                <w:color w:val="000000"/>
                <w:sz w:val="24"/>
                <w:szCs w:val="24"/>
                <w:highlight w:val="none"/>
              </w:rPr>
            </w:r>
            <w:r/>
          </w:p>
        </w:tc>
        <w:tc>
          <w:tcPr>
            <w:tcW w:w="1259" w:type="dxa"/>
            <w:vAlign w:val="center"/>
            <w:textDirection w:val="lrTb"/>
            <w:noWrap w:val="false"/>
          </w:tcPr>
          <w:p>
            <w:pPr>
              <w:pStyle w:val="838"/>
              <w:jc w:val="center"/>
              <w:spacing w:line="300" w:lineRule="exact"/>
              <w:rPr>
                <w:rFonts w:ascii="宋体" w:hAnsi="宋体"/>
                <w:color w:val="000000"/>
                <w:spacing w:val="20"/>
                <w:sz w:val="24"/>
                <w:szCs w:val="24"/>
                <w:highlight w:val="none"/>
              </w:rPr>
            </w:pPr>
            <w:r>
              <w:rPr>
                <w:rFonts w:ascii="宋体" w:hAnsi="宋体"/>
                <w:color w:val="000000"/>
                <w:spacing w:val="20"/>
                <w:sz w:val="24"/>
                <w:szCs w:val="24"/>
                <w:highlight w:val="none"/>
              </w:rPr>
            </w:r>
            <w:r/>
          </w:p>
        </w:tc>
      </w:tr>
      <w:tr>
        <w:trPr>
          <w:trHeight w:val="483"/>
        </w:trPr>
        <w:tc>
          <w:tcPr>
            <w:tcW w:w="112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43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178"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开户银行</w:t>
            </w:r>
            <w:r>
              <w:rPr>
                <w:rFonts w:ascii="宋体" w:hAnsi="宋体"/>
                <w:color w:val="000000"/>
                <w:sz w:val="24"/>
                <w:szCs w:val="24"/>
                <w:highlight w:val="none"/>
              </w:rPr>
            </w:r>
            <w:r/>
          </w:p>
        </w:tc>
        <w:tc>
          <w:tcPr>
            <w:tcW w:w="1259" w:type="dxa"/>
            <w:vAlign w:val="center"/>
            <w:textDirection w:val="lrTb"/>
            <w:noWrap w:val="false"/>
          </w:tcPr>
          <w:p>
            <w:pPr>
              <w:pStyle w:val="838"/>
              <w:jc w:val="center"/>
              <w:spacing w:line="300" w:lineRule="exact"/>
              <w:rPr>
                <w:rFonts w:ascii="宋体" w:hAnsi="宋体"/>
                <w:color w:val="000000"/>
                <w:spacing w:val="20"/>
                <w:sz w:val="24"/>
                <w:szCs w:val="24"/>
                <w:highlight w:val="none"/>
              </w:rPr>
            </w:pPr>
            <w:r>
              <w:rPr>
                <w:rFonts w:ascii="宋体" w:hAnsi="宋体"/>
                <w:color w:val="000000"/>
                <w:spacing w:val="20"/>
                <w:sz w:val="24"/>
                <w:szCs w:val="24"/>
                <w:highlight w:val="none"/>
              </w:rPr>
            </w:r>
            <w:r/>
          </w:p>
        </w:tc>
      </w:tr>
      <w:tr>
        <w:trPr>
          <w:trHeight w:val="483"/>
        </w:trPr>
        <w:tc>
          <w:tcPr>
            <w:tcW w:w="112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436"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r>
            <w:r/>
          </w:p>
        </w:tc>
        <w:tc>
          <w:tcPr>
            <w:tcW w:w="1178" w:type="dxa"/>
            <w:vAlign w:val="center"/>
            <w:textDirection w:val="lrTb"/>
            <w:noWrap w:val="false"/>
          </w:tcPr>
          <w:p>
            <w:pPr>
              <w:pStyle w:val="838"/>
              <w:jc w:val="center"/>
              <w:spacing w:line="300" w:lineRule="exact"/>
              <w:rPr>
                <w:rFonts w:ascii="宋体" w:hAnsi="宋体"/>
                <w:color w:val="000000"/>
                <w:sz w:val="24"/>
                <w:szCs w:val="24"/>
                <w:highlight w:val="none"/>
              </w:rPr>
            </w:pPr>
            <w:r>
              <w:rPr>
                <w:rFonts w:ascii="宋体" w:hAnsi="宋体"/>
                <w:color w:val="000000"/>
                <w:sz w:val="24"/>
                <w:szCs w:val="24"/>
                <w:highlight w:val="none"/>
              </w:rPr>
              <w:t xml:space="preserve">银行账号</w:t>
            </w:r>
            <w:r>
              <w:rPr>
                <w:rFonts w:ascii="宋体" w:hAnsi="宋体"/>
                <w:color w:val="000000"/>
                <w:sz w:val="24"/>
                <w:szCs w:val="24"/>
                <w:highlight w:val="none"/>
              </w:rPr>
            </w:r>
            <w:r/>
          </w:p>
        </w:tc>
        <w:tc>
          <w:tcPr>
            <w:tcW w:w="1259" w:type="dxa"/>
            <w:vAlign w:val="center"/>
            <w:textDirection w:val="lrTb"/>
            <w:noWrap w:val="false"/>
          </w:tcPr>
          <w:p>
            <w:pPr>
              <w:pStyle w:val="838"/>
              <w:jc w:val="center"/>
              <w:spacing w:line="300" w:lineRule="exact"/>
              <w:rPr>
                <w:rFonts w:ascii="宋体" w:hAnsi="宋体"/>
                <w:color w:val="000000"/>
                <w:spacing w:val="20"/>
                <w:sz w:val="24"/>
                <w:szCs w:val="24"/>
                <w:highlight w:val="none"/>
              </w:rPr>
            </w:pPr>
            <w:r>
              <w:rPr>
                <w:rFonts w:ascii="宋体" w:hAnsi="宋体"/>
                <w:color w:val="000000"/>
                <w:spacing w:val="20"/>
                <w:sz w:val="24"/>
                <w:szCs w:val="24"/>
                <w:highlight w:val="none"/>
              </w:rPr>
            </w:r>
            <w:r/>
          </w:p>
        </w:tc>
      </w:tr>
      <w:tr>
        <w:trPr>
          <w:trHeight w:val="586"/>
        </w:trPr>
        <w:tc>
          <w:tcPr>
            <w:gridSpan w:val="4"/>
            <w:tcW w:w="9263" w:type="dxa"/>
            <w:vAlign w:val="center"/>
            <w:textDirection w:val="lrTb"/>
            <w:noWrap w:val="false"/>
          </w:tcPr>
          <w:p>
            <w:pPr>
              <w:pStyle w:val="876"/>
              <w:spacing w:before="120" w:line="360" w:lineRule="auto"/>
              <w:rPr>
                <w:rFonts w:ascii="宋体" w:hAnsi="宋体" w:eastAsia="宋体"/>
                <w:color w:val="000000"/>
                <w:spacing w:val="20"/>
                <w:sz w:val="24"/>
                <w:szCs w:val="24"/>
                <w:highlight w:val="none"/>
              </w:rPr>
            </w:pPr>
            <w:r>
              <w:rPr>
                <w:rFonts w:hint="eastAsia" w:ascii="宋体" w:hAnsi="宋体" w:eastAsia="宋体"/>
                <w:color w:val="000000"/>
                <w:sz w:val="24"/>
                <w:szCs w:val="24"/>
                <w:highlight w:val="none"/>
              </w:rPr>
              <w:t xml:space="preserve">注：涉及联合体或其他合同主体的信息应按上表格式加列。</w:t>
            </w:r>
            <w:r>
              <w:rPr>
                <w:rFonts w:ascii="宋体" w:hAnsi="宋体" w:eastAsia="宋体"/>
                <w:color w:val="000000"/>
                <w:spacing w:val="20"/>
                <w:sz w:val="24"/>
                <w:szCs w:val="24"/>
                <w:highlight w:val="none"/>
              </w:rPr>
            </w:r>
            <w:r/>
          </w:p>
        </w:tc>
      </w:tr>
    </w:tbl>
    <w:p>
      <w:pPr>
        <w:pStyle w:val="840"/>
        <w:jc w:val="center"/>
        <w:spacing w:before="120"/>
        <w:rPr>
          <w:rFonts w:ascii="黑体" w:hAnsi="黑体"/>
          <w:b w:val="0"/>
          <w:color w:val="000000"/>
          <w:sz w:val="28"/>
          <w:szCs w:val="28"/>
          <w:highlight w:val="none"/>
        </w:rPr>
      </w:pPr>
      <w:r/>
      <w:bookmarkEnd w:id="153"/>
      <w:r>
        <w:rPr>
          <w:rFonts w:ascii="黑体" w:hAnsi="黑体"/>
          <w:b w:val="0"/>
          <w:color w:val="000000"/>
          <w:sz w:val="28"/>
          <w:szCs w:val="28"/>
          <w:highlight w:val="none"/>
        </w:rPr>
      </w:r>
      <w:r/>
    </w:p>
    <w:p>
      <w:pPr>
        <w:pStyle w:val="840"/>
        <w:jc w:val="center"/>
        <w:spacing w:before="120"/>
        <w:rPr>
          <w:rFonts w:ascii="黑体" w:hAnsi="黑体"/>
          <w:color w:val="000000"/>
          <w:szCs w:val="32"/>
          <w:highlight w:val="none"/>
        </w:rPr>
      </w:pPr>
      <w:r>
        <w:rPr>
          <w:rFonts w:hint="eastAsia" w:ascii="黑体" w:hAnsi="黑体"/>
          <w:b w:val="0"/>
          <w:color w:val="000000"/>
          <w:szCs w:val="32"/>
          <w:highlight w:val="none"/>
        </w:rPr>
        <w:t xml:space="preserve">第二节 政府采购合同通用条款</w:t>
      </w:r>
      <w:r>
        <w:rPr>
          <w:rFonts w:ascii="黑体" w:hAnsi="黑体"/>
          <w:color w:val="000000"/>
          <w:szCs w:val="32"/>
          <w:highlight w:val="none"/>
        </w:rPr>
      </w:r>
      <w:r/>
    </w:p>
    <w:p>
      <w:pPr>
        <w:pStyle w:val="838"/>
        <w:ind w:firstLine="482"/>
        <w:spacing w:line="400" w:lineRule="exact"/>
        <w:tabs>
          <w:tab w:val="left" w:pos="8820" w:leader="none"/>
          <w:tab w:val="left" w:pos="9345" w:leader="none"/>
          <w:tab w:val="left" w:pos="9765" w:leader="none"/>
        </w:tabs>
        <w:rPr>
          <w:rFonts w:ascii="Times New Roman" w:hAnsi="Times New Roman"/>
          <w:b/>
          <w:bCs/>
          <w:color w:val="000000"/>
          <w:sz w:val="24"/>
          <w:szCs w:val="24"/>
          <w:highlight w:val="none"/>
        </w:rPr>
      </w:pPr>
      <w:r>
        <w:rPr>
          <w:rFonts w:ascii="Times New Roman" w:hAnsi="Times New Roman"/>
          <w:b/>
          <w:color w:val="000000"/>
          <w:sz w:val="24"/>
          <w:szCs w:val="24"/>
          <w:highlight w:val="none"/>
        </w:rPr>
        <w:t xml:space="preserve">1. </w:t>
      </w:r>
      <w:r>
        <w:rPr>
          <w:rFonts w:ascii="Times New Roman" w:hAnsi="Times New Roman"/>
          <w:b/>
          <w:bCs/>
          <w:color w:val="000000"/>
          <w:sz w:val="24"/>
          <w:szCs w:val="24"/>
          <w:highlight w:val="none"/>
        </w:rPr>
        <w:t xml:space="preserve">定义</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1.1合同当事人</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（1）采购人（以下称甲方）是指使用财政性资金，通过政府采购方式向供应商购买货物及其相关服务的国家机关、事业单位、团体组织。</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（2）供应商（以下称乙方）是指参加政府采购活动并且中标，向采购人提供合同约定的货物及其相关服务的法人、非法人组织或者自然人。</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（3）其他合同主体是指除采购人和供应商以外，</w:t>
      </w:r>
      <w:r>
        <w:rPr>
          <w:rFonts w:ascii="Times New Roman" w:hAnsi="Times New Roman"/>
          <w:bCs/>
          <w:color w:val="000000"/>
          <w:sz w:val="24"/>
          <w:szCs w:val="24"/>
          <w:highlight w:val="none"/>
        </w:rPr>
        <w:t xml:space="preserve">依法参与合同缔结或履行，享有权利、承担义务的合同当事人</w:t>
      </w:r>
      <w:r>
        <w:rPr>
          <w:rFonts w:ascii="Times New Roman" w:hAnsi="Times New Roman"/>
          <w:color w:val="000000"/>
          <w:sz w:val="24"/>
          <w:szCs w:val="24"/>
          <w:highlight w:val="none"/>
        </w:rPr>
        <w:t xml:space="preserve">。</w:t>
      </w:r>
      <w:r>
        <w:rPr>
          <w:rFonts w:ascii="Times New Roman" w:hAnsi="Times New Roman"/>
          <w:color w:val="000000"/>
          <w:sz w:val="24"/>
          <w:szCs w:val="24"/>
          <w:highlight w:val="none"/>
        </w:rPr>
      </w:r>
      <w:r/>
    </w:p>
    <w:p>
      <w:pPr>
        <w:pStyle w:val="838"/>
        <w:ind w:firstLine="480"/>
        <w:spacing w:line="400" w:lineRule="exact"/>
        <w:tabs>
          <w:tab w:val="left" w:pos="570" w:leader="none"/>
          <w:tab w:val="left" w:pos="9240" w:leader="none"/>
          <w:tab w:val="left" w:pos="9555" w:leader="none"/>
        </w:tabs>
        <w:rPr>
          <w:rFonts w:ascii="Times New Roman" w:hAnsi="Times New Roman"/>
          <w:color w:val="000000"/>
          <w:sz w:val="24"/>
          <w:szCs w:val="24"/>
          <w:highlight w:val="none"/>
        </w:rPr>
      </w:pPr>
      <w:r>
        <w:rPr>
          <w:rFonts w:ascii="Times New Roman" w:hAnsi="Times New Roman"/>
          <w:color w:val="000000"/>
          <w:sz w:val="24"/>
          <w:szCs w:val="24"/>
          <w:highlight w:val="none"/>
        </w:rPr>
        <w:t xml:space="preserve">1.2本合同下列术语应解释为：</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（1）“合同”系指</w:t>
      </w:r>
      <w:r>
        <w:rPr>
          <w:rFonts w:ascii="Times New Roman" w:hAnsi="Times New Roman"/>
          <w:bCs/>
          <w:color w:val="000000"/>
          <w:sz w:val="24"/>
          <w:szCs w:val="24"/>
          <w:highlight w:val="none"/>
        </w:rPr>
        <w:t xml:space="preserve">合同当事人意思表示达成一致的任何协议，包括签署的</w:t>
      </w:r>
      <w:r>
        <w:rPr>
          <w:rFonts w:ascii="Times New Roman" w:hAnsi="Times New Roman"/>
          <w:color w:val="000000"/>
          <w:sz w:val="24"/>
          <w:szCs w:val="24"/>
          <w:highlight w:val="none"/>
        </w:rPr>
        <w:t xml:space="preserve">政府采购合同协议书及其变更、补充协议，政府采购合同专用条款，政府采购合同通用条款，中标通知书，投标文件，采购文件，有关技术文件和图纸，以及国家法律、行政法规和规章制度规定或合同约定的作为合同组成部分的其他文件。</w:t>
      </w:r>
      <w:r>
        <w:rPr>
          <w:rFonts w:ascii="Times New Roman" w:hAnsi="Times New Roman"/>
          <w:color w:val="000000"/>
          <w:sz w:val="24"/>
          <w:szCs w:val="24"/>
          <w:highlight w:val="none"/>
        </w:rPr>
      </w:r>
      <w:r/>
    </w:p>
    <w:p>
      <w:pPr>
        <w:pStyle w:val="838"/>
        <w:ind w:firstLine="480"/>
        <w:spacing w:line="400" w:lineRule="exact"/>
        <w:tabs>
          <w:tab w:val="left" w:pos="570" w:leader="none"/>
          <w:tab w:val="left" w:pos="9240" w:leader="none"/>
          <w:tab w:val="left" w:pos="9555" w:leader="none"/>
        </w:tabs>
        <w:rPr>
          <w:rFonts w:ascii="Times New Roman" w:hAnsi="Times New Roman"/>
          <w:color w:val="000000"/>
          <w:sz w:val="24"/>
          <w:szCs w:val="24"/>
          <w:highlight w:val="none"/>
        </w:rPr>
      </w:pPr>
      <w:r>
        <w:rPr>
          <w:rFonts w:ascii="Times New Roman" w:hAnsi="Times New Roman"/>
          <w:color w:val="000000"/>
          <w:sz w:val="24"/>
          <w:szCs w:val="24"/>
          <w:highlight w:val="none"/>
        </w:rPr>
        <w:t xml:space="preserve">（2）“合同价款”系指根据本合同规定乙方在全面履行合同义务后甲方应支付给乙方的价款。</w:t>
      </w:r>
      <w:r>
        <w:rPr>
          <w:rFonts w:ascii="Times New Roman" w:hAnsi="Times New Roman"/>
          <w:color w:val="000000"/>
          <w:sz w:val="24"/>
          <w:szCs w:val="24"/>
          <w:highlight w:val="none"/>
        </w:rPr>
      </w:r>
      <w:r/>
    </w:p>
    <w:p>
      <w:pPr>
        <w:pStyle w:val="838"/>
        <w:ind w:firstLine="480"/>
        <w:spacing w:line="400" w:lineRule="exact"/>
        <w:tabs>
          <w:tab w:val="left" w:pos="570" w:leader="none"/>
          <w:tab w:val="left" w:pos="9240" w:leader="none"/>
          <w:tab w:val="left" w:pos="9555" w:leader="none"/>
        </w:tabs>
        <w:rPr>
          <w:rFonts w:ascii="Times New Roman" w:hAnsi="Times New Roman"/>
          <w:color w:val="000000"/>
          <w:sz w:val="24"/>
          <w:szCs w:val="24"/>
          <w:highlight w:val="none"/>
        </w:rPr>
      </w:pPr>
      <w:r>
        <w:rPr>
          <w:rFonts w:ascii="Times New Roman" w:hAnsi="Times New Roman"/>
          <w:color w:val="000000"/>
          <w:sz w:val="24"/>
          <w:szCs w:val="24"/>
          <w:highlight w:val="none"/>
        </w:rPr>
        <w:t xml:space="preserve">（3）</w:t>
      </w:r>
      <w:r>
        <w:rPr>
          <w:rFonts w:ascii="宋体" w:hAnsi="宋体"/>
          <w:color w:val="000000"/>
          <w:sz w:val="24"/>
          <w:szCs w:val="24"/>
          <w:highlight w:val="none"/>
        </w:rPr>
        <w:t xml:space="preserve">“货物”系指乙方根据本合同规定须向甲方提供的各种形态和种类的物品，包括原材料、设备、产品（包括软件）及相关的其备品备件、工具、手册及</w:t>
      </w:r>
      <w:r>
        <w:rPr>
          <w:rFonts w:ascii="宋体" w:hAnsi="宋体"/>
          <w:color w:val="000000"/>
          <w:sz w:val="24"/>
          <w:szCs w:val="24"/>
          <w:highlight w:val="none"/>
          <w:lang w:val="en"/>
        </w:rPr>
        <w:t xml:space="preserve">其他</w:t>
      </w:r>
      <w:r>
        <w:rPr>
          <w:rFonts w:ascii="宋体" w:hAnsi="宋体"/>
          <w:color w:val="000000"/>
          <w:sz w:val="24"/>
          <w:szCs w:val="24"/>
          <w:highlight w:val="none"/>
        </w:rPr>
        <w:t xml:space="preserve">技术资料</w:t>
      </w:r>
      <w:r>
        <w:rPr>
          <w:rFonts w:ascii="Times New Roman" w:hAnsi="Times New Roman"/>
          <w:color w:val="000000"/>
          <w:sz w:val="24"/>
          <w:szCs w:val="24"/>
          <w:highlight w:val="none"/>
        </w:rPr>
        <w:t xml:space="preserve">和材料等。</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（4）“相关服务”系指根据合同规定，乙方应提供的与货物有关的技术、管理和</w:t>
      </w:r>
      <w:r>
        <w:rPr>
          <w:rFonts w:ascii="Times New Roman" w:hAnsi="Times New Roman"/>
          <w:color w:val="000000"/>
          <w:sz w:val="24"/>
          <w:szCs w:val="24"/>
          <w:highlight w:val="none"/>
          <w:lang w:val="en"/>
        </w:rPr>
        <w:t xml:space="preserve">其他</w:t>
      </w:r>
      <w:r>
        <w:rPr>
          <w:rFonts w:ascii="Times New Roman" w:hAnsi="Times New Roman"/>
          <w:color w:val="000000"/>
          <w:sz w:val="24"/>
          <w:szCs w:val="24"/>
          <w:highlight w:val="none"/>
        </w:rPr>
        <w:t xml:space="preserve">服务，包括但不限于：管理和质量保证、运输、保险、检验、现场准备、安装、集成、调试、培训、维修、废弃处置、技术支持等以及合同中规定乙方应承担的</w:t>
      </w:r>
      <w:r>
        <w:rPr>
          <w:rFonts w:ascii="Times New Roman" w:hAnsi="Times New Roman"/>
          <w:color w:val="000000"/>
          <w:sz w:val="24"/>
          <w:szCs w:val="24"/>
          <w:highlight w:val="none"/>
          <w:lang w:val="en"/>
        </w:rPr>
        <w:t xml:space="preserve">其他</w:t>
      </w:r>
      <w:r>
        <w:rPr>
          <w:rFonts w:ascii="Times New Roman" w:hAnsi="Times New Roman"/>
          <w:color w:val="000000"/>
          <w:sz w:val="24"/>
          <w:szCs w:val="24"/>
          <w:highlight w:val="none"/>
        </w:rPr>
        <w:t xml:space="preserve">义务。</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（5）“分包”系指中标供应商按采购文件、投标文件的规定，根据分包意向协议，将中标项目中的部分履约内容，分给具有相应资质条件的供应商履行合同的行为。</w:t>
      </w:r>
      <w:r>
        <w:rPr>
          <w:rFonts w:ascii="Times New Roman" w:hAnsi="Times New Roman"/>
          <w:color w:val="000000"/>
          <w:sz w:val="24"/>
          <w:szCs w:val="24"/>
          <w:highlight w:val="none"/>
        </w:rPr>
      </w:r>
      <w:r/>
    </w:p>
    <w:p>
      <w:pPr>
        <w:pStyle w:val="838"/>
        <w:ind w:firstLine="480"/>
        <w:spacing w:line="400" w:lineRule="exact"/>
        <w:tabs>
          <w:tab w:val="left" w:pos="570" w:leader="none"/>
          <w:tab w:val="left" w:pos="9240" w:leader="none"/>
          <w:tab w:val="left" w:pos="9555" w:leader="none"/>
        </w:tabs>
        <w:rPr>
          <w:rFonts w:ascii="Times New Roman" w:hAnsi="Times New Roman"/>
          <w:color w:val="000000"/>
          <w:sz w:val="24"/>
          <w:szCs w:val="24"/>
          <w:highlight w:val="none"/>
        </w:rPr>
      </w:pPr>
      <w:r>
        <w:rPr>
          <w:rFonts w:ascii="Times New Roman" w:hAnsi="Times New Roman"/>
          <w:color w:val="000000"/>
          <w:sz w:val="24"/>
          <w:szCs w:val="24"/>
          <w:highlight w:val="none"/>
        </w:rPr>
        <w:t xml:space="preserve">（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Times New Roman" w:hAnsi="Times New Roman"/>
          <w:b/>
          <w:bCs/>
          <w:color w:val="000000"/>
          <w:sz w:val="24"/>
          <w:szCs w:val="24"/>
          <w:highlight w:val="none"/>
        </w:rPr>
        <w:t xml:space="preserve">政府采购合同专用条款</w:t>
      </w:r>
      <w:r>
        <w:rPr>
          <w:rFonts w:ascii="Times New Roman" w:hAnsi="Times New Roman"/>
          <w:color w:val="000000"/>
          <w:sz w:val="24"/>
          <w:szCs w:val="24"/>
          <w:highlight w:val="none"/>
        </w:rPr>
        <w:t xml:space="preserve">】。</w:t>
      </w:r>
      <w:r>
        <w:rPr>
          <w:rFonts w:ascii="Times New Roman" w:hAnsi="Times New Roman"/>
          <w:color w:val="000000"/>
          <w:sz w:val="24"/>
          <w:szCs w:val="24"/>
          <w:highlight w:val="none"/>
        </w:rPr>
      </w:r>
      <w:r/>
    </w:p>
    <w:p>
      <w:pPr>
        <w:pStyle w:val="838"/>
        <w:ind w:firstLine="480"/>
        <w:spacing w:line="400" w:lineRule="exact"/>
        <w:tabs>
          <w:tab w:val="left" w:pos="570" w:leader="none"/>
          <w:tab w:val="left" w:pos="9240" w:leader="none"/>
          <w:tab w:val="left" w:pos="9555" w:leader="none"/>
        </w:tabs>
        <w:rPr>
          <w:rFonts w:ascii="Times New Roman" w:hAnsi="Times New Roman"/>
          <w:color w:val="000000"/>
          <w:sz w:val="24"/>
          <w:szCs w:val="24"/>
          <w:highlight w:val="none"/>
        </w:rPr>
      </w:pPr>
      <w:r>
        <w:rPr>
          <w:rFonts w:ascii="Times New Roman" w:hAnsi="Times New Roman"/>
          <w:color w:val="000000"/>
          <w:sz w:val="24"/>
          <w:szCs w:val="24"/>
          <w:highlight w:val="none"/>
        </w:rPr>
        <w:t xml:space="preserve">（7）其他术语解释，见【</w:t>
      </w:r>
      <w:r>
        <w:rPr>
          <w:rFonts w:ascii="Times New Roman" w:hAnsi="Times New Roman"/>
          <w:b/>
          <w:bCs/>
          <w:color w:val="000000"/>
          <w:sz w:val="24"/>
          <w:szCs w:val="24"/>
          <w:highlight w:val="none"/>
        </w:rPr>
        <w:t xml:space="preserve">政府采购合同专用条款</w:t>
      </w:r>
      <w:r>
        <w:rPr>
          <w:rFonts w:ascii="Times New Roman" w:hAnsi="Times New Roman"/>
          <w:color w:val="000000"/>
          <w:sz w:val="24"/>
          <w:szCs w:val="24"/>
          <w:highlight w:val="none"/>
        </w:rPr>
        <w:t xml:space="preserve">】。</w:t>
      </w:r>
      <w:r>
        <w:rPr>
          <w:rFonts w:ascii="Times New Roman" w:hAnsi="Times New Roman"/>
          <w:color w:val="000000"/>
          <w:sz w:val="24"/>
          <w:szCs w:val="24"/>
          <w:highlight w:val="none"/>
        </w:rPr>
      </w:r>
      <w:r/>
    </w:p>
    <w:p>
      <w:pPr>
        <w:pStyle w:val="838"/>
        <w:numPr>
          <w:ilvl w:val="0"/>
          <w:numId w:val="12"/>
        </w:numPr>
        <w:ind w:firstLine="482"/>
        <w:spacing w:line="400" w:lineRule="exact"/>
        <w:rPr>
          <w:rFonts w:ascii="Times New Roman" w:hAnsi="Times New Roman"/>
          <w:b/>
          <w:bCs/>
          <w:color w:val="000000"/>
          <w:sz w:val="24"/>
          <w:szCs w:val="24"/>
          <w:highlight w:val="none"/>
        </w:rPr>
      </w:pPr>
      <w:r>
        <w:rPr>
          <w:rFonts w:ascii="Times New Roman" w:hAnsi="Times New Roman"/>
          <w:b/>
          <w:color w:val="000000"/>
          <w:sz w:val="24"/>
          <w:szCs w:val="24"/>
          <w:highlight w:val="none"/>
        </w:rPr>
        <w:t xml:space="preserve">合同标的及金额</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b/>
          <w:bCs/>
          <w:i/>
          <w:iCs/>
          <w:color w:val="000000"/>
          <w:sz w:val="24"/>
          <w:szCs w:val="24"/>
          <w:highlight w:val="none"/>
        </w:rPr>
      </w:pPr>
      <w:r>
        <w:rPr>
          <w:rFonts w:ascii="Times New Roman" w:hAnsi="Times New Roman"/>
          <w:color w:val="000000"/>
          <w:sz w:val="24"/>
          <w:szCs w:val="24"/>
          <w:highlight w:val="none"/>
        </w:rPr>
        <w:t xml:space="preserve">2.1 合同标的及金额应与中标（成交）结果一致。乙方为履行本合同而发生的所有费用均应包含在合同价款中，甲方不再另行支付</w:t>
      </w:r>
      <w:r>
        <w:rPr>
          <w:rFonts w:ascii="Times New Roman" w:hAnsi="Times New Roman"/>
          <w:color w:val="000000"/>
          <w:sz w:val="24"/>
          <w:szCs w:val="24"/>
          <w:highlight w:val="none"/>
          <w:lang w:val="en"/>
        </w:rPr>
        <w:t xml:space="preserve">其他</w:t>
      </w:r>
      <w:r>
        <w:rPr>
          <w:rFonts w:ascii="Times New Roman" w:hAnsi="Times New Roman"/>
          <w:color w:val="000000"/>
          <w:sz w:val="24"/>
          <w:szCs w:val="24"/>
          <w:highlight w:val="none"/>
        </w:rPr>
        <w:t xml:space="preserve">任何费用。</w:t>
      </w:r>
      <w:r>
        <w:rPr>
          <w:rFonts w:ascii="Times New Roman" w:hAnsi="Times New Roman"/>
          <w:b/>
          <w:bCs/>
          <w:i/>
          <w:iCs/>
          <w:color w:val="000000"/>
          <w:sz w:val="24"/>
          <w:szCs w:val="24"/>
          <w:highlight w:val="none"/>
        </w:rPr>
      </w:r>
      <w:r/>
    </w:p>
    <w:p>
      <w:pPr>
        <w:pStyle w:val="838"/>
        <w:ind w:firstLine="482"/>
        <w:spacing w:line="400" w:lineRule="exact"/>
        <w:rPr>
          <w:rFonts w:ascii="Times New Roman" w:hAnsi="Times New Roman"/>
          <w:b/>
          <w:color w:val="000000"/>
          <w:sz w:val="24"/>
          <w:szCs w:val="24"/>
          <w:highlight w:val="none"/>
        </w:rPr>
      </w:pPr>
      <w:r>
        <w:rPr>
          <w:rFonts w:ascii="Times New Roman" w:hAnsi="Times New Roman"/>
          <w:b/>
          <w:color w:val="000000"/>
          <w:sz w:val="24"/>
          <w:szCs w:val="24"/>
          <w:highlight w:val="none"/>
        </w:rPr>
        <w:t xml:space="preserve">3. 履行合同的时间、地点和方式</w:t>
      </w:r>
      <w:r>
        <w:rPr>
          <w:rFonts w:ascii="Times New Roman" w:hAnsi="Times New Roman"/>
          <w:b/>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3.1 乙方应当在约定的时间、地点，按照约定方式履行合同。</w:t>
      </w:r>
      <w:r>
        <w:rPr>
          <w:rFonts w:ascii="Times New Roman" w:hAnsi="Times New Roman"/>
          <w:color w:val="000000"/>
          <w:sz w:val="24"/>
          <w:szCs w:val="24"/>
          <w:highlight w:val="none"/>
        </w:rPr>
      </w:r>
      <w:r/>
    </w:p>
    <w:p>
      <w:pPr>
        <w:pStyle w:val="838"/>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4. 甲方的权利和义务</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4.1 签署合同后，甲方应确定项目负责人（或项目联系人），负责与本合同有关的事务。甲方有权对乙方的履约行为进行检查，并及时确认乙方提交的事项。甲方应当配合乙方完成相关项目实施工作。</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4.2 甲方有权要求乙方按时提交各阶段有关安排计划，并有权定期核对乙方提供货物数量、规格、质量等内容。甲方有权督促乙方工作并要求乙方更换不符合要求的货物。</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4.3 甲方有权要求乙方对缺陷部分予以修复，并按合同约定享有货物保修及其他合同约定的权利。</w:t>
      </w:r>
      <w:r>
        <w:rPr>
          <w:rFonts w:ascii="Times New Roman" w:hAnsi="Times New Roman"/>
          <w:color w:val="000000"/>
          <w:sz w:val="24"/>
          <w:szCs w:val="24"/>
          <w:highlight w:val="none"/>
        </w:rPr>
      </w:r>
      <w:r/>
    </w:p>
    <w:p>
      <w:pPr>
        <w:pStyle w:val="838"/>
        <w:ind w:firstLine="480"/>
        <w:spacing w:line="400" w:lineRule="exact"/>
        <w:rPr>
          <w:rFonts w:ascii="Times New Roman" w:hAnsi="Times New Roman" w:eastAsia="华文楷体"/>
          <w:color w:val="000000"/>
          <w:sz w:val="24"/>
          <w:szCs w:val="24"/>
          <w:highlight w:val="none"/>
        </w:rPr>
      </w:pPr>
      <w:r>
        <w:rPr>
          <w:rFonts w:ascii="Times New Roman" w:hAnsi="Times New Roman"/>
          <w:color w:val="000000"/>
          <w:sz w:val="24"/>
          <w:szCs w:val="24"/>
          <w:highlight w:val="none"/>
        </w:rPr>
        <w:t xml:space="preserve">4.4 甲方应当按照合同约定及时对交付的货物进行验收，未在</w:t>
      </w:r>
      <w:r>
        <w:rPr>
          <w:rFonts w:ascii="Times New Roman" w:hAnsi="Times New Roman"/>
          <w:b/>
          <w:bCs/>
          <w:color w:val="000000"/>
          <w:sz w:val="24"/>
          <w:szCs w:val="24"/>
          <w:highlight w:val="none"/>
        </w:rPr>
        <w:t xml:space="preserve">【政府采购合同专用条款】</w:t>
      </w:r>
      <w:r>
        <w:rPr>
          <w:rFonts w:ascii="Times New Roman" w:hAnsi="Times New Roman"/>
          <w:color w:val="000000"/>
          <w:sz w:val="24"/>
          <w:szCs w:val="24"/>
          <w:highlight w:val="none"/>
        </w:rPr>
        <w:t xml:space="preserve">约定的期限内对乙方履约提出任何异议或者向乙方作出任何说明的，视为验收通过。</w:t>
      </w:r>
      <w:r>
        <w:rPr>
          <w:rFonts w:ascii="Times New Roman" w:hAnsi="Times New Roman" w:eastAsia="华文楷体"/>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4.5 甲方应当根据合同约定及时向乙方支付合同价款，不得以内部人员变更、履行内部付款流程等为由，拒绝或迟延支付。</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4.6 国家法律法规规定及</w:t>
      </w:r>
      <w:r>
        <w:rPr>
          <w:rFonts w:ascii="Times New Roman" w:hAnsi="Times New Roman"/>
          <w:b/>
          <w:bCs/>
          <w:color w:val="000000"/>
          <w:sz w:val="24"/>
          <w:szCs w:val="24"/>
          <w:highlight w:val="none"/>
        </w:rPr>
        <w:t xml:space="preserve">【政府采购合同专用条款】</w:t>
      </w:r>
      <w:r>
        <w:rPr>
          <w:rFonts w:ascii="Times New Roman" w:hAnsi="Times New Roman"/>
          <w:color w:val="000000"/>
          <w:sz w:val="24"/>
          <w:szCs w:val="24"/>
          <w:highlight w:val="none"/>
        </w:rPr>
        <w:t xml:space="preserve">约定应由甲方承担的其他义务和责任。</w:t>
      </w:r>
      <w:r>
        <w:rPr>
          <w:rFonts w:ascii="Times New Roman" w:hAnsi="Times New Roman"/>
          <w:color w:val="000000"/>
          <w:sz w:val="24"/>
          <w:szCs w:val="24"/>
          <w:highlight w:val="none"/>
        </w:rPr>
      </w:r>
      <w:r/>
    </w:p>
    <w:p>
      <w:pPr>
        <w:pStyle w:val="838"/>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5. 乙方的权利和义务</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5.1 签署合同后，乙方应确定项目负责人（或项目联系人），负责与本合同有关的事务。</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5.2 乙方应按照合同要求履约，充分合理安排，确保提供的货物及相关服务符合合同有关要求。接受项目行业管理部门及政府有关部门的指导，配合甲方的履约检查及验收，并负责项目实施过程中的所有协调工作。</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5.3乙方有权根据合同约定向甲方收取合同价款。</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5.4国家法律法规规定及</w:t>
      </w:r>
      <w:r>
        <w:rPr>
          <w:rFonts w:ascii="Times New Roman" w:hAnsi="Times New Roman"/>
          <w:b/>
          <w:color w:val="000000"/>
          <w:sz w:val="24"/>
          <w:szCs w:val="24"/>
          <w:highlight w:val="none"/>
        </w:rPr>
        <w:t xml:space="preserve">【政府采购合同专用条款】</w:t>
      </w:r>
      <w:r>
        <w:rPr>
          <w:rFonts w:ascii="Times New Roman" w:hAnsi="Times New Roman"/>
          <w:color w:val="000000"/>
          <w:sz w:val="24"/>
          <w:szCs w:val="24"/>
          <w:highlight w:val="none"/>
        </w:rPr>
        <w:t xml:space="preserve">约定应由乙方承担的其他义务和责任。</w:t>
      </w:r>
      <w:r>
        <w:rPr>
          <w:rFonts w:ascii="Times New Roman" w:hAnsi="Times New Roman"/>
          <w:color w:val="000000"/>
          <w:sz w:val="24"/>
          <w:szCs w:val="24"/>
          <w:highlight w:val="none"/>
        </w:rPr>
      </w:r>
      <w:r/>
    </w:p>
    <w:p>
      <w:pPr>
        <w:pStyle w:val="838"/>
        <w:numPr>
          <w:ilvl w:val="0"/>
          <w:numId w:val="13"/>
        </w:numPr>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合同履行</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6.1 甲乙双方应当按照</w:t>
      </w:r>
      <w:r>
        <w:rPr>
          <w:rFonts w:ascii="Times New Roman" w:hAnsi="Times New Roman"/>
          <w:b/>
          <w:bCs/>
          <w:color w:val="000000"/>
          <w:sz w:val="24"/>
          <w:szCs w:val="24"/>
          <w:highlight w:val="none"/>
        </w:rPr>
        <w:t xml:space="preserve">【政府采购合同专用条款】</w:t>
      </w:r>
      <w:r>
        <w:rPr>
          <w:rFonts w:ascii="Times New Roman" w:hAnsi="Times New Roman"/>
          <w:color w:val="000000"/>
          <w:sz w:val="24"/>
          <w:szCs w:val="24"/>
          <w:highlight w:val="none"/>
        </w:rPr>
        <w:t xml:space="preserve">约定顺序履行合同义务；如果没有先后顺序的，应当同时履行。</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6.2 甲乙双方按照合同约定顺序履行合同义务时，应当先履行一方未履行的，后履行一方有权拒绝其履行请求。先履行一方履行不符合约定的，后履行一方有权拒绝其相应的履行请求。</w:t>
      </w:r>
      <w:r>
        <w:rPr>
          <w:rFonts w:ascii="Times New Roman" w:hAnsi="Times New Roman"/>
          <w:color w:val="000000"/>
          <w:sz w:val="24"/>
          <w:szCs w:val="24"/>
          <w:highlight w:val="none"/>
        </w:rPr>
      </w:r>
      <w:r/>
    </w:p>
    <w:p>
      <w:pPr>
        <w:pStyle w:val="838"/>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7. 货物包装、运输、保险和交付要求</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7.1 本合同</w:t>
      </w:r>
      <w:r>
        <w:rPr>
          <w:rFonts w:ascii="Times New Roman" w:hAnsi="Times New Roman"/>
          <w:bCs/>
          <w:color w:val="000000"/>
          <w:sz w:val="24"/>
          <w:szCs w:val="24"/>
          <w:highlight w:val="none"/>
        </w:rPr>
        <w:t xml:space="preserve">涉及商品包装、快递包装的，</w:t>
      </w:r>
      <w:r>
        <w:rPr>
          <w:rFonts w:ascii="Times New Roman" w:hAnsi="Times New Roman"/>
          <w:color w:val="000000"/>
          <w:sz w:val="24"/>
          <w:szCs w:val="24"/>
          <w:highlight w:val="none"/>
        </w:rPr>
        <w:t xml:space="preserve">除</w:t>
      </w:r>
      <w:r>
        <w:rPr>
          <w:rFonts w:ascii="Times New Roman" w:hAnsi="Times New Roman"/>
          <w:b/>
          <w:color w:val="000000"/>
          <w:sz w:val="24"/>
          <w:szCs w:val="24"/>
          <w:highlight w:val="none"/>
        </w:rPr>
        <w:t xml:space="preserve">【政府采购合同专用条款】</w:t>
      </w:r>
      <w:r>
        <w:rPr>
          <w:rFonts w:ascii="Times New Roman" w:hAnsi="Times New Roman"/>
          <w:bCs/>
          <w:color w:val="000000"/>
          <w:sz w:val="24"/>
          <w:szCs w:val="24"/>
          <w:highlight w:val="none"/>
        </w:rPr>
        <w:t xml:space="preserve">另有约定外，</w:t>
      </w:r>
      <w:r>
        <w:rPr>
          <w:rFonts w:ascii="Times New Roman" w:hAnsi="Times New Roman"/>
          <w:color w:val="000000"/>
          <w:sz w:val="24"/>
          <w:szCs w:val="24"/>
          <w:highlight w:val="none"/>
        </w:rPr>
        <w:t xml:space="preserve">包装应适应远距离运输、防潮、防震、防锈和防野蛮装卸等要求，确保货物安全无损地运抵</w:t>
      </w:r>
      <w:r>
        <w:rPr>
          <w:rFonts w:ascii="Times New Roman" w:hAnsi="Times New Roman"/>
          <w:b/>
          <w:color w:val="000000"/>
          <w:sz w:val="24"/>
          <w:szCs w:val="24"/>
          <w:highlight w:val="none"/>
        </w:rPr>
        <w:t xml:space="preserve">【政府采购合同专用条款】</w:t>
      </w:r>
      <w:r>
        <w:rPr>
          <w:rFonts w:ascii="Times New Roman" w:hAnsi="Times New Roman"/>
          <w:bCs/>
          <w:color w:val="000000"/>
          <w:sz w:val="24"/>
          <w:szCs w:val="24"/>
          <w:highlight w:val="none"/>
        </w:rPr>
        <w:t xml:space="preserve">约定的</w:t>
      </w:r>
      <w:r>
        <w:rPr>
          <w:rFonts w:ascii="Times New Roman" w:hAnsi="Times New Roman"/>
          <w:color w:val="000000"/>
          <w:sz w:val="24"/>
          <w:szCs w:val="24"/>
          <w:highlight w:val="none"/>
        </w:rPr>
        <w:t xml:space="preserve">指定现场。</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7.2 除</w:t>
      </w:r>
      <w:r>
        <w:rPr>
          <w:rFonts w:ascii="Times New Roman" w:hAnsi="Times New Roman"/>
          <w:b/>
          <w:color w:val="000000"/>
          <w:sz w:val="24"/>
          <w:szCs w:val="24"/>
          <w:highlight w:val="none"/>
        </w:rPr>
        <w:t xml:space="preserve">【政府采购合同专用条款】</w:t>
      </w:r>
      <w:r>
        <w:rPr>
          <w:rFonts w:ascii="Times New Roman" w:hAnsi="Times New Roman"/>
          <w:bCs/>
          <w:color w:val="000000"/>
          <w:sz w:val="24"/>
          <w:szCs w:val="24"/>
          <w:highlight w:val="none"/>
        </w:rPr>
        <w:t xml:space="preserve">另有约定外，</w:t>
      </w:r>
      <w:r>
        <w:rPr>
          <w:rFonts w:ascii="Times New Roman" w:hAnsi="Times New Roman"/>
          <w:color w:val="000000"/>
          <w:sz w:val="24"/>
          <w:szCs w:val="24"/>
          <w:highlight w:val="none"/>
        </w:rPr>
        <w:t xml:space="preserve">乙方负责办理将货物运抵本合同规定的交货地点，并装卸、交付至甲方的一切运输事项，相关费用应包含在合同价款中。</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7.3 货物保险要求按</w:t>
      </w:r>
      <w:r>
        <w:rPr>
          <w:rFonts w:ascii="Times New Roman" w:hAnsi="Times New Roman"/>
          <w:b/>
          <w:color w:val="000000"/>
          <w:sz w:val="24"/>
          <w:szCs w:val="24"/>
          <w:highlight w:val="none"/>
        </w:rPr>
        <w:t xml:space="preserve">【政府采购合同专用条款】</w:t>
      </w:r>
      <w:r>
        <w:rPr>
          <w:rFonts w:ascii="Times New Roman" w:hAnsi="Times New Roman"/>
          <w:bCs/>
          <w:color w:val="000000"/>
          <w:sz w:val="24"/>
          <w:szCs w:val="24"/>
          <w:highlight w:val="none"/>
        </w:rPr>
        <w:t xml:space="preserve">规定执行</w:t>
      </w:r>
      <w:r>
        <w:rPr>
          <w:rFonts w:ascii="Times New Roman" w:hAnsi="Times New Roman"/>
          <w:color w:val="000000"/>
          <w:sz w:val="24"/>
          <w:szCs w:val="24"/>
          <w:highlight w:val="none"/>
        </w:rPr>
        <w:t xml:space="preserve">。</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7.5 乙方在运输到达之前应提前通知甲方，并提示货物运输装卸的注意事项，甲方配合乙方做好货物的接收工作。</w:t>
      </w:r>
      <w:r>
        <w:rPr>
          <w:rFonts w:ascii="Times New Roman" w:hAnsi="Times New Roman"/>
          <w:color w:val="000000"/>
          <w:sz w:val="24"/>
          <w:szCs w:val="24"/>
          <w:highlight w:val="none"/>
        </w:rPr>
      </w:r>
      <w:r/>
    </w:p>
    <w:p>
      <w:pPr>
        <w:pStyle w:val="1297"/>
        <w:ind w:firstLine="480"/>
        <w:jc w:val="both"/>
        <w:rPr>
          <w:rFonts w:ascii="Times New Roman" w:hAnsi="Times New Roman" w:cs="Times New Roman"/>
          <w:color w:val="000000"/>
          <w:sz w:val="24"/>
          <w:szCs w:val="24"/>
          <w:highlight w:val="none"/>
        </w:rPr>
      </w:pPr>
      <w:r>
        <w:rPr>
          <w:rFonts w:ascii="Times New Roman" w:hAnsi="Times New Roman" w:eastAsia="宋体" w:cs="Times New Roman"/>
          <w:color w:val="000000"/>
          <w:sz w:val="24"/>
          <w:szCs w:val="24"/>
          <w:highlight w:val="none"/>
        </w:rPr>
        <w:t xml:space="preserve">7.6 如因包装、运输问题导致货物损毁、丢失或者品质下降，甲方有权要求降价、换货、拒收部分或整批货物，由此产生的费用和损失，均由乙方承担。</w:t>
      </w:r>
      <w:r>
        <w:rPr>
          <w:rFonts w:ascii="Times New Roman" w:hAnsi="Times New Roman" w:cs="Times New Roman"/>
          <w:color w:val="000000"/>
          <w:sz w:val="24"/>
          <w:szCs w:val="24"/>
          <w:highlight w:val="none"/>
        </w:rPr>
      </w:r>
      <w:r/>
    </w:p>
    <w:p>
      <w:pPr>
        <w:pStyle w:val="838"/>
        <w:ind w:firstLine="482"/>
        <w:spacing w:line="400" w:lineRule="exact"/>
        <w:rPr>
          <w:rFonts w:ascii="Times New Roman" w:hAnsi="Times New Roman"/>
          <w:b/>
          <w:color w:val="000000"/>
          <w:sz w:val="24"/>
          <w:szCs w:val="24"/>
          <w:highlight w:val="none"/>
        </w:rPr>
      </w:pPr>
      <w:r>
        <w:rPr>
          <w:rFonts w:ascii="Times New Roman" w:hAnsi="Times New Roman"/>
          <w:b/>
          <w:color w:val="000000"/>
          <w:sz w:val="24"/>
          <w:szCs w:val="24"/>
          <w:highlight w:val="none"/>
        </w:rPr>
        <w:t xml:space="preserve">8. 质量标准和保证</w:t>
      </w:r>
      <w:r>
        <w:rPr>
          <w:rFonts w:ascii="Times New Roman" w:hAnsi="Times New Roman"/>
          <w:b/>
          <w:color w:val="000000"/>
          <w:sz w:val="24"/>
          <w:szCs w:val="24"/>
          <w:highlight w:val="none"/>
        </w:rPr>
      </w:r>
      <w:r/>
    </w:p>
    <w:p>
      <w:pPr>
        <w:pStyle w:val="881"/>
        <w:ind w:firstLine="480"/>
        <w:spacing w:line="400" w:lineRule="exact"/>
        <w:rPr>
          <w:rFonts w:ascii="Times New Roman" w:hAnsi="Times New Roman" w:cs="Times New Roman"/>
          <w:b/>
          <w:color w:val="000000"/>
          <w:sz w:val="24"/>
          <w:szCs w:val="24"/>
          <w:highlight w:val="none"/>
        </w:rPr>
      </w:pPr>
      <w:r>
        <w:rPr>
          <w:rFonts w:ascii="Times New Roman" w:hAnsi="Times New Roman" w:cs="Times New Roman"/>
          <w:color w:val="000000"/>
          <w:sz w:val="24"/>
          <w:szCs w:val="24"/>
          <w:highlight w:val="none"/>
        </w:rPr>
        <w:t xml:space="preserve">8.1 质量标准</w:t>
      </w:r>
      <w:r>
        <w:rPr>
          <w:rFonts w:ascii="Times New Roman" w:hAnsi="Times New Roman" w:cs="Times New Roman"/>
          <w:b/>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ascii="Times New Roman" w:hAnsi="Times New Roman"/>
          <w:color w:val="000000"/>
          <w:sz w:val="24"/>
          <w:szCs w:val="24"/>
          <w:highlight w:val="none"/>
        </w:rPr>
      </w:r>
      <w:r/>
    </w:p>
    <w:p>
      <w:pPr>
        <w:pStyle w:val="881"/>
        <w:ind w:firstLine="480"/>
        <w:spacing w:line="400" w:lineRule="exact"/>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 xml:space="preserve">（2）采用中华人民共和国法定计量单位。</w:t>
      </w:r>
      <w:r>
        <w:rPr>
          <w:rFonts w:ascii="Times New Roman" w:hAnsi="Times New Roman" w:cs="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（3）乙方所提供的货物应符合国家有关安全、环保、卫生的规定。</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（4）乙方应向甲方提交所提供货物的技术文件，包括相应的中文技术文件，如：产品目录、图纸、操作手册、使用说明、维护手册或服务指南等。上述文件应包装好随货物一同发运。</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8.2 保证</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Times New Roman" w:hAnsi="Times New Roman"/>
          <w:b/>
          <w:color w:val="000000"/>
          <w:sz w:val="24"/>
          <w:szCs w:val="24"/>
          <w:highlight w:val="none"/>
        </w:rPr>
        <w:t xml:space="preserve">【政府采购合同专用条款】</w:t>
      </w:r>
      <w:r>
        <w:rPr>
          <w:rFonts w:ascii="Times New Roman" w:hAnsi="Times New Roman"/>
          <w:color w:val="000000"/>
          <w:sz w:val="24"/>
          <w:szCs w:val="24"/>
          <w:highlight w:val="none"/>
        </w:rPr>
        <w:t xml:space="preserve">规定或乙方书面承诺（两者以较长的为准）的质量保证期内，本保证保持有效。</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（2）在质量保证期内所发现的缺陷，甲方应尽快以书面形式通知乙方。</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（3）乙方收到通知后，应在</w:t>
      </w:r>
      <w:r>
        <w:rPr>
          <w:rFonts w:ascii="Times New Roman" w:hAnsi="Times New Roman"/>
          <w:b/>
          <w:color w:val="000000"/>
          <w:sz w:val="24"/>
          <w:szCs w:val="24"/>
          <w:highlight w:val="none"/>
        </w:rPr>
        <w:t xml:space="preserve">【政府采购合同专用条款】</w:t>
      </w:r>
      <w:r>
        <w:rPr>
          <w:rFonts w:ascii="Times New Roman" w:hAnsi="Times New Roman"/>
          <w:color w:val="000000"/>
          <w:sz w:val="24"/>
          <w:szCs w:val="24"/>
          <w:highlight w:val="none"/>
        </w:rPr>
        <w:t xml:space="preserve">规定的响应时间内以合理的速度免费维修或更换有缺陷的货物或部件。</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（4）在质量保证期内，如果货物的质量或规格与合同不符，或证实货物是有缺陷的，包括潜在的缺陷或使用不符合要求的材料等，甲方可以根据本合同第15.1条规定以书面形式追究乙方的违约责任。</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（5）乙方在约定的时间内未能弥补缺陷，甲方可采取必要的补救措施，但其风险和费用将由乙方承担，甲方根据合同约定对乙方行使的其他权利不受影响。</w:t>
      </w:r>
      <w:r>
        <w:rPr>
          <w:rFonts w:ascii="Times New Roman" w:hAnsi="Times New Roman"/>
          <w:color w:val="000000"/>
          <w:sz w:val="24"/>
          <w:szCs w:val="24"/>
          <w:highlight w:val="none"/>
        </w:rPr>
      </w:r>
      <w:r/>
    </w:p>
    <w:p>
      <w:pPr>
        <w:pStyle w:val="838"/>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9. 权利瑕疵担保</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9.1 乙方保证对其出售的货物享有合法的权利。</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9.2 乙方保证在交付的货物上不存在抵押权等担保物权。</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9.3 如甲方使用上述货物构成对第三人侵权的，则由乙方承担全部责任。</w:t>
      </w:r>
      <w:r>
        <w:rPr>
          <w:rFonts w:ascii="Times New Roman" w:hAnsi="Times New Roman"/>
          <w:color w:val="000000"/>
          <w:sz w:val="24"/>
          <w:szCs w:val="24"/>
          <w:highlight w:val="none"/>
        </w:rPr>
      </w:r>
      <w:r/>
    </w:p>
    <w:p>
      <w:pPr>
        <w:pStyle w:val="838"/>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10. 知识产权保护</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r>
        <w:rPr>
          <w:rFonts w:ascii="Times New Roman" w:hAnsi="Times New Roman"/>
          <w:color w:val="000000"/>
          <w:sz w:val="24"/>
          <w:szCs w:val="24"/>
          <w:highlight w:val="none"/>
        </w:rPr>
      </w:r>
      <w:r/>
    </w:p>
    <w:p>
      <w:pPr>
        <w:pStyle w:val="838"/>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11. 保密义务</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Times New Roman" w:hAnsi="Times New Roman"/>
          <w:b/>
          <w:bCs/>
          <w:color w:val="000000"/>
          <w:sz w:val="24"/>
          <w:szCs w:val="24"/>
          <w:highlight w:val="none"/>
        </w:rPr>
        <w:t xml:space="preserve">【政府采购合同专用条款】</w:t>
      </w:r>
      <w:r>
        <w:rPr>
          <w:rFonts w:ascii="Times New Roman" w:hAnsi="Times New Roman"/>
          <w:color w:val="000000"/>
          <w:sz w:val="24"/>
          <w:szCs w:val="24"/>
          <w:highlight w:val="none"/>
        </w:rPr>
        <w:t xml:space="preserve">中约定。</w:t>
      </w:r>
      <w:r>
        <w:rPr>
          <w:rFonts w:ascii="Times New Roman" w:hAnsi="Times New Roman"/>
          <w:color w:val="000000"/>
          <w:sz w:val="24"/>
          <w:szCs w:val="24"/>
          <w:highlight w:val="none"/>
        </w:rPr>
      </w:r>
      <w:r/>
    </w:p>
    <w:p>
      <w:pPr>
        <w:pStyle w:val="838"/>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12. 合同价款支付</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12.1 合同价款支付按照国库集中支付制度及财政管理相关规定执行。</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b/>
          <w:bCs/>
          <w:color w:val="000000"/>
          <w:sz w:val="24"/>
          <w:szCs w:val="24"/>
          <w:highlight w:val="none"/>
        </w:rPr>
        <w:t xml:space="preserve">政府采购合同专用条款</w:t>
      </w:r>
      <w:r>
        <w:rPr>
          <w:rFonts w:ascii="Times New Roman" w:hAnsi="Times New Roman"/>
          <w:color w:val="000000"/>
          <w:sz w:val="24"/>
          <w:szCs w:val="24"/>
          <w:highlight w:val="none"/>
        </w:rPr>
        <w:t xml:space="preserve">】中约定。</w:t>
      </w:r>
      <w:r>
        <w:rPr>
          <w:rFonts w:ascii="Times New Roman" w:hAnsi="Times New Roman"/>
          <w:color w:val="000000"/>
          <w:sz w:val="24"/>
          <w:szCs w:val="24"/>
          <w:highlight w:val="none"/>
        </w:rPr>
      </w:r>
      <w:r/>
    </w:p>
    <w:p>
      <w:pPr>
        <w:pStyle w:val="838"/>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13. 履约保证金</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13.1 乙方应当以支票、汇票、本票或者金融机构、担保机构出具的保函等非现金形式提交。</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13.2 如果乙方出现</w:t>
      </w:r>
      <w:r>
        <w:rPr>
          <w:rFonts w:ascii="Times New Roman" w:hAnsi="Times New Roman"/>
          <w:b/>
          <w:bCs/>
          <w:color w:val="000000"/>
          <w:sz w:val="24"/>
          <w:szCs w:val="24"/>
          <w:highlight w:val="none"/>
        </w:rPr>
        <w:t xml:space="preserve">【政府采购合同专用条款】</w:t>
      </w:r>
      <w:r>
        <w:rPr>
          <w:rFonts w:ascii="Times New Roman" w:hAnsi="Times New Roman"/>
          <w:color w:val="000000"/>
          <w:sz w:val="24"/>
          <w:szCs w:val="24"/>
          <w:highlight w:val="none"/>
        </w:rPr>
        <w:t xml:space="preserve">约定情形的，履约保证金不予退还；如果乙方未能按合同约定全面履行义务，甲方有权从履约保证金中取得补偿或赔偿，且不影响甲方要求乙方承担合同约定的超过履约保证金的违约责任的权利。</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13.3 甲方在项目通过验收后按照</w:t>
      </w:r>
      <w:r>
        <w:rPr>
          <w:rFonts w:ascii="Times New Roman" w:hAnsi="Times New Roman"/>
          <w:b/>
          <w:color w:val="000000"/>
          <w:sz w:val="24"/>
          <w:szCs w:val="24"/>
          <w:highlight w:val="none"/>
        </w:rPr>
        <w:t xml:space="preserve">【政府采购合同专用条款】</w:t>
      </w:r>
      <w:r>
        <w:rPr>
          <w:rFonts w:ascii="Times New Roman" w:hAnsi="Times New Roman"/>
          <w:color w:val="000000"/>
          <w:sz w:val="24"/>
          <w:szCs w:val="24"/>
          <w:highlight w:val="none"/>
        </w:rPr>
        <w:t xml:space="preserve">规定的时间内将履约保证金退还乙方；逾期退还的，乙方可要求甲方支付违约金，违约金按照</w:t>
      </w:r>
      <w:r>
        <w:rPr>
          <w:rFonts w:ascii="Times New Roman" w:hAnsi="Times New Roman"/>
          <w:b/>
          <w:color w:val="000000"/>
          <w:sz w:val="24"/>
          <w:szCs w:val="24"/>
          <w:highlight w:val="none"/>
        </w:rPr>
        <w:t xml:space="preserve">【政府采购合同专用条款】</w:t>
      </w:r>
      <w:r>
        <w:rPr>
          <w:rFonts w:ascii="Times New Roman" w:hAnsi="Times New Roman"/>
          <w:color w:val="000000"/>
          <w:sz w:val="24"/>
          <w:szCs w:val="24"/>
          <w:highlight w:val="none"/>
        </w:rPr>
        <w:t xml:space="preserve">规定支付。</w:t>
      </w:r>
      <w:r>
        <w:rPr>
          <w:rFonts w:ascii="Times New Roman" w:hAnsi="Times New Roman"/>
          <w:color w:val="000000"/>
          <w:sz w:val="24"/>
          <w:szCs w:val="24"/>
          <w:highlight w:val="none"/>
        </w:rPr>
      </w:r>
      <w:r/>
    </w:p>
    <w:p>
      <w:pPr>
        <w:pStyle w:val="838"/>
        <w:ind w:firstLine="482"/>
        <w:spacing w:line="400" w:lineRule="exact"/>
        <w:rPr>
          <w:rFonts w:ascii="Times New Roman" w:hAnsi="Times New Roman"/>
          <w:b/>
          <w:color w:val="000000"/>
          <w:sz w:val="24"/>
          <w:szCs w:val="24"/>
          <w:highlight w:val="none"/>
        </w:rPr>
      </w:pPr>
      <w:r>
        <w:rPr>
          <w:rFonts w:ascii="Times New Roman" w:hAnsi="Times New Roman"/>
          <w:b/>
          <w:bCs/>
          <w:color w:val="000000"/>
          <w:sz w:val="24"/>
          <w:szCs w:val="24"/>
          <w:highlight w:val="none"/>
        </w:rPr>
        <w:t xml:space="preserve">14. </w:t>
      </w:r>
      <w:r>
        <w:rPr>
          <w:rFonts w:ascii="Times New Roman" w:hAnsi="Times New Roman"/>
          <w:b/>
          <w:color w:val="000000"/>
          <w:sz w:val="24"/>
          <w:szCs w:val="24"/>
          <w:highlight w:val="none"/>
        </w:rPr>
        <w:t xml:space="preserve">售后服务</w:t>
      </w:r>
      <w:r>
        <w:rPr>
          <w:rFonts w:ascii="Times New Roman" w:hAnsi="Times New Roman"/>
          <w:b/>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14.1 除项目不涉及或采购活动中明确约定无须承担外，乙方还应提供下列服务：</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（1）货物的现场移动、安装、调试、启动监督及技术支持；</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（2）提供货物组装和维修所需的专用工具和辅助材料；</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（3）在</w:t>
      </w:r>
      <w:r>
        <w:rPr>
          <w:rFonts w:ascii="Times New Roman" w:hAnsi="Times New Roman"/>
          <w:b/>
          <w:bCs/>
          <w:color w:val="000000"/>
          <w:sz w:val="24"/>
          <w:szCs w:val="24"/>
          <w:highlight w:val="none"/>
        </w:rPr>
        <w:t xml:space="preserve">【政府采购合同专用条款】</w:t>
      </w:r>
      <w:r>
        <w:rPr>
          <w:rFonts w:ascii="Times New Roman" w:hAnsi="Times New Roman"/>
          <w:color w:val="000000"/>
          <w:sz w:val="24"/>
          <w:szCs w:val="24"/>
          <w:highlight w:val="none"/>
        </w:rPr>
        <w:t xml:space="preserve">约定的期限内对所有的货物实施运行监督、维修，但前提条件是该服务并不能免除乙方在质量保证期内所承担的义务；</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（4）在制造商所在地或指定现场就货物的安装、启动、运营、维护、废弃处置等对甲方操作人员进行培训；</w:t>
      </w:r>
      <w:r>
        <w:rPr>
          <w:rFonts w:ascii="Times New Roman" w:hAnsi="Times New Roman"/>
          <w:color w:val="000000"/>
          <w:sz w:val="24"/>
          <w:szCs w:val="24"/>
          <w:highlight w:val="none"/>
        </w:rPr>
      </w:r>
      <w:r/>
    </w:p>
    <w:p>
      <w:pPr>
        <w:pStyle w:val="1297"/>
        <w:ind w:firstLine="480"/>
        <w:jc w:val="both"/>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（5）依照法律、行政法规的规定或者按照</w:t>
      </w:r>
      <w:r>
        <w:rPr>
          <w:rFonts w:ascii="Times New Roman" w:hAnsi="Times New Roman" w:eastAsia="宋体" w:cs="Times New Roman"/>
          <w:b/>
          <w:bCs/>
          <w:color w:val="000000"/>
          <w:sz w:val="24"/>
          <w:szCs w:val="24"/>
          <w:highlight w:val="none"/>
        </w:rPr>
        <w:t xml:space="preserve">【政府采购合同专用条款】</w:t>
      </w:r>
      <w:r>
        <w:rPr>
          <w:rFonts w:ascii="Times New Roman" w:hAnsi="Times New Roman" w:eastAsia="宋体" w:cs="Times New Roman"/>
          <w:color w:val="000000"/>
          <w:sz w:val="24"/>
          <w:szCs w:val="24"/>
          <w:highlight w:val="none"/>
        </w:rPr>
        <w:t xml:space="preserve">约定，货物在有效使用年限届满后应予回收的，乙方有自行或委托第三人对货物予以回收的义务；</w:t>
      </w:r>
      <w:r>
        <w:rPr>
          <w:rFonts w:ascii="Times New Roman" w:hAnsi="Times New Roman" w:eastAsia="宋体" w:cs="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（6）</w:t>
      </w:r>
      <w:r>
        <w:rPr>
          <w:rFonts w:ascii="Times New Roman" w:hAnsi="Times New Roman"/>
          <w:b/>
          <w:color w:val="000000"/>
          <w:sz w:val="24"/>
          <w:szCs w:val="24"/>
          <w:highlight w:val="none"/>
        </w:rPr>
        <w:t xml:space="preserve">【政府采购合同专用条款】</w:t>
      </w:r>
      <w:r>
        <w:rPr>
          <w:rFonts w:ascii="Times New Roman" w:hAnsi="Times New Roman"/>
          <w:color w:val="000000"/>
          <w:sz w:val="24"/>
          <w:szCs w:val="24"/>
          <w:highlight w:val="none"/>
        </w:rPr>
        <w:t xml:space="preserve">规定由乙方提供的其他服务。</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14.2 乙方提供的售后服务的费用已包含在合同价款中，甲方不再另行支付。</w:t>
      </w:r>
      <w:r>
        <w:rPr>
          <w:rFonts w:ascii="Times New Roman" w:hAnsi="Times New Roman"/>
          <w:color w:val="000000"/>
          <w:sz w:val="24"/>
          <w:szCs w:val="24"/>
          <w:highlight w:val="none"/>
        </w:rPr>
      </w:r>
      <w:r/>
    </w:p>
    <w:p>
      <w:pPr>
        <w:pStyle w:val="838"/>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15. 违约责任</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15.1质量瑕疵的违约责任</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乙方提供的产品不符合合同约定的质量标准或存在产品质量缺陷，甲方有权要求乙方根据</w:t>
      </w:r>
      <w:r>
        <w:rPr>
          <w:rFonts w:ascii="Times New Roman" w:hAnsi="Times New Roman"/>
          <w:b/>
          <w:color w:val="000000"/>
          <w:sz w:val="24"/>
          <w:szCs w:val="24"/>
          <w:highlight w:val="none"/>
        </w:rPr>
        <w:t xml:space="preserve">【政府采购合同专用条款】</w:t>
      </w:r>
      <w:r>
        <w:rPr>
          <w:rFonts w:ascii="Times New Roman" w:hAnsi="Times New Roman"/>
          <w:bCs/>
          <w:color w:val="000000"/>
          <w:sz w:val="24"/>
          <w:szCs w:val="24"/>
          <w:highlight w:val="none"/>
        </w:rPr>
        <w:t xml:space="preserve">要求</w:t>
      </w:r>
      <w:r>
        <w:rPr>
          <w:rFonts w:ascii="Times New Roman" w:hAnsi="Times New Roman"/>
          <w:color w:val="000000"/>
          <w:sz w:val="24"/>
          <w:szCs w:val="24"/>
          <w:highlight w:val="none"/>
        </w:rPr>
        <w:t xml:space="preserve">及时修理、重作、更换，并承担由此给甲方造成的损失。</w:t>
      </w:r>
      <w:r>
        <w:rPr>
          <w:rFonts w:ascii="Times New Roman" w:hAnsi="Times New Roman"/>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15.2 迟延交货的违约责任</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color w:val="000000"/>
          <w:sz w:val="24"/>
          <w:szCs w:val="24"/>
          <w:highlight w:val="none"/>
        </w:rPr>
        <w:t xml:space="preserve">（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color w:val="000000"/>
          <w:sz w:val="24"/>
          <w:szCs w:val="24"/>
          <w:highlight w:val="none"/>
        </w:rPr>
        <w:t xml:space="preserve">（2）如果乙方没有按照合同规定的时间交货和提供相关服务，甲方有权从货款中扣除误期赔偿费而不影响合同项下的其他补救方法，赔偿费按</w:t>
      </w:r>
      <w:r>
        <w:rPr>
          <w:rFonts w:ascii="Times New Roman" w:hAnsi="Times New Roman"/>
          <w:b/>
          <w:color w:val="000000"/>
          <w:sz w:val="24"/>
          <w:szCs w:val="24"/>
          <w:highlight w:val="none"/>
        </w:rPr>
        <w:t xml:space="preserve">【政府采购合同专用条款】</w:t>
      </w:r>
      <w:r>
        <w:rPr>
          <w:rFonts w:ascii="Times New Roman" w:hAnsi="Times New Roman"/>
          <w:color w:val="000000"/>
          <w:sz w:val="24"/>
          <w:szCs w:val="24"/>
          <w:highlight w:val="none"/>
        </w:rPr>
        <w:t xml:space="preserve">规定执行。如果涉及公共利益，且赔偿金额无法弥补公共利益损失，甲方可要求继续履行或者采取其他补救措施。</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15.3 迟延支付的违约责任</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甲方存在迟延支付乙方合同款项的，应当承担</w:t>
      </w:r>
      <w:r>
        <w:rPr>
          <w:rFonts w:ascii="Times New Roman" w:hAnsi="Times New Roman"/>
          <w:b/>
          <w:bCs/>
          <w:color w:val="000000"/>
          <w:sz w:val="24"/>
          <w:szCs w:val="24"/>
          <w:highlight w:val="none"/>
        </w:rPr>
        <w:t xml:space="preserve">【政府采购合同专用条款】</w:t>
      </w:r>
      <w:r>
        <w:rPr>
          <w:rFonts w:ascii="Times New Roman" w:hAnsi="Times New Roman"/>
          <w:color w:val="000000"/>
          <w:sz w:val="24"/>
          <w:szCs w:val="24"/>
          <w:highlight w:val="none"/>
        </w:rPr>
        <w:t xml:space="preserve">规定的逾期付款利息。</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bCs/>
          <w:color w:val="000000"/>
          <w:sz w:val="24"/>
          <w:szCs w:val="24"/>
          <w:highlight w:val="none"/>
        </w:rPr>
        <w:t xml:space="preserve">15.4其他违约责任根据项目实际需要按</w:t>
      </w:r>
      <w:r>
        <w:rPr>
          <w:rFonts w:ascii="Times New Roman" w:hAnsi="Times New Roman"/>
          <w:b/>
          <w:bCs/>
          <w:color w:val="000000"/>
          <w:sz w:val="24"/>
          <w:szCs w:val="24"/>
          <w:highlight w:val="none"/>
        </w:rPr>
        <w:t xml:space="preserve">【政府采购合同专用条款】</w:t>
      </w:r>
      <w:r>
        <w:rPr>
          <w:rFonts w:ascii="Times New Roman" w:hAnsi="Times New Roman"/>
          <w:color w:val="000000"/>
          <w:sz w:val="24"/>
          <w:szCs w:val="24"/>
          <w:highlight w:val="none"/>
        </w:rPr>
        <w:t xml:space="preserve">规定执行。</w:t>
      </w:r>
      <w:r>
        <w:rPr>
          <w:rFonts w:ascii="Times New Roman" w:hAnsi="Times New Roman"/>
          <w:color w:val="000000"/>
          <w:sz w:val="24"/>
          <w:szCs w:val="24"/>
          <w:highlight w:val="none"/>
        </w:rPr>
      </w:r>
      <w:r/>
    </w:p>
    <w:p>
      <w:pPr>
        <w:pStyle w:val="838"/>
        <w:numPr>
          <w:ilvl w:val="0"/>
          <w:numId w:val="14"/>
        </w:numPr>
        <w:ind w:firstLine="482"/>
        <w:spacing w:line="400" w:lineRule="exact"/>
        <w:rPr>
          <w:rFonts w:ascii="Times New Roman" w:hAnsi="Times New Roman"/>
          <w:b/>
          <w:color w:val="000000"/>
          <w:sz w:val="24"/>
          <w:szCs w:val="24"/>
          <w:highlight w:val="none"/>
        </w:rPr>
      </w:pPr>
      <w:r>
        <w:rPr>
          <w:rFonts w:ascii="Times New Roman" w:hAnsi="Times New Roman"/>
          <w:b/>
          <w:color w:val="000000"/>
          <w:sz w:val="24"/>
          <w:szCs w:val="24"/>
          <w:highlight w:val="none"/>
        </w:rPr>
        <w:t xml:space="preserve">合同变更、中止与终止</w:t>
      </w:r>
      <w:r>
        <w:rPr>
          <w:rFonts w:ascii="Times New Roman" w:hAnsi="Times New Roman"/>
          <w:b/>
          <w:color w:val="000000"/>
          <w:sz w:val="24"/>
          <w:szCs w:val="24"/>
          <w:highlight w:val="none"/>
        </w:rPr>
      </w:r>
      <w:r/>
    </w:p>
    <w:p>
      <w:pPr>
        <w:pStyle w:val="838"/>
        <w:ind w:left="480"/>
        <w:spacing w:line="400" w:lineRule="exact"/>
        <w:rPr>
          <w:rFonts w:ascii="Times New Roman" w:hAnsi="Times New Roman"/>
          <w:b/>
          <w:color w:val="000000"/>
          <w:sz w:val="24"/>
          <w:szCs w:val="24"/>
          <w:highlight w:val="none"/>
        </w:rPr>
      </w:pPr>
      <w:r>
        <w:rPr>
          <w:rFonts w:ascii="Times New Roman" w:hAnsi="Times New Roman"/>
          <w:color w:val="000000"/>
          <w:sz w:val="24"/>
          <w:szCs w:val="24"/>
          <w:highlight w:val="none"/>
        </w:rPr>
        <w:t xml:space="preserve">16.1合同的变更</w:t>
      </w:r>
      <w:r>
        <w:rPr>
          <w:rFonts w:ascii="Times New Roman" w:hAnsi="Times New Roman"/>
          <w:b/>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政府采购合同履行中，在不改变合同其他条款的前提下，甲方可以在合同价款10%的范围内追加与合同标的相同的货物，并就此与乙方协商一致后签订补充协议。</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16.2合同的中止</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（1）合同履行过程中因供应商就采购文件、采购过程或结果提起投诉的，甲方认为有必要的，可以中止合同的履行。</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（2）合同履行过程中，如果乙方出现以下情形之一的：</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r>
        <w:rPr>
          <w:rFonts w:ascii="Times New Roman" w:hAnsi="Times New Roman"/>
          <w:color w:val="000000"/>
          <w:sz w:val="24"/>
          <w:szCs w:val="24"/>
          <w:highlight w:val="none"/>
        </w:rPr>
      </w:r>
      <w:r/>
    </w:p>
    <w:p>
      <w:pPr>
        <w:pStyle w:val="1297"/>
        <w:ind w:firstLine="480"/>
        <w:jc w:val="both"/>
        <w:rPr>
          <w:rFonts w:ascii="Times New Roman" w:hAnsi="Times New Roman" w:cs="Times New Roman"/>
          <w:color w:val="000000"/>
          <w:sz w:val="24"/>
          <w:szCs w:val="24"/>
          <w:highlight w:val="none"/>
        </w:rPr>
      </w:pPr>
      <w:r>
        <w:rPr>
          <w:rFonts w:ascii="Times New Roman" w:hAnsi="Times New Roman" w:eastAsia="宋体" w:cs="Times New Roman"/>
          <w:color w:val="000000"/>
          <w:sz w:val="24"/>
          <w:szCs w:val="24"/>
          <w:highlight w:val="none"/>
        </w:rPr>
        <w:t xml:space="preserve">（3）乙方分立、合并或者变更住所的，应当及时以书面形式告知甲方。乙方没有及时告知甲方，致使合同履行发生困难的，甲方可以中止合同履行并要求乙方承担由此给甲方造成的损失。</w:t>
      </w:r>
      <w:r>
        <w:rPr>
          <w:rFonts w:ascii="Times New Roman" w:hAnsi="Times New Roman" w:cs="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（4）甲方不得以行政区划调整、政府换届、机构或者职能调整以及相关责任人更替为由中止合同。</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16.3合同的终止</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（1）合同因有效期限届满而终止；</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（2）乙方未按合同约定履行，构成根本性违约的，甲方有权终止合同，并追究乙方的违约责任。</w:t>
      </w:r>
      <w:r>
        <w:rPr>
          <w:rFonts w:ascii="Times New Roman" w:hAnsi="Times New Roman"/>
          <w:color w:val="000000"/>
          <w:sz w:val="24"/>
          <w:szCs w:val="24"/>
          <w:highlight w:val="none"/>
        </w:rPr>
      </w:r>
      <w:r/>
    </w:p>
    <w:p>
      <w:pPr>
        <w:pStyle w:val="1297"/>
        <w:ind w:firstLine="480"/>
        <w:jc w:val="both"/>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 xml:space="preserve">16.4 </w:t>
      </w:r>
      <w:r>
        <w:rPr>
          <w:rFonts w:ascii="Times New Roman" w:hAnsi="Times New Roman" w:eastAsia="宋体" w:cs="Times New Roman"/>
          <w:color w:val="000000"/>
          <w:sz w:val="24"/>
          <w:szCs w:val="24"/>
          <w:highlight w:val="none"/>
        </w:rPr>
        <w:t xml:space="preserve">涉及国家利益、社会公共利益的情形</w:t>
      </w:r>
      <w:r>
        <w:rPr>
          <w:rFonts w:ascii="Times New Roman" w:hAnsi="Times New Roman" w:cs="Times New Roman"/>
          <w:color w:val="000000"/>
          <w:sz w:val="24"/>
          <w:szCs w:val="24"/>
          <w:highlight w:val="none"/>
        </w:rPr>
      </w:r>
      <w:r/>
    </w:p>
    <w:p>
      <w:pPr>
        <w:pStyle w:val="1297"/>
        <w:ind w:firstLine="480"/>
        <w:jc w:val="both"/>
        <w:rPr>
          <w:rFonts w:ascii="Times New Roman" w:hAnsi="Times New Roman" w:cs="Times New Roman"/>
          <w:color w:val="000000"/>
          <w:sz w:val="24"/>
          <w:szCs w:val="24"/>
          <w:highlight w:val="none"/>
        </w:rPr>
      </w:pPr>
      <w:r>
        <w:rPr>
          <w:rFonts w:ascii="Times New Roman" w:hAnsi="Times New Roman" w:eastAsia="宋体" w:cs="Times New Roman"/>
          <w:color w:val="000000"/>
          <w:sz w:val="24"/>
          <w:szCs w:val="24"/>
          <w:highlight w:val="none"/>
        </w:rPr>
        <w:t xml:space="preserve">政府采购合同继续履行将损害国家利益和社会公共利益的，双方当事人应当变更、中止或者终止合同。有过错的一方应当承担赔偿责任，双方都有过错的，各自承担相应的责任。</w:t>
      </w:r>
      <w:r>
        <w:rPr>
          <w:rFonts w:ascii="Times New Roman" w:hAnsi="Times New Roman" w:cs="Times New Roman"/>
          <w:color w:val="000000"/>
          <w:sz w:val="24"/>
          <w:szCs w:val="24"/>
          <w:highlight w:val="none"/>
        </w:rPr>
      </w:r>
      <w:r/>
    </w:p>
    <w:p>
      <w:pPr>
        <w:pStyle w:val="838"/>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17. 合同分包</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17.1 乙方不得将合同转包给其他供应商。涉及合同分包的，乙方应根据采购文件和投标（响应）文件规定进行合同分包。</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17.2 乙方执行政府采购政策向中小企业依法分包的，乙方应当按采购文件和投标（响应）文件签订分包意向协议，分包意向协议属于本合同组成部分。</w:t>
      </w:r>
      <w:r>
        <w:rPr>
          <w:rFonts w:ascii="Times New Roman" w:hAnsi="Times New Roman"/>
          <w:color w:val="000000"/>
          <w:sz w:val="24"/>
          <w:szCs w:val="24"/>
          <w:highlight w:val="none"/>
        </w:rPr>
      </w:r>
      <w:r/>
    </w:p>
    <w:p>
      <w:pPr>
        <w:pStyle w:val="838"/>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18. 不可抗力</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18.1 不可抗力是指合同双方不能预见、不能避免且不能克服的客观情况。</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18.2 任何一方对由于不可抗力造成的部分或全部不能履行合同不承担违约责任。但迟延履行后发生不可抗力的，不能免除责任。</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18.3 遇有不可抗力的一方，应及时将事件情况以书面形式告知另一方，并在事件发生后及时向另一方提交合同不能履行或部分不能履行或需要延期履行的详细报告，以及证明不可抗力发生及其持续时间的证据。</w:t>
      </w:r>
      <w:r>
        <w:rPr>
          <w:rFonts w:ascii="Times New Roman" w:hAnsi="Times New Roman"/>
          <w:color w:val="000000"/>
          <w:sz w:val="24"/>
          <w:szCs w:val="24"/>
          <w:highlight w:val="none"/>
        </w:rPr>
      </w:r>
      <w:r/>
    </w:p>
    <w:p>
      <w:pPr>
        <w:pStyle w:val="838"/>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19. 解决争议的方法</w:t>
      </w:r>
      <w:r>
        <w:rPr>
          <w:rFonts w:ascii="Times New Roman" w:hAnsi="Times New Roman"/>
          <w:b/>
          <w:bCs/>
          <w:color w:val="000000"/>
          <w:sz w:val="24"/>
          <w:szCs w:val="24"/>
          <w:highlight w:val="none"/>
        </w:rPr>
      </w:r>
      <w:r/>
    </w:p>
    <w:p>
      <w:pPr>
        <w:pStyle w:val="1297"/>
        <w:ind w:firstLine="480"/>
        <w:jc w:val="both"/>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19.1 因本合同及合同有关事项发生的争议，由甲乙双方友好协商解决。协商不成时，可以向有关组织申请调解。合同一方或双方不愿调解或调解不成的，可以通过仲裁或诉讼的方式解决争议。</w:t>
      </w:r>
      <w:r>
        <w:rPr>
          <w:rFonts w:ascii="Times New Roman" w:hAnsi="Times New Roman" w:eastAsia="宋体" w:cs="Times New Roman"/>
          <w:color w:val="000000"/>
          <w:sz w:val="24"/>
          <w:szCs w:val="24"/>
          <w:highlight w:val="none"/>
        </w:rPr>
      </w:r>
      <w:r/>
    </w:p>
    <w:p>
      <w:pPr>
        <w:pStyle w:val="1297"/>
        <w:ind w:firstLine="480"/>
        <w:jc w:val="both"/>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19.2 选择仲裁的，应在</w:t>
      </w:r>
      <w:r>
        <w:rPr>
          <w:rFonts w:ascii="Times New Roman" w:hAnsi="Times New Roman" w:eastAsia="宋体" w:cs="Times New Roman"/>
          <w:b/>
          <w:bCs/>
          <w:color w:val="000000"/>
          <w:sz w:val="24"/>
          <w:szCs w:val="24"/>
          <w:highlight w:val="none"/>
        </w:rPr>
        <w:t xml:space="preserve">【政府采购合同专用条款】</w:t>
      </w:r>
      <w:r>
        <w:rPr>
          <w:rFonts w:ascii="Times New Roman" w:hAnsi="Times New Roman" w:eastAsia="宋体" w:cs="Times New Roman"/>
          <w:color w:val="000000"/>
          <w:sz w:val="24"/>
          <w:szCs w:val="24"/>
          <w:highlight w:val="none"/>
        </w:rPr>
        <w:t xml:space="preserve">中明确仲裁机构及仲裁地；通过诉讼方式解决的，可以在</w:t>
      </w:r>
      <w:r>
        <w:rPr>
          <w:rFonts w:ascii="Times New Roman" w:hAnsi="Times New Roman" w:eastAsia="宋体" w:cs="Times New Roman"/>
          <w:b/>
          <w:bCs/>
          <w:color w:val="000000"/>
          <w:sz w:val="24"/>
          <w:szCs w:val="24"/>
          <w:highlight w:val="none"/>
        </w:rPr>
        <w:t xml:space="preserve">【政府采购合同专用条款】</w:t>
      </w:r>
      <w:r>
        <w:rPr>
          <w:rFonts w:ascii="Times New Roman" w:hAnsi="Times New Roman" w:eastAsia="宋体" w:cs="Times New Roman"/>
          <w:color w:val="000000"/>
          <w:sz w:val="24"/>
          <w:szCs w:val="24"/>
          <w:highlight w:val="none"/>
        </w:rPr>
        <w:t xml:space="preserve">中进一步约定选择与争议有实际联系的地点的人民法院管辖，但管辖法院的约定不得违反级别管辖和专属管辖的规定。</w:t>
      </w:r>
      <w:r>
        <w:rPr>
          <w:rFonts w:ascii="Times New Roman" w:hAnsi="Times New Roman" w:eastAsia="宋体" w:cs="Times New Roman"/>
          <w:color w:val="000000"/>
          <w:sz w:val="24"/>
          <w:szCs w:val="24"/>
          <w:highlight w:val="none"/>
        </w:rPr>
      </w:r>
      <w:r/>
    </w:p>
    <w:p>
      <w:pPr>
        <w:pStyle w:val="1297"/>
        <w:ind w:firstLine="480"/>
        <w:jc w:val="both"/>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19.3 如甲乙双方有争议的事项不影响合同其他部分的履行，在争议解决期间，合同其他部分应当继续履行。</w:t>
      </w:r>
      <w:r>
        <w:rPr>
          <w:rFonts w:ascii="Times New Roman" w:hAnsi="Times New Roman" w:eastAsia="宋体" w:cs="Times New Roman"/>
          <w:color w:val="000000"/>
          <w:sz w:val="24"/>
          <w:szCs w:val="24"/>
          <w:highlight w:val="none"/>
        </w:rPr>
      </w:r>
      <w:r/>
    </w:p>
    <w:p>
      <w:pPr>
        <w:pStyle w:val="838"/>
        <w:ind w:firstLine="482"/>
        <w:spacing w:line="400" w:lineRule="exact"/>
        <w:rPr>
          <w:rFonts w:ascii="Times New Roman" w:hAnsi="Times New Roman"/>
          <w:color w:val="000000"/>
          <w:sz w:val="24"/>
          <w:szCs w:val="24"/>
          <w:highlight w:val="none"/>
        </w:rPr>
      </w:pPr>
      <w:r>
        <w:rPr>
          <w:rFonts w:ascii="Times New Roman" w:hAnsi="Times New Roman"/>
          <w:b/>
          <w:color w:val="000000"/>
          <w:sz w:val="24"/>
          <w:szCs w:val="24"/>
          <w:highlight w:val="none"/>
        </w:rPr>
        <w:t xml:space="preserve">20. 政府采购政策</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20.1 </w:t>
      </w:r>
      <w:r>
        <w:rPr>
          <w:rFonts w:ascii="Times New Roman" w:hAnsi="Times New Roman"/>
          <w:color w:val="000000"/>
          <w:sz w:val="24"/>
          <w:szCs w:val="24"/>
          <w:highlight w:val="none"/>
          <w:lang w:val="en-GB"/>
        </w:rPr>
        <w:t xml:space="preserve">本合同按照规定执行政府采购政策。</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20.2 本合同依法执行政府采购政策的方式和内容，属于合同履约验收的范围。甲乙双方</w:t>
      </w:r>
      <w:r>
        <w:rPr>
          <w:rFonts w:ascii="Times New Roman" w:hAnsi="Times New Roman"/>
          <w:color w:val="000000"/>
          <w:sz w:val="24"/>
          <w:szCs w:val="24"/>
          <w:highlight w:val="none"/>
          <w:lang w:val="en-GB"/>
        </w:rPr>
        <w:t xml:space="preserve">未按规定要求执行政府采购政策造成损失的</w:t>
      </w:r>
      <w:r>
        <w:rPr>
          <w:rFonts w:ascii="Times New Roman" w:hAnsi="Times New Roman"/>
          <w:color w:val="000000"/>
          <w:sz w:val="24"/>
          <w:szCs w:val="24"/>
          <w:highlight w:val="none"/>
        </w:rPr>
        <w:t xml:space="preserve">，有过错的一方应当承担赔偿责任，双方都有过错的，各自承担相应的责任。</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r>
        <w:rPr>
          <w:rFonts w:ascii="Times New Roman" w:hAnsi="Times New Roman"/>
          <w:color w:val="000000"/>
          <w:sz w:val="24"/>
          <w:szCs w:val="24"/>
          <w:highlight w:val="none"/>
        </w:rPr>
      </w:r>
      <w:r/>
    </w:p>
    <w:p>
      <w:pPr>
        <w:pStyle w:val="838"/>
        <w:ind w:firstLine="482"/>
        <w:spacing w:line="400" w:lineRule="exact"/>
        <w:rPr>
          <w:rFonts w:ascii="Times New Roman" w:hAnsi="Times New Roman"/>
          <w:b/>
          <w:color w:val="000000"/>
          <w:sz w:val="24"/>
          <w:szCs w:val="24"/>
          <w:highlight w:val="none"/>
        </w:rPr>
      </w:pPr>
      <w:r>
        <w:rPr>
          <w:rFonts w:ascii="Times New Roman" w:hAnsi="Times New Roman"/>
          <w:b/>
          <w:color w:val="000000"/>
          <w:sz w:val="24"/>
          <w:szCs w:val="24"/>
          <w:highlight w:val="none"/>
        </w:rPr>
        <w:t xml:space="preserve">21. 法律适用</w:t>
      </w:r>
      <w:r>
        <w:rPr>
          <w:rFonts w:ascii="Times New Roman" w:hAnsi="Times New Roman"/>
          <w:b/>
          <w:color w:val="000000"/>
          <w:sz w:val="24"/>
          <w:szCs w:val="24"/>
          <w:highlight w:val="none"/>
        </w:rPr>
      </w:r>
      <w:r/>
    </w:p>
    <w:p>
      <w:pPr>
        <w:pStyle w:val="1297"/>
        <w:ind w:firstLine="480"/>
        <w:jc w:val="both"/>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21.1 本合同的订立、生效、解释、履行及与本合同有关的争议解决，均适用法律、行政法规。</w:t>
      </w:r>
      <w:r>
        <w:rPr>
          <w:rFonts w:ascii="Times New Roman" w:hAnsi="Times New Roman" w:eastAsia="宋体" w:cs="Times New Roman"/>
          <w:color w:val="000000"/>
          <w:sz w:val="24"/>
          <w:szCs w:val="24"/>
          <w:highlight w:val="none"/>
        </w:rPr>
      </w:r>
      <w:r/>
    </w:p>
    <w:p>
      <w:pPr>
        <w:pStyle w:val="1297"/>
        <w:ind w:firstLine="480"/>
        <w:jc w:val="both"/>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21.2 本合同条款与法律、行政法规的强制性规定不一致的，双方当事人应按照法律、行政法规的强制性规定修改本合同的相关条款。</w:t>
      </w:r>
      <w:r>
        <w:rPr>
          <w:rFonts w:ascii="Times New Roman" w:hAnsi="Times New Roman" w:eastAsia="宋体" w:cs="Times New Roman"/>
          <w:color w:val="000000"/>
          <w:sz w:val="24"/>
          <w:szCs w:val="24"/>
          <w:highlight w:val="none"/>
        </w:rPr>
      </w:r>
      <w:r/>
    </w:p>
    <w:p>
      <w:pPr>
        <w:pStyle w:val="838"/>
        <w:ind w:firstLine="482"/>
        <w:spacing w:line="400" w:lineRule="exact"/>
        <w:rPr>
          <w:rFonts w:ascii="Times New Roman" w:hAnsi="Times New Roman"/>
          <w:b/>
          <w:color w:val="000000"/>
          <w:sz w:val="24"/>
          <w:szCs w:val="24"/>
          <w:highlight w:val="none"/>
        </w:rPr>
      </w:pPr>
      <w:r>
        <w:rPr>
          <w:rFonts w:ascii="Times New Roman" w:hAnsi="Times New Roman"/>
          <w:b/>
          <w:color w:val="000000"/>
          <w:sz w:val="24"/>
          <w:szCs w:val="24"/>
          <w:highlight w:val="none"/>
        </w:rPr>
        <w:t xml:space="preserve">22. 通知</w:t>
      </w:r>
      <w:r>
        <w:rPr>
          <w:rFonts w:ascii="Times New Roman" w:hAnsi="Times New Roman"/>
          <w:b/>
          <w:color w:val="000000"/>
          <w:sz w:val="24"/>
          <w:szCs w:val="24"/>
          <w:highlight w:val="none"/>
        </w:rPr>
      </w:r>
      <w:r/>
    </w:p>
    <w:p>
      <w:pPr>
        <w:pStyle w:val="1297"/>
        <w:ind w:firstLine="480"/>
        <w:jc w:val="both"/>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22.1 本合同任何一方向对方发出的通知、信件、数据电文等，应当发送至本合同第一部分《政府采购合同协议书》所约定的通讯地址、联系人、联系电话或电子邮箱。</w:t>
      </w:r>
      <w:r>
        <w:rPr>
          <w:rFonts w:ascii="Times New Roman" w:hAnsi="Times New Roman" w:eastAsia="宋体" w:cs="Times New Roman"/>
          <w:color w:val="000000"/>
          <w:sz w:val="24"/>
          <w:szCs w:val="24"/>
          <w:highlight w:val="none"/>
        </w:rPr>
      </w:r>
      <w:r/>
    </w:p>
    <w:p>
      <w:pPr>
        <w:pStyle w:val="1297"/>
        <w:ind w:firstLine="480"/>
        <w:jc w:val="both"/>
        <w:rPr>
          <w:rFonts w:ascii="Times New Roman" w:hAnsi="Times New Roman" w:eastAsia="宋体" w:cs="Times New Roman"/>
          <w:color w:val="000000"/>
          <w:sz w:val="24"/>
          <w:szCs w:val="24"/>
          <w:highlight w:val="none"/>
        </w:rPr>
      </w:pPr>
      <w:r>
        <w:rPr>
          <w:rFonts w:ascii="Times New Roman" w:hAnsi="Times New Roman" w:eastAsia="宋体" w:cs="Times New Roman"/>
          <w:color w:val="000000"/>
          <w:sz w:val="24"/>
          <w:szCs w:val="24"/>
          <w:highlight w:val="none"/>
        </w:rPr>
        <w:t xml:space="preserve">22.2 一方当事人变更名称、住所、联系人、联系电话或电子邮箱等信息的，应当在变更后3日内及时书面通知对方，对方实际收到变更通知前的送达仍为有效送达。</w:t>
      </w:r>
      <w:r>
        <w:rPr>
          <w:rFonts w:ascii="Times New Roman" w:hAnsi="Times New Roman" w:eastAsia="宋体" w:cs="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22.3本合同一方给另一方的通知均应采用书面形式，传真或快递送到本合同中规定的对方的地址和办理签收手续。</w:t>
      </w:r>
      <w:r>
        <w:rPr>
          <w:rFonts w:ascii="Times New Roman" w:hAnsi="Times New Roman"/>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22.4通知以送达之日或通知书中规定的生效之日起生效，两者中以较迟之日为准。</w:t>
      </w:r>
      <w:r>
        <w:rPr>
          <w:rFonts w:ascii="Times New Roman" w:hAnsi="Times New Roman"/>
          <w:color w:val="000000"/>
          <w:sz w:val="24"/>
          <w:szCs w:val="24"/>
          <w:highlight w:val="none"/>
        </w:rPr>
      </w:r>
      <w:r/>
    </w:p>
    <w:p>
      <w:pPr>
        <w:pStyle w:val="838"/>
        <w:numPr>
          <w:ilvl w:val="0"/>
          <w:numId w:val="15"/>
        </w:numPr>
        <w:ind w:firstLine="482"/>
        <w:spacing w:line="400" w:lineRule="exact"/>
        <w:rPr>
          <w:rFonts w:ascii="Times New Roman" w:hAnsi="Times New Roman"/>
          <w:b/>
          <w:bCs/>
          <w:color w:val="000000"/>
          <w:sz w:val="24"/>
          <w:szCs w:val="24"/>
          <w:highlight w:val="none"/>
        </w:rPr>
      </w:pPr>
      <w:r>
        <w:rPr>
          <w:rFonts w:ascii="Times New Roman" w:hAnsi="Times New Roman"/>
          <w:b/>
          <w:bCs/>
          <w:color w:val="000000"/>
          <w:sz w:val="24"/>
          <w:szCs w:val="24"/>
          <w:highlight w:val="none"/>
        </w:rPr>
        <w:t xml:space="preserve">合同未尽事项</w:t>
      </w:r>
      <w:r>
        <w:rPr>
          <w:rFonts w:ascii="Times New Roman" w:hAnsi="Times New Roman"/>
          <w:b/>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23.1合同未尽事项见</w:t>
      </w:r>
      <w:r>
        <w:rPr>
          <w:rFonts w:ascii="Times New Roman" w:hAnsi="Times New Roman"/>
          <w:b/>
          <w:color w:val="000000"/>
          <w:sz w:val="24"/>
          <w:szCs w:val="24"/>
          <w:highlight w:val="none"/>
        </w:rPr>
        <w:t xml:space="preserve">【政府采购合同专用条款】</w:t>
      </w:r>
      <w:r>
        <w:rPr>
          <w:rFonts w:ascii="Times New Roman" w:hAnsi="Times New Roman"/>
          <w:bCs/>
          <w:color w:val="000000"/>
          <w:sz w:val="24"/>
          <w:szCs w:val="24"/>
          <w:highlight w:val="none"/>
        </w:rPr>
        <w:t xml:space="preserve">。</w:t>
      </w:r>
      <w:r>
        <w:rPr>
          <w:rFonts w:ascii="Times New Roman" w:hAnsi="Times New Roman"/>
          <w:bCs/>
          <w:color w:val="000000"/>
          <w:sz w:val="24"/>
          <w:szCs w:val="24"/>
          <w:highlight w:val="none"/>
        </w:rPr>
      </w:r>
      <w:r/>
    </w:p>
    <w:p>
      <w:pPr>
        <w:pStyle w:val="838"/>
        <w:ind w:firstLine="480"/>
        <w:spacing w:line="400" w:lineRule="exact"/>
        <w:rPr>
          <w:rFonts w:ascii="Times New Roman" w:hAnsi="Times New Roman"/>
          <w:bCs/>
          <w:color w:val="000000"/>
          <w:sz w:val="24"/>
          <w:szCs w:val="24"/>
          <w:highlight w:val="none"/>
        </w:rPr>
      </w:pPr>
      <w:r>
        <w:rPr>
          <w:rFonts w:ascii="Times New Roman" w:hAnsi="Times New Roman"/>
          <w:bCs/>
          <w:color w:val="000000"/>
          <w:sz w:val="24"/>
          <w:szCs w:val="24"/>
          <w:highlight w:val="none"/>
        </w:rPr>
        <w:t xml:space="preserve">23.2 合同附件与合同正文具有同等的法律效力。</w:t>
      </w:r>
      <w:r>
        <w:rPr>
          <w:rFonts w:ascii="Times New Roman" w:hAnsi="Times New Roman"/>
          <w:bCs/>
          <w:color w:val="000000"/>
          <w:sz w:val="24"/>
          <w:szCs w:val="24"/>
          <w:highlight w:val="none"/>
        </w:rPr>
      </w:r>
      <w:r/>
    </w:p>
    <w:p>
      <w:pPr>
        <w:pStyle w:val="838"/>
        <w:spacing w:line="400" w:lineRule="exact"/>
        <w:rPr>
          <w:rFonts w:ascii="黑体" w:hAnsi="华文中宋" w:eastAsia="黑体"/>
          <w:color w:val="000000"/>
          <w:sz w:val="24"/>
          <w:szCs w:val="24"/>
          <w:highlight w:val="none"/>
        </w:rPr>
      </w:pPr>
      <w:r>
        <w:rPr>
          <w:rFonts w:ascii="黑体" w:hAnsi="华文中宋" w:eastAsia="黑体"/>
          <w:color w:val="000000"/>
          <w:sz w:val="24"/>
          <w:szCs w:val="24"/>
          <w:highlight w:val="none"/>
        </w:rPr>
      </w:r>
      <w:r/>
    </w:p>
    <w:p>
      <w:pPr>
        <w:pStyle w:val="840"/>
        <w:jc w:val="center"/>
        <w:rPr>
          <w:rFonts w:ascii="黑体" w:hAnsi="华文中宋"/>
          <w:b w:val="0"/>
          <w:color w:val="000000"/>
          <w:szCs w:val="32"/>
          <w:highlight w:val="none"/>
        </w:rPr>
      </w:pPr>
      <w:r>
        <w:rPr>
          <w:rFonts w:hint="eastAsia" w:ascii="黑体" w:hAnsi="华文中宋"/>
          <w:b w:val="0"/>
          <w:color w:val="000000"/>
          <w:szCs w:val="32"/>
          <w:highlight w:val="none"/>
        </w:rPr>
        <w:t xml:space="preserve">第三节 政府采购合同专用条款</w:t>
      </w:r>
      <w:r>
        <w:rPr>
          <w:rFonts w:ascii="黑体" w:hAnsi="华文中宋"/>
          <w:b w:val="0"/>
          <w:color w:val="000000"/>
          <w:szCs w:val="32"/>
          <w:highlight w:val="none"/>
        </w:rPr>
      </w:r>
      <w:r/>
    </w:p>
    <w:tbl>
      <w:tblPr>
        <w:tblW w:w="8519"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607"/>
        <w:gridCol w:w="1742"/>
        <w:gridCol w:w="5170"/>
      </w:tblGrid>
      <w:tr>
        <w:trPr>
          <w:trHeight w:val="736"/>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第1.2（6）项</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联合体具体要求</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604"/>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第1.2（7）项</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其他术语解释</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736"/>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第4.4款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履约验收中甲方提出异议或作出说明的期限</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736"/>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第4.6款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约定甲方承担的其他义务和责任</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736"/>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color w:val="000000"/>
                <w:highlight w:val="none"/>
              </w:rPr>
            </w:pPr>
            <w:r>
              <w:rPr>
                <w:rFonts w:hint="eastAsia" w:ascii="宋体" w:hAnsi="宋体"/>
                <w:color w:val="000000"/>
                <w:szCs w:val="21"/>
                <w:highlight w:val="none"/>
              </w:rPr>
              <w:t xml:space="preserve">第5.4款</w:t>
            </w:r>
            <w:r>
              <w:rPr>
                <w:color w:val="000000"/>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约定乙方承担的其他义务和责任</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736"/>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第6.1款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履行合同义务的顺序</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667"/>
        </w:trPr>
        <w:tc>
          <w:tcPr>
            <w:tcW w:w="1607" w:type="dxa"/>
            <w:vAlign w:val="center"/>
            <w:vMerge w:val="restart"/>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第7.1款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包装特殊要求</w:t>
            </w:r>
            <w:r>
              <w:rPr>
                <w:rFonts w:ascii="宋体" w:hAnsi="宋体"/>
                <w:color w:val="000000"/>
                <w:szCs w:val="21"/>
                <w:highlight w:val="none"/>
              </w:rPr>
            </w:r>
            <w:r/>
          </w:p>
        </w:tc>
        <w:tc>
          <w:tcPr>
            <w:tcW w:w="5170" w:type="dxa"/>
            <w:vAlign w:val="center"/>
            <w:textDirection w:val="lrTb"/>
            <w:noWrap w:val="false"/>
          </w:tcPr>
          <w:p>
            <w:pPr>
              <w:pStyle w:val="838"/>
              <w:rPr>
                <w:color w:val="000000"/>
                <w:highlight w:val="none"/>
              </w:rPr>
            </w:pPr>
            <w:r>
              <w:rPr>
                <w:color w:val="000000"/>
                <w:highlight w:val="none"/>
              </w:rPr>
            </w:r>
            <w:r/>
          </w:p>
        </w:tc>
      </w:tr>
      <w:tr>
        <w:trPr>
          <w:trHeight w:val="667"/>
        </w:trPr>
        <w:tc>
          <w:tcPr>
            <w:tcW w:w="1607" w:type="dxa"/>
            <w:vAlign w:val="center"/>
            <w:vMerge w:val="continue"/>
            <w:textDirection w:val="lrTb"/>
            <w:noWrap w:val="false"/>
          </w:tcPr>
          <w:p>
            <w:pPr>
              <w:pStyle w:val="838"/>
              <w:jc w:val="center"/>
              <w:rPr>
                <w:rFonts w:ascii="宋体" w:hAnsi="宋体"/>
                <w:color w:val="000000"/>
                <w:szCs w:val="21"/>
                <w:highlight w:val="none"/>
              </w:rPr>
            </w:pP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指定现场</w:t>
            </w:r>
            <w:r>
              <w:rPr>
                <w:rFonts w:ascii="宋体" w:hAnsi="宋体"/>
                <w:color w:val="000000"/>
                <w:szCs w:val="21"/>
                <w:highlight w:val="none"/>
              </w:rPr>
            </w:r>
            <w:r/>
          </w:p>
        </w:tc>
        <w:tc>
          <w:tcPr>
            <w:tcW w:w="5170" w:type="dxa"/>
            <w:vAlign w:val="center"/>
            <w:textDirection w:val="lrTb"/>
            <w:noWrap w:val="false"/>
          </w:tcPr>
          <w:p>
            <w:pPr>
              <w:pStyle w:val="838"/>
              <w:rPr>
                <w:color w:val="000000"/>
                <w:highlight w:val="none"/>
              </w:rPr>
            </w:pPr>
            <w:r>
              <w:rPr>
                <w:color w:val="000000"/>
                <w:highlight w:val="none"/>
              </w:rPr>
            </w:r>
            <w:r/>
          </w:p>
        </w:tc>
      </w:tr>
      <w:tr>
        <w:trPr>
          <w:trHeight w:val="772"/>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第7.2款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运输特殊要求</w:t>
            </w:r>
            <w:r>
              <w:rPr>
                <w:rFonts w:ascii="宋体" w:hAnsi="宋体"/>
                <w:color w:val="000000"/>
                <w:szCs w:val="21"/>
                <w:highlight w:val="none"/>
              </w:rPr>
            </w:r>
            <w:r/>
          </w:p>
        </w:tc>
        <w:tc>
          <w:tcPr>
            <w:tcW w:w="5170" w:type="dxa"/>
            <w:vAlign w:val="center"/>
            <w:textDirection w:val="lrTb"/>
            <w:noWrap w:val="false"/>
          </w:tcPr>
          <w:p>
            <w:pPr>
              <w:pStyle w:val="838"/>
              <w:rPr>
                <w:color w:val="000000"/>
                <w:highlight w:val="none"/>
              </w:rPr>
            </w:pPr>
            <w:r>
              <w:rPr>
                <w:color w:val="000000"/>
                <w:highlight w:val="none"/>
              </w:rPr>
            </w:r>
            <w:r/>
          </w:p>
        </w:tc>
      </w:tr>
      <w:tr>
        <w:trPr>
          <w:trHeight w:val="667"/>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第7.3款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保险要求</w:t>
            </w:r>
            <w:r>
              <w:rPr>
                <w:rFonts w:ascii="宋体" w:hAnsi="宋体"/>
                <w:color w:val="000000"/>
                <w:szCs w:val="21"/>
                <w:highlight w:val="none"/>
              </w:rPr>
            </w:r>
            <w:r/>
          </w:p>
        </w:tc>
        <w:tc>
          <w:tcPr>
            <w:tcW w:w="5170" w:type="dxa"/>
            <w:vAlign w:val="center"/>
            <w:textDirection w:val="lrTb"/>
            <w:noWrap w:val="false"/>
          </w:tcPr>
          <w:p>
            <w:pPr>
              <w:pStyle w:val="838"/>
              <w:rPr>
                <w:color w:val="000000"/>
                <w:highlight w:val="none"/>
              </w:rPr>
            </w:pPr>
            <w:r>
              <w:rPr>
                <w:color w:val="000000"/>
                <w:highlight w:val="none"/>
              </w:rPr>
            </w:r>
            <w:r/>
          </w:p>
        </w:tc>
      </w:tr>
      <w:tr>
        <w:trPr>
          <w:trHeight w:val="736"/>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第8.2（1）项</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质量保证期</w:t>
            </w:r>
            <w:r>
              <w:rPr>
                <w:rFonts w:ascii="宋体" w:hAnsi="宋体"/>
                <w:color w:val="000000"/>
                <w:szCs w:val="21"/>
                <w:highlight w:val="none"/>
              </w:rPr>
            </w:r>
            <w:r/>
          </w:p>
        </w:tc>
        <w:tc>
          <w:tcPr>
            <w:tcW w:w="5170" w:type="dxa"/>
            <w:vAlign w:val="center"/>
            <w:textDirection w:val="lrTb"/>
            <w:noWrap w:val="false"/>
          </w:tcPr>
          <w:p>
            <w:pPr>
              <w:pStyle w:val="838"/>
              <w:ind w:firstLine="420"/>
              <w:jc w:val="left"/>
              <w:rPr>
                <w:rFonts w:ascii="宋体" w:hAnsi="宋体"/>
                <w:color w:val="000000"/>
                <w:szCs w:val="21"/>
                <w:highlight w:val="none"/>
              </w:rPr>
            </w:pPr>
            <w:r>
              <w:rPr>
                <w:rFonts w:ascii="宋体" w:hAnsi="宋体"/>
                <w:color w:val="000000"/>
                <w:szCs w:val="21"/>
                <w:highlight w:val="none"/>
              </w:rPr>
            </w:r>
            <w:r/>
          </w:p>
        </w:tc>
      </w:tr>
      <w:tr>
        <w:trPr>
          <w:trHeight w:val="736"/>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第8.2（3）项</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货物质量缺陷</w:t>
            </w:r>
            <w:r>
              <w:rPr>
                <w:rFonts w:ascii="宋体" w:hAnsi="宋体"/>
                <w:color w:val="000000"/>
                <w:szCs w:val="21"/>
                <w:highlight w:val="none"/>
              </w:rPr>
            </w:r>
            <w:r/>
          </w:p>
          <w:p>
            <w:pPr>
              <w:pStyle w:val="838"/>
              <w:jc w:val="left"/>
              <w:rPr>
                <w:rFonts w:ascii="宋体" w:hAnsi="宋体"/>
                <w:color w:val="000000"/>
                <w:szCs w:val="21"/>
                <w:highlight w:val="none"/>
              </w:rPr>
            </w:pPr>
            <w:r>
              <w:rPr>
                <w:rFonts w:hint="eastAsia" w:ascii="宋体" w:hAnsi="宋体"/>
                <w:color w:val="000000"/>
                <w:szCs w:val="21"/>
                <w:highlight w:val="none"/>
              </w:rPr>
              <w:t xml:space="preserve">响应时间</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736"/>
        </w:trPr>
        <w:tc>
          <w:tcPr>
            <w:tcW w:w="1607" w:type="dxa"/>
            <w:vAlign w:val="center"/>
            <w:textDirection w:val="lrTb"/>
            <w:noWrap w:val="false"/>
          </w:tcPr>
          <w:p>
            <w:pPr>
              <w:pStyle w:val="838"/>
              <w:jc w:val="center"/>
              <w:rPr>
                <w:rFonts w:ascii="宋体" w:hAnsi="宋体" w:cs="宋体"/>
                <w:color w:val="000000"/>
                <w:szCs w:val="21"/>
                <w:highlight w:val="none"/>
              </w:rPr>
            </w:pPr>
            <w:r>
              <w:rPr>
                <w:rFonts w:hint="eastAsia" w:ascii="宋体" w:hAnsi="宋体" w:cs="宋体"/>
                <w:color w:val="000000"/>
                <w:szCs w:val="21"/>
                <w:highlight w:val="none"/>
              </w:rPr>
              <w:t xml:space="preserve">第二节</w:t>
            </w:r>
            <w:r>
              <w:rPr>
                <w:rFonts w:ascii="宋体" w:hAnsi="宋体" w:cs="宋体"/>
                <w:color w:val="000000"/>
                <w:szCs w:val="21"/>
                <w:highlight w:val="none"/>
              </w:rPr>
            </w:r>
            <w:r/>
          </w:p>
          <w:p>
            <w:pPr>
              <w:pStyle w:val="1297"/>
              <w:ind w:firstLine="0"/>
              <w:jc w:val="center"/>
              <w:rPr>
                <w:color w:val="000000"/>
                <w:highlight w:val="none"/>
              </w:rPr>
            </w:pPr>
            <w:r>
              <w:rPr>
                <w:rFonts w:hint="eastAsia" w:ascii="宋体" w:hAnsi="宋体" w:eastAsia="宋体" w:cs="宋体"/>
                <w:color w:val="000000"/>
                <w:highlight w:val="none"/>
              </w:rPr>
              <w:t xml:space="preserve">第11.1款</w:t>
            </w:r>
            <w:r>
              <w:rPr>
                <w:color w:val="000000"/>
                <w:highlight w:val="none"/>
              </w:rPr>
            </w:r>
            <w:r/>
          </w:p>
        </w:tc>
        <w:tc>
          <w:tcPr>
            <w:tcW w:w="1742" w:type="dxa"/>
            <w:vAlign w:val="center"/>
            <w:textDirection w:val="lrTb"/>
            <w:noWrap w:val="false"/>
          </w:tcPr>
          <w:p>
            <w:pPr>
              <w:pStyle w:val="838"/>
              <w:rPr>
                <w:rFonts w:ascii="宋体" w:hAnsi="宋体"/>
                <w:color w:val="000000"/>
                <w:szCs w:val="21"/>
                <w:highlight w:val="none"/>
              </w:rPr>
            </w:pPr>
            <w:r>
              <w:rPr>
                <w:rFonts w:hint="eastAsia" w:ascii="宋体" w:hAnsi="宋体"/>
                <w:color w:val="000000"/>
                <w:szCs w:val="21"/>
                <w:highlight w:val="none"/>
              </w:rPr>
              <w:t xml:space="preserve">其他应当保密的信息</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697"/>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第12.2款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合同价款支付时间</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697"/>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第13.2款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履约保证金不予退还的情形</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736"/>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第13.3款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履约保证金退还时间及逾期退还的违约金</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784"/>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第14.1（3）项</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运行监督、维修期限</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784"/>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第14.1（5）项</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货物回收的约定</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736"/>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第14.1（6）项</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乙方提供的其他服务</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736"/>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第15.1款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修理、重作、更换相关具体规定</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r>
        <w:trPr>
          <w:trHeight w:val="736"/>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第15.2（2）项</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迟延交货赔偿费</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u w:val="single"/>
              </w:rPr>
            </w:pPr>
            <w:r>
              <w:rPr>
                <w:rFonts w:ascii="宋体" w:hAnsi="宋体"/>
                <w:color w:val="000000"/>
                <w:szCs w:val="21"/>
                <w:highlight w:val="none"/>
                <w:u w:val="single"/>
              </w:rPr>
            </w:r>
            <w:r/>
          </w:p>
        </w:tc>
      </w:tr>
      <w:tr>
        <w:trPr>
          <w:trHeight w:val="736"/>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第15.3款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逾期付款利息</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u w:val="single"/>
              </w:rPr>
            </w:pPr>
            <w:r>
              <w:rPr>
                <w:rFonts w:ascii="宋体" w:hAnsi="宋体"/>
                <w:color w:val="000000"/>
                <w:szCs w:val="21"/>
                <w:highlight w:val="none"/>
                <w:u w:val="single"/>
              </w:rPr>
            </w:r>
            <w:r/>
          </w:p>
        </w:tc>
      </w:tr>
      <w:tr>
        <w:trPr>
          <w:trHeight w:val="876"/>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第15.4款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其他违约责任</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u w:val="single"/>
              </w:rPr>
            </w:pPr>
            <w:r>
              <w:rPr>
                <w:rFonts w:ascii="宋体" w:hAnsi="宋体"/>
                <w:color w:val="000000"/>
                <w:szCs w:val="21"/>
                <w:highlight w:val="none"/>
                <w:u w:val="single"/>
              </w:rPr>
            </w:r>
            <w:r/>
          </w:p>
        </w:tc>
      </w:tr>
      <w:tr>
        <w:trPr>
          <w:trHeight w:val="90"/>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第19.2款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color w:val="000000"/>
                <w:szCs w:val="21"/>
                <w:highlight w:val="none"/>
              </w:rPr>
              <w:t xml:space="preserve">解决争议的方法</w:t>
            </w:r>
            <w:r>
              <w:rPr>
                <w:rFonts w:ascii="宋体" w:hAnsi="宋体"/>
                <w:color w:val="000000"/>
                <w:szCs w:val="21"/>
                <w:highlight w:val="none"/>
              </w:rPr>
            </w:r>
            <w:r/>
          </w:p>
        </w:tc>
        <w:tc>
          <w:tcPr>
            <w:tcW w:w="5170" w:type="dxa"/>
            <w:vAlign w:val="center"/>
            <w:textDirection w:val="lrTb"/>
            <w:noWrap w:val="false"/>
          </w:tcPr>
          <w:p>
            <w:pPr>
              <w:pStyle w:val="838"/>
              <w:jc w:val="left"/>
              <w:spacing w:line="400" w:lineRule="exact"/>
              <w:rPr>
                <w:rFonts w:ascii="宋体" w:hAnsi="宋体" w:cs="宋体"/>
                <w:iCs/>
                <w:color w:val="000000"/>
                <w:szCs w:val="21"/>
                <w:highlight w:val="none"/>
              </w:rPr>
            </w:pPr>
            <w:r>
              <w:rPr>
                <w:rFonts w:hint="eastAsia" w:ascii="宋体" w:hAnsi="宋体" w:cs="宋体"/>
                <w:iCs/>
                <w:color w:val="000000"/>
                <w:szCs w:val="21"/>
                <w:highlight w:val="none"/>
              </w:rPr>
              <w:t xml:space="preserve">因本合同及合同有关事项发生的争议，按下列第</w:t>
            </w:r>
            <w:r>
              <w:rPr>
                <w:rFonts w:hint="eastAsia" w:ascii="宋体" w:hAnsi="宋体" w:cs="宋体"/>
                <w:iCs/>
                <w:color w:val="000000"/>
                <w:szCs w:val="21"/>
                <w:highlight w:val="none"/>
                <w:u w:val="single"/>
              </w:rPr>
              <w:t xml:space="preserve">   </w:t>
            </w:r>
            <w:r>
              <w:rPr>
                <w:rFonts w:hint="eastAsia" w:ascii="宋体" w:hAnsi="宋体" w:cs="宋体"/>
                <w:iCs/>
                <w:color w:val="000000"/>
                <w:szCs w:val="21"/>
                <w:highlight w:val="none"/>
              </w:rPr>
              <w:t xml:space="preserve">种方式解决：</w:t>
            </w:r>
            <w:r>
              <w:rPr>
                <w:rFonts w:ascii="宋体" w:hAnsi="宋体" w:cs="宋体"/>
                <w:iCs/>
                <w:color w:val="000000"/>
                <w:szCs w:val="21"/>
                <w:highlight w:val="none"/>
              </w:rPr>
            </w:r>
            <w:r/>
          </w:p>
          <w:p>
            <w:pPr>
              <w:pStyle w:val="838"/>
              <w:jc w:val="left"/>
              <w:spacing w:line="400" w:lineRule="exact"/>
              <w:rPr>
                <w:rFonts w:ascii="宋体" w:hAnsi="宋体" w:cs="宋体"/>
                <w:iCs/>
                <w:color w:val="000000"/>
                <w:szCs w:val="21"/>
                <w:highlight w:val="none"/>
              </w:rPr>
            </w:pPr>
            <w:r>
              <w:rPr>
                <w:rFonts w:hint="eastAsia" w:ascii="宋体" w:hAnsi="宋体" w:cs="宋体"/>
                <w:iCs/>
                <w:color w:val="000000"/>
                <w:szCs w:val="21"/>
                <w:highlight w:val="none"/>
              </w:rPr>
              <w:t xml:space="preserve">（1）向</w:t>
            </w:r>
            <w:r>
              <w:rPr>
                <w:rFonts w:hint="eastAsia" w:ascii="宋体" w:hAnsi="宋体" w:cs="宋体"/>
                <w:iCs/>
                <w:color w:val="000000"/>
                <w:szCs w:val="21"/>
                <w:highlight w:val="none"/>
                <w:u w:val="single"/>
              </w:rPr>
              <w:t xml:space="preserve">                    </w:t>
            </w:r>
            <w:r>
              <w:rPr>
                <w:rFonts w:hint="eastAsia" w:ascii="宋体" w:hAnsi="宋体" w:cs="宋体"/>
                <w:iCs/>
                <w:color w:val="000000"/>
                <w:szCs w:val="21"/>
                <w:highlight w:val="none"/>
              </w:rPr>
              <w:t xml:space="preserve">仲裁委员会申请仲裁，仲裁地点为</w:t>
            </w:r>
            <w:r>
              <w:rPr>
                <w:rFonts w:hint="eastAsia" w:ascii="宋体" w:hAnsi="宋体" w:cs="宋体"/>
                <w:iCs/>
                <w:color w:val="000000"/>
                <w:szCs w:val="21"/>
                <w:highlight w:val="none"/>
                <w:u w:val="single"/>
              </w:rPr>
              <w:t xml:space="preserve">           </w:t>
            </w:r>
            <w:r>
              <w:rPr>
                <w:rFonts w:hint="eastAsia" w:ascii="宋体" w:hAnsi="宋体" w:cs="宋体"/>
                <w:iCs/>
                <w:color w:val="000000"/>
                <w:szCs w:val="21"/>
                <w:highlight w:val="none"/>
              </w:rPr>
              <w:t xml:space="preserve">；</w:t>
            </w:r>
            <w:r>
              <w:rPr>
                <w:rFonts w:ascii="宋体" w:hAnsi="宋体" w:cs="宋体"/>
                <w:iCs/>
                <w:color w:val="000000"/>
                <w:szCs w:val="21"/>
                <w:highlight w:val="none"/>
              </w:rPr>
            </w:r>
            <w:r/>
          </w:p>
          <w:p>
            <w:pPr>
              <w:pStyle w:val="838"/>
              <w:jc w:val="left"/>
              <w:rPr>
                <w:rFonts w:ascii="宋体" w:hAnsi="宋体"/>
                <w:color w:val="000000"/>
                <w:szCs w:val="21"/>
                <w:highlight w:val="none"/>
                <w:u w:val="single"/>
              </w:rPr>
            </w:pPr>
            <w:r>
              <w:rPr>
                <w:rFonts w:hint="eastAsia" w:ascii="宋体" w:hAnsi="宋体" w:cs="宋体"/>
                <w:iCs/>
                <w:color w:val="000000"/>
                <w:szCs w:val="21"/>
                <w:highlight w:val="none"/>
              </w:rPr>
              <w:t xml:space="preserve">（2）向</w:t>
            </w:r>
            <w:r>
              <w:rPr>
                <w:rFonts w:hint="eastAsia" w:ascii="宋体" w:hAnsi="宋体" w:cs="宋体"/>
                <w:iCs/>
                <w:color w:val="000000"/>
                <w:szCs w:val="21"/>
                <w:highlight w:val="none"/>
                <w:u w:val="single"/>
              </w:rPr>
              <w:t xml:space="preserve">                    </w:t>
            </w:r>
            <w:r>
              <w:rPr>
                <w:rFonts w:hint="eastAsia" w:ascii="宋体" w:hAnsi="宋体" w:cs="宋体"/>
                <w:iCs/>
                <w:color w:val="000000"/>
                <w:szCs w:val="21"/>
                <w:highlight w:val="none"/>
              </w:rPr>
              <w:t xml:space="preserve">人民法院起诉。</w:t>
            </w:r>
            <w:r>
              <w:rPr>
                <w:rFonts w:ascii="宋体" w:hAnsi="宋体"/>
                <w:color w:val="000000"/>
                <w:szCs w:val="21"/>
                <w:highlight w:val="none"/>
                <w:u w:val="single"/>
              </w:rPr>
            </w:r>
            <w:r/>
          </w:p>
        </w:tc>
      </w:tr>
      <w:tr>
        <w:trPr>
          <w:trHeight w:val="770"/>
        </w:trPr>
        <w:tc>
          <w:tcPr>
            <w:tcW w:w="1607" w:type="dxa"/>
            <w:vAlign w:val="center"/>
            <w:textDirection w:val="lrTb"/>
            <w:noWrap w:val="false"/>
          </w:tcPr>
          <w:p>
            <w:pPr>
              <w:pStyle w:val="838"/>
              <w:jc w:val="center"/>
              <w:rPr>
                <w:rFonts w:ascii="宋体" w:hAnsi="宋体"/>
                <w:color w:val="000000"/>
                <w:szCs w:val="21"/>
                <w:highlight w:val="none"/>
              </w:rPr>
            </w:pPr>
            <w:r>
              <w:rPr>
                <w:rFonts w:hint="eastAsia" w:ascii="宋体" w:hAnsi="宋体"/>
                <w:color w:val="000000"/>
                <w:szCs w:val="21"/>
                <w:highlight w:val="none"/>
              </w:rPr>
              <w:t xml:space="preserve">第二节</w:t>
            </w:r>
            <w:r>
              <w:rPr>
                <w:rFonts w:ascii="宋体" w:hAnsi="宋体"/>
                <w:color w:val="000000"/>
                <w:szCs w:val="21"/>
                <w:highlight w:val="none"/>
              </w:rPr>
            </w:r>
            <w:r/>
          </w:p>
          <w:p>
            <w:pPr>
              <w:pStyle w:val="838"/>
              <w:jc w:val="center"/>
              <w:rPr>
                <w:rFonts w:ascii="宋体" w:hAnsi="宋体"/>
                <w:color w:val="000000"/>
                <w:szCs w:val="21"/>
                <w:highlight w:val="none"/>
              </w:rPr>
            </w:pPr>
            <w:r>
              <w:rPr>
                <w:rFonts w:hint="eastAsia" w:ascii="宋体" w:hAnsi="宋体"/>
                <w:color w:val="000000"/>
                <w:szCs w:val="21"/>
                <w:highlight w:val="none"/>
              </w:rPr>
              <w:t xml:space="preserve">第23.1款</w:t>
            </w:r>
            <w:r>
              <w:rPr>
                <w:rFonts w:ascii="宋体" w:hAnsi="宋体"/>
                <w:color w:val="000000"/>
                <w:szCs w:val="21"/>
                <w:highlight w:val="none"/>
              </w:rPr>
            </w:r>
            <w:r/>
          </w:p>
        </w:tc>
        <w:tc>
          <w:tcPr>
            <w:tcW w:w="1742" w:type="dxa"/>
            <w:vAlign w:val="center"/>
            <w:textDirection w:val="lrTb"/>
            <w:noWrap w:val="false"/>
          </w:tcPr>
          <w:p>
            <w:pPr>
              <w:pStyle w:val="838"/>
              <w:jc w:val="left"/>
              <w:rPr>
                <w:rFonts w:ascii="宋体" w:hAnsi="宋体"/>
                <w:color w:val="000000"/>
                <w:szCs w:val="21"/>
                <w:highlight w:val="none"/>
              </w:rPr>
            </w:pPr>
            <w:r>
              <w:rPr>
                <w:rFonts w:hint="eastAsia" w:ascii="宋体" w:hAnsi="宋体"/>
                <w:bCs/>
                <w:color w:val="000000"/>
                <w:szCs w:val="21"/>
                <w:highlight w:val="none"/>
              </w:rPr>
              <w:t xml:space="preserve">其他专用条款</w:t>
            </w:r>
            <w:r>
              <w:rPr>
                <w:rFonts w:ascii="宋体" w:hAnsi="宋体"/>
                <w:color w:val="000000"/>
                <w:szCs w:val="21"/>
                <w:highlight w:val="none"/>
              </w:rPr>
            </w:r>
            <w:r/>
          </w:p>
        </w:tc>
        <w:tc>
          <w:tcPr>
            <w:tcW w:w="5170" w:type="dxa"/>
            <w:vAlign w:val="center"/>
            <w:textDirection w:val="lrTb"/>
            <w:noWrap w:val="false"/>
          </w:tcPr>
          <w:p>
            <w:pPr>
              <w:pStyle w:val="838"/>
              <w:jc w:val="left"/>
              <w:rPr>
                <w:rFonts w:ascii="宋体" w:hAnsi="宋体"/>
                <w:color w:val="000000"/>
                <w:szCs w:val="21"/>
                <w:highlight w:val="none"/>
              </w:rPr>
            </w:pPr>
            <w:r>
              <w:rPr>
                <w:rFonts w:ascii="宋体" w:hAnsi="宋体"/>
                <w:color w:val="000000"/>
                <w:szCs w:val="21"/>
                <w:highlight w:val="none"/>
              </w:rPr>
            </w:r>
            <w:r/>
          </w:p>
        </w:tc>
      </w:tr>
    </w:tbl>
    <w:p>
      <w:pPr>
        <w:pStyle w:val="838"/>
        <w:jc w:val="center"/>
        <w:keepLines/>
        <w:keepNext/>
        <w:pageBreakBefore/>
        <w:rPr>
          <w:b/>
          <w:color w:val="000000"/>
          <w:sz w:val="44"/>
          <w:szCs w:val="44"/>
          <w:highlight w:val="none"/>
        </w:rPr>
        <w:outlineLvl w:val="0"/>
      </w:pPr>
      <w:r/>
      <w:bookmarkEnd w:id="141"/>
      <w:r/>
      <w:bookmarkEnd w:id="142"/>
      <w:r/>
      <w:bookmarkEnd w:id="143"/>
      <w:r/>
      <w:bookmarkStart w:id="154" w:name="_Toc81575170"/>
      <w:r/>
      <w:bookmarkStart w:id="155" w:name="_Toc12937"/>
      <w:r/>
      <w:bookmarkStart w:id="156" w:name="_Toc81575207"/>
      <w:r/>
      <w:bookmarkStart w:id="157" w:name="_Toc9003"/>
      <w:r/>
      <w:bookmarkStart w:id="158" w:name="_Toc19649"/>
      <w:r/>
      <w:bookmarkStart w:id="159" w:name="_Toc22853"/>
      <w:r>
        <w:rPr>
          <w:rFonts w:hint="eastAsia"/>
          <w:b/>
          <w:color w:val="000000"/>
          <w:sz w:val="44"/>
          <w:szCs w:val="44"/>
          <w:highlight w:val="none"/>
        </w:rPr>
        <w:t xml:space="preserve">第六章  投标文件格式</w:t>
      </w:r>
      <w:bookmarkEnd w:id="154"/>
      <w:r/>
      <w:bookmarkEnd w:id="155"/>
      <w:r/>
      <w:bookmarkEnd w:id="156"/>
      <w:r/>
      <w:bookmarkEnd w:id="157"/>
      <w:r/>
      <w:bookmarkEnd w:id="158"/>
      <w:r/>
      <w:bookmarkEnd w:id="159"/>
      <w:r>
        <w:rPr>
          <w:b/>
          <w:color w:val="000000"/>
          <w:sz w:val="44"/>
          <w:szCs w:val="44"/>
          <w:highlight w:val="none"/>
        </w:rPr>
      </w:r>
      <w:r/>
    </w:p>
    <w:p>
      <w:pPr>
        <w:pStyle w:val="838"/>
        <w:rPr>
          <w:color w:val="000000"/>
          <w:highlight w:val="none"/>
        </w:rPr>
      </w:pPr>
      <w:r/>
      <w:bookmarkStart w:id="160" w:name="EB819316f773b24a75aef829f9b72900c0"/>
      <w:r>
        <w:rPr>
          <w:color w:val="000000"/>
          <w:highlight w:val="none"/>
        </w:rPr>
      </w:r>
      <w:r/>
    </w:p>
    <w:p>
      <w:pPr>
        <w:pStyle w:val="838"/>
        <w:rPr>
          <w:rFonts w:ascii="Times New Roman" w:hAnsi="Times New Roman"/>
          <w:b/>
          <w:color w:val="000000"/>
          <w:sz w:val="72"/>
          <w:highlight w:val="none"/>
        </w:rPr>
      </w:pPr>
      <w:r/>
      <w:bookmarkStart w:id="161" w:name="_Toc15716"/>
      <w:r>
        <w:rPr>
          <w:rFonts w:ascii="Times New Roman" w:hAnsi="Times New Roman"/>
          <w:b/>
          <w:color w:val="000000"/>
          <w:sz w:val="72"/>
          <w:highlight w:val="none"/>
        </w:rPr>
      </w:r>
      <w:r/>
    </w:p>
    <w:p>
      <w:pPr>
        <w:pStyle w:val="838"/>
        <w:rPr>
          <w:rFonts w:ascii="Times New Roman" w:hAnsi="Times New Roman"/>
          <w:b/>
          <w:color w:val="000000"/>
          <w:sz w:val="72"/>
          <w:highlight w:val="none"/>
        </w:rPr>
      </w:pPr>
      <w:r>
        <w:rPr>
          <w:rFonts w:ascii="Times New Roman" w:hAnsi="Times New Roman"/>
          <w:b/>
          <w:color w:val="000000"/>
          <w:sz w:val="72"/>
          <w:highlight w:val="none"/>
        </w:rPr>
      </w:r>
      <w:r/>
    </w:p>
    <w:p>
      <w:pPr>
        <w:pStyle w:val="838"/>
        <w:rPr>
          <w:rFonts w:ascii="Times New Roman" w:hAnsi="Times New Roman"/>
          <w:b/>
          <w:color w:val="000000"/>
          <w:sz w:val="72"/>
          <w:highlight w:val="none"/>
        </w:rPr>
      </w:pPr>
      <w:r>
        <w:rPr>
          <w:rFonts w:ascii="Times New Roman" w:hAnsi="Times New Roman"/>
          <w:b/>
          <w:color w:val="000000"/>
          <w:sz w:val="72"/>
          <w:highlight w:val="none"/>
        </w:rPr>
      </w:r>
      <w:r/>
    </w:p>
    <w:p>
      <w:pPr>
        <w:pStyle w:val="838"/>
        <w:jc w:val="center"/>
        <w:rPr>
          <w:rFonts w:ascii="Times New Roman" w:hAnsi="Times New Roman"/>
          <w:b/>
          <w:color w:val="000000"/>
          <w:sz w:val="72"/>
          <w:highlight w:val="none"/>
        </w:rPr>
      </w:pPr>
      <w:r>
        <w:rPr>
          <w:rFonts w:hint="eastAsia" w:ascii="Times New Roman" w:hAnsi="Times New Roman"/>
          <w:b/>
          <w:color w:val="000000"/>
          <w:sz w:val="72"/>
          <w:highlight w:val="none"/>
        </w:rPr>
        <w:t xml:space="preserve">投  标  文  件</w:t>
      </w:r>
      <w:r>
        <w:rPr>
          <w:rFonts w:ascii="Times New Roman" w:hAnsi="Times New Roman"/>
          <w:b/>
          <w:color w:val="000000"/>
          <w:sz w:val="72"/>
          <w:highlight w:val="none"/>
        </w:rPr>
      </w:r>
      <w:r/>
    </w:p>
    <w:p>
      <w:pPr>
        <w:pStyle w:val="838"/>
        <w:jc w:val="center"/>
        <w:rPr>
          <w:rFonts w:ascii="Times New Roman" w:hAnsi="Times New Roman"/>
          <w:b/>
          <w:color w:val="000000"/>
          <w:sz w:val="72"/>
          <w:highlight w:val="none"/>
        </w:rPr>
      </w:pPr>
      <w:r>
        <w:rPr>
          <w:rFonts w:ascii="Times New Roman" w:hAnsi="Times New Roman"/>
          <w:b/>
          <w:color w:val="000000"/>
          <w:sz w:val="72"/>
          <w:highlight w:val="none"/>
        </w:rPr>
      </w:r>
      <w:r/>
    </w:p>
    <w:p>
      <w:pPr>
        <w:pStyle w:val="838"/>
        <w:jc w:val="center"/>
        <w:rPr>
          <w:rFonts w:ascii="Times New Roman" w:hAnsi="Times New Roman"/>
          <w:b/>
          <w:color w:val="000000"/>
          <w:sz w:val="72"/>
          <w:highlight w:val="none"/>
        </w:rPr>
      </w:pPr>
      <w:r>
        <w:rPr>
          <w:rFonts w:ascii="Times New Roman" w:hAnsi="Times New Roman"/>
          <w:b/>
          <w:color w:val="000000"/>
          <w:sz w:val="72"/>
          <w:highlight w:val="none"/>
        </w:rPr>
      </w:r>
      <w:r/>
    </w:p>
    <w:p>
      <w:pPr>
        <w:pStyle w:val="838"/>
        <w:jc w:val="center"/>
        <w:rPr>
          <w:rFonts w:ascii="Times New Roman" w:hAnsi="Times New Roman"/>
          <w:b/>
          <w:color w:val="000000"/>
          <w:sz w:val="72"/>
          <w:highlight w:val="none"/>
        </w:rPr>
      </w:pPr>
      <w:r>
        <w:rPr>
          <w:rFonts w:ascii="Times New Roman" w:hAnsi="Times New Roman"/>
          <w:b/>
          <w:color w:val="000000"/>
          <w:sz w:val="72"/>
          <w:highlight w:val="none"/>
        </w:rPr>
      </w:r>
      <w:r/>
    </w:p>
    <w:p>
      <w:pPr>
        <w:pStyle w:val="838"/>
        <w:jc w:val="center"/>
        <w:rPr>
          <w:rFonts w:ascii="Times New Roman" w:hAnsi="Times New Roman"/>
          <w:b/>
          <w:color w:val="000000"/>
          <w:sz w:val="72"/>
          <w:highlight w:val="none"/>
        </w:rPr>
      </w:pPr>
      <w:r>
        <w:rPr>
          <w:rFonts w:ascii="Times New Roman" w:hAnsi="Times New Roman"/>
          <w:b/>
          <w:color w:val="000000"/>
          <w:sz w:val="72"/>
          <w:highlight w:val="none"/>
        </w:rPr>
      </w:r>
      <w:r/>
    </w:p>
    <w:p>
      <w:pPr>
        <w:pStyle w:val="838"/>
        <w:jc w:val="center"/>
        <w:rPr>
          <w:rFonts w:ascii="Times New Roman" w:hAnsi="Times New Roman"/>
          <w:b/>
          <w:color w:val="000000"/>
          <w:sz w:val="72"/>
          <w:highlight w:val="none"/>
        </w:rPr>
      </w:pPr>
      <w:r>
        <w:rPr>
          <w:rFonts w:ascii="Times New Roman" w:hAnsi="Times New Roman"/>
          <w:b/>
          <w:color w:val="000000"/>
          <w:sz w:val="72"/>
          <w:highlight w:val="none"/>
        </w:rPr>
      </w:r>
      <w:r/>
    </w:p>
    <w:p>
      <w:pPr>
        <w:pStyle w:val="838"/>
        <w:jc w:val="center"/>
        <w:rPr>
          <w:rFonts w:ascii="Times New Roman" w:hAnsi="Times New Roman"/>
          <w:b/>
          <w:color w:val="000000"/>
          <w:sz w:val="36"/>
          <w:highlight w:val="none"/>
        </w:rPr>
      </w:pPr>
      <w:r>
        <w:rPr>
          <w:rFonts w:ascii="Times New Roman" w:hAnsi="Times New Roman"/>
          <w:b/>
          <w:color w:val="000000"/>
          <w:sz w:val="36"/>
          <w:highlight w:val="none"/>
        </w:rPr>
      </w:r>
      <w:r/>
    </w:p>
    <w:p>
      <w:pPr>
        <w:pStyle w:val="838"/>
        <w:jc w:val="center"/>
        <w:rPr>
          <w:rFonts w:ascii="Times New Roman" w:hAnsi="Times New Roman"/>
          <w:b/>
          <w:color w:val="000000"/>
          <w:sz w:val="36"/>
          <w:highlight w:val="none"/>
        </w:rPr>
      </w:pPr>
      <w:r>
        <w:rPr>
          <w:rFonts w:ascii="Times New Roman" w:hAnsi="Times New Roman"/>
          <w:b/>
          <w:color w:val="000000"/>
          <w:sz w:val="36"/>
          <w:highlight w:val="none"/>
        </w:rPr>
      </w:r>
      <w:r/>
    </w:p>
    <w:p>
      <w:pPr>
        <w:pStyle w:val="838"/>
        <w:jc w:val="center"/>
        <w:rPr>
          <w:rFonts w:ascii="Times New Roman" w:hAnsi="Times New Roman"/>
          <w:b/>
          <w:color w:val="000000"/>
          <w:sz w:val="36"/>
          <w:highlight w:val="none"/>
        </w:rPr>
      </w:pPr>
      <w:r>
        <w:rPr>
          <w:rFonts w:ascii="Times New Roman" w:hAnsi="Times New Roman"/>
          <w:b/>
          <w:color w:val="000000"/>
          <w:sz w:val="36"/>
          <w:highlight w:val="none"/>
        </w:rPr>
      </w:r>
      <w:r/>
    </w:p>
    <w:p>
      <w:pPr>
        <w:pStyle w:val="838"/>
        <w:ind w:firstLine="1084"/>
        <w:rPr>
          <w:rFonts w:ascii="Times New Roman" w:hAnsi="Times New Roman"/>
          <w:b/>
          <w:color w:val="000000"/>
          <w:sz w:val="36"/>
          <w:highlight w:val="none"/>
        </w:rPr>
      </w:pPr>
      <w:r>
        <w:rPr>
          <w:rFonts w:hint="eastAsia" w:ascii="Times New Roman" w:hAnsi="Times New Roman"/>
          <w:b/>
          <w:color w:val="000000"/>
          <w:sz w:val="36"/>
          <w:highlight w:val="none"/>
        </w:rPr>
        <w:t xml:space="preserve">项 目 名 称：</w:t>
      </w:r>
      <w:r>
        <w:rPr>
          <w:rFonts w:hint="eastAsia" w:ascii="Times New Roman" w:hAnsi="Times New Roman"/>
          <w:b/>
          <w:color w:val="000000"/>
          <w:sz w:val="36"/>
          <w:highlight w:val="none"/>
          <w:u w:val="single"/>
        </w:rPr>
        <w:t xml:space="preserve">               </w:t>
      </w:r>
      <w:r>
        <w:rPr>
          <w:rFonts w:ascii="Times New Roman" w:hAnsi="Times New Roman"/>
          <w:b/>
          <w:color w:val="000000"/>
          <w:sz w:val="36"/>
          <w:highlight w:val="none"/>
        </w:rPr>
      </w:r>
      <w:r/>
    </w:p>
    <w:p>
      <w:pPr>
        <w:pStyle w:val="838"/>
        <w:ind w:firstLine="1084"/>
        <w:rPr>
          <w:rFonts w:ascii="Times New Roman" w:hAnsi="Times New Roman"/>
          <w:b/>
          <w:color w:val="000000"/>
          <w:sz w:val="36"/>
          <w:highlight w:val="none"/>
          <w:u w:val="single"/>
        </w:rPr>
      </w:pPr>
      <w:r>
        <w:rPr>
          <w:rFonts w:hint="eastAsia" w:ascii="Times New Roman" w:hAnsi="Times New Roman"/>
          <w:b/>
          <w:color w:val="000000"/>
          <w:sz w:val="36"/>
          <w:highlight w:val="none"/>
        </w:rPr>
        <w:t xml:space="preserve">项 目 编 号：</w:t>
      </w:r>
      <w:r>
        <w:rPr>
          <w:rFonts w:hint="eastAsia" w:ascii="Times New Roman" w:hAnsi="Times New Roman"/>
          <w:b/>
          <w:color w:val="000000"/>
          <w:sz w:val="36"/>
          <w:highlight w:val="none"/>
          <w:u w:val="single"/>
        </w:rPr>
        <w:t xml:space="preserve">               </w:t>
      </w:r>
      <w:r>
        <w:rPr>
          <w:rFonts w:ascii="Times New Roman" w:hAnsi="Times New Roman"/>
          <w:b/>
          <w:color w:val="000000"/>
          <w:sz w:val="36"/>
          <w:highlight w:val="none"/>
          <w:u w:val="single"/>
        </w:rPr>
      </w:r>
      <w:r/>
    </w:p>
    <w:p>
      <w:pPr>
        <w:pStyle w:val="838"/>
        <w:rPr>
          <w:rFonts w:ascii="Times New Roman" w:hAnsi="Times New Roman"/>
          <w:b/>
          <w:color w:val="000000"/>
          <w:sz w:val="36"/>
          <w:highlight w:val="none"/>
          <w:u w:val="single"/>
        </w:rPr>
      </w:pPr>
      <w:r>
        <w:rPr>
          <w:rFonts w:hint="eastAsia" w:ascii="Times New Roman" w:hAnsi="Times New Roman"/>
          <w:b/>
          <w:color w:val="000000"/>
          <w:sz w:val="36"/>
          <w:highlight w:val="none"/>
        </w:rPr>
        <w:t xml:space="preserve">      投标人名称 ：</w:t>
      </w:r>
      <w:r>
        <w:rPr>
          <w:rFonts w:hint="eastAsia" w:ascii="Times New Roman" w:hAnsi="Times New Roman"/>
          <w:b/>
          <w:color w:val="000000"/>
          <w:sz w:val="36"/>
          <w:highlight w:val="none"/>
          <w:u w:val="single"/>
        </w:rPr>
        <w:t xml:space="preserve">（盖CA电子公章）</w:t>
      </w:r>
      <w:r>
        <w:rPr>
          <w:rFonts w:ascii="Times New Roman" w:hAnsi="Times New Roman"/>
          <w:b/>
          <w:color w:val="000000"/>
          <w:sz w:val="36"/>
          <w:highlight w:val="none"/>
          <w:u w:val="single"/>
        </w:rPr>
      </w:r>
      <w:r/>
    </w:p>
    <w:p>
      <w:pPr>
        <w:pStyle w:val="838"/>
        <w:rPr>
          <w:rFonts w:ascii="Times New Roman" w:hAnsi="Times New Roman"/>
          <w:b/>
          <w:color w:val="000000"/>
          <w:sz w:val="36"/>
          <w:highlight w:val="none"/>
          <w:u w:val="single"/>
        </w:rPr>
      </w:pPr>
      <w:r>
        <w:rPr>
          <w:rFonts w:hint="eastAsia" w:ascii="Times New Roman" w:hAnsi="Times New Roman"/>
          <w:b/>
          <w:color w:val="000000"/>
          <w:sz w:val="36"/>
          <w:highlight w:val="none"/>
        </w:rPr>
        <w:t xml:space="preserve">      日      期 ：</w:t>
      </w:r>
      <w:r>
        <w:rPr>
          <w:rFonts w:hint="eastAsia" w:ascii="Times New Roman" w:hAnsi="Times New Roman"/>
          <w:b/>
          <w:color w:val="000000"/>
          <w:sz w:val="36"/>
          <w:highlight w:val="none"/>
          <w:u w:val="single"/>
        </w:rPr>
        <w:t xml:space="preserve">               </w:t>
      </w:r>
      <w:bookmarkEnd w:id="161"/>
      <w:r>
        <w:rPr>
          <w:rFonts w:ascii="Times New Roman" w:hAnsi="Times New Roman"/>
          <w:b/>
          <w:color w:val="000000"/>
          <w:sz w:val="36"/>
          <w:highlight w:val="none"/>
          <w:u w:val="single"/>
        </w:rPr>
      </w:r>
      <w:r/>
    </w:p>
    <w:p>
      <w:pPr>
        <w:pStyle w:val="1119"/>
        <w:rPr>
          <w:rFonts w:ascii="宋体" w:hAnsi="宋体" w:eastAsia="宋体" w:cs="宋体"/>
          <w:color w:val="000000"/>
          <w:highlight w:val="none"/>
        </w:rPr>
      </w:pPr>
      <w:r>
        <w:rPr>
          <w:rFonts w:ascii="宋体" w:hAnsi="宋体" w:eastAsia="宋体" w:cs="宋体"/>
          <w:color w:val="000000"/>
          <w:highlight w:val="none"/>
        </w:rPr>
      </w:r>
      <w:r/>
    </w:p>
    <w:p>
      <w:pPr>
        <w:pStyle w:val="1119"/>
        <w:rPr>
          <w:rFonts w:ascii="宋体" w:hAnsi="宋体" w:eastAsia="宋体" w:cs="宋体"/>
          <w:color w:val="000000"/>
          <w:highlight w:val="none"/>
        </w:rPr>
      </w:pPr>
      <w:r>
        <w:rPr>
          <w:rFonts w:ascii="宋体" w:hAnsi="宋体" w:eastAsia="宋体" w:cs="宋体"/>
          <w:color w:val="000000"/>
          <w:highlight w:val="none"/>
        </w:rPr>
      </w:r>
      <w:r/>
    </w:p>
    <w:p>
      <w:pPr>
        <w:pStyle w:val="1119"/>
        <w:rPr>
          <w:rFonts w:ascii="宋体" w:hAnsi="宋体" w:eastAsia="宋体" w:cs="宋体"/>
          <w:color w:val="000000"/>
          <w:highlight w:val="none"/>
        </w:rPr>
      </w:pPr>
      <w:r>
        <w:rPr>
          <w:rFonts w:ascii="宋体" w:hAnsi="宋体" w:eastAsia="宋体" w:cs="宋体"/>
          <w:color w:val="000000"/>
          <w:highlight w:val="none"/>
        </w:rPr>
      </w:r>
      <w:r/>
    </w:p>
    <w:p>
      <w:pPr>
        <w:pStyle w:val="1119"/>
        <w:rPr>
          <w:rFonts w:ascii="宋体" w:hAnsi="宋体" w:eastAsia="宋体" w:cs="宋体"/>
          <w:color w:val="000000"/>
          <w:highlight w:val="none"/>
        </w:rPr>
      </w:pPr>
      <w:r>
        <w:rPr>
          <w:rFonts w:ascii="宋体" w:hAnsi="宋体" w:eastAsia="宋体" w:cs="宋体"/>
          <w:color w:val="000000"/>
          <w:highlight w:val="none"/>
        </w:rPr>
      </w:r>
      <w:r/>
    </w:p>
    <w:p>
      <w:pPr>
        <w:pStyle w:val="1119"/>
        <w:rPr>
          <w:rFonts w:ascii="宋体" w:hAnsi="宋体" w:eastAsia="宋体" w:cs="宋体"/>
          <w:color w:val="000000"/>
          <w:highlight w:val="none"/>
        </w:rPr>
      </w:pPr>
      <w:r>
        <w:rPr>
          <w:rFonts w:ascii="宋体" w:hAnsi="宋体" w:eastAsia="宋体" w:cs="宋体"/>
          <w:color w:val="000000"/>
          <w:highlight w:val="none"/>
        </w:rPr>
      </w:r>
      <w:r/>
    </w:p>
    <w:p>
      <w:pPr>
        <w:pStyle w:val="1119"/>
        <w:rPr>
          <w:rFonts w:ascii="宋体" w:hAnsi="宋体" w:eastAsia="宋体" w:cs="宋体"/>
          <w:color w:val="000000"/>
          <w:highlight w:val="none"/>
        </w:rPr>
      </w:pPr>
      <w:r>
        <w:rPr>
          <w:rFonts w:ascii="宋体" w:hAnsi="宋体" w:eastAsia="宋体" w:cs="宋体"/>
          <w:color w:val="000000"/>
          <w:highlight w:val="none"/>
        </w:rPr>
      </w:r>
      <w:r/>
    </w:p>
    <w:p>
      <w:pPr>
        <w:pStyle w:val="1119"/>
        <w:jc w:val="both"/>
        <w:spacing w:line="360" w:lineRule="auto"/>
        <w:rPr>
          <w:rFonts w:ascii="宋体" w:hAnsi="宋体" w:eastAsia="宋体" w:cs="宋体"/>
          <w:b/>
          <w:bCs/>
          <w:color w:val="000000"/>
          <w:sz w:val="32"/>
          <w:szCs w:val="32"/>
          <w:highlight w:val="none"/>
        </w:rPr>
      </w:pPr>
      <w:r/>
      <w:bookmarkEnd w:id="160"/>
      <w:r>
        <w:rPr>
          <w:rFonts w:ascii="宋体" w:hAnsi="宋体" w:eastAsia="宋体" w:cs="宋体"/>
          <w:b/>
          <w:bCs/>
          <w:color w:val="000000"/>
          <w:sz w:val="32"/>
          <w:szCs w:val="32"/>
          <w:highlight w:val="none"/>
        </w:rPr>
      </w:r>
      <w:r/>
    </w:p>
    <w:p>
      <w:pPr>
        <w:pStyle w:val="1119"/>
        <w:jc w:val="center"/>
        <w:spacing w:line="360" w:lineRule="auto"/>
        <w:rPr>
          <w:rFonts w:ascii="宋体" w:hAnsi="宋体" w:eastAsia="宋体" w:cs="宋体"/>
          <w:color w:val="000000"/>
          <w:sz w:val="28"/>
          <w:szCs w:val="28"/>
          <w:highlight w:val="none"/>
        </w:rPr>
      </w:pPr>
      <w:r>
        <w:rPr>
          <w:rFonts w:hint="eastAsia" w:ascii="宋体" w:hAnsi="宋体" w:eastAsia="宋体" w:cs="宋体"/>
          <w:b/>
          <w:bCs/>
          <w:color w:val="000000"/>
          <w:sz w:val="32"/>
          <w:szCs w:val="32"/>
          <w:highlight w:val="none"/>
        </w:rPr>
        <w:t xml:space="preserve">投标文件目录</w:t>
      </w:r>
      <w:r>
        <w:rPr>
          <w:rFonts w:ascii="宋体" w:hAnsi="宋体" w:eastAsia="宋体" w:cs="宋体"/>
          <w:color w:val="000000"/>
          <w:sz w:val="28"/>
          <w:szCs w:val="28"/>
          <w:highlight w:val="none"/>
        </w:rPr>
      </w:r>
      <w:r/>
    </w:p>
    <w:p>
      <w:pPr>
        <w:pStyle w:val="838"/>
        <w:spacing w:line="360" w:lineRule="auto"/>
        <w:rPr>
          <w:rFonts w:hint="eastAsia"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lang w:val="en-US" w:eastAsia="zh-CN"/>
        </w:rPr>
        <w:t xml:space="preserve">一、</w:t>
      </w:r>
      <w:r>
        <w:rPr>
          <w:rFonts w:hint="eastAsia" w:ascii="Times New Roman" w:hAnsi="Times New Roman" w:eastAsia="宋体" w:cs="Times New Roman"/>
          <w:color w:val="000000"/>
          <w:sz w:val="28"/>
          <w:szCs w:val="28"/>
          <w:highlight w:val="none"/>
        </w:rPr>
        <w:t xml:space="preserve">投标函</w:t>
      </w:r>
      <w:r>
        <w:rPr>
          <w:rFonts w:hint="eastAsia" w:ascii="Times New Roman" w:hAnsi="Times New Roman" w:eastAsia="宋体" w:cs="Times New Roman"/>
          <w:color w:val="000000"/>
          <w:sz w:val="28"/>
          <w:szCs w:val="28"/>
          <w:highlight w:val="none"/>
        </w:rPr>
      </w:r>
      <w:r/>
    </w:p>
    <w:p>
      <w:pPr>
        <w:pStyle w:val="838"/>
        <w:spacing w:line="360" w:lineRule="auto"/>
        <w:rPr>
          <w:rFonts w:hint="eastAsia"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lang w:val="en-US" w:eastAsia="zh-CN"/>
        </w:rPr>
        <w:t xml:space="preserve">二、</w:t>
      </w:r>
      <w:r>
        <w:rPr>
          <w:rFonts w:hint="eastAsia" w:ascii="Times New Roman" w:hAnsi="Times New Roman" w:eastAsia="宋体" w:cs="Times New Roman"/>
          <w:color w:val="000000"/>
          <w:sz w:val="28"/>
          <w:szCs w:val="28"/>
          <w:highlight w:val="none"/>
        </w:rPr>
        <w:t xml:space="preserve">投标人资质</w:t>
      </w:r>
      <w:r>
        <w:rPr>
          <w:rFonts w:hint="eastAsia" w:ascii="Times New Roman" w:hAnsi="Times New Roman" w:eastAsia="宋体" w:cs="Times New Roman"/>
          <w:color w:val="000000"/>
          <w:sz w:val="28"/>
          <w:szCs w:val="28"/>
          <w:highlight w:val="none"/>
        </w:rPr>
      </w:r>
      <w:r/>
    </w:p>
    <w:p>
      <w:pPr>
        <w:pStyle w:val="838"/>
        <w:spacing w:line="360" w:lineRule="auto"/>
        <w:rPr>
          <w:rFonts w:hint="eastAsia"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rPr>
        <w:t xml:space="preserve">三、法人授权书</w:t>
      </w:r>
      <w:r>
        <w:rPr>
          <w:rFonts w:hint="eastAsia" w:ascii="Times New Roman" w:hAnsi="Times New Roman" w:eastAsia="宋体" w:cs="Times New Roman"/>
          <w:color w:val="000000"/>
          <w:sz w:val="28"/>
          <w:szCs w:val="28"/>
          <w:highlight w:val="none"/>
        </w:rPr>
      </w:r>
      <w:r/>
    </w:p>
    <w:p>
      <w:pPr>
        <w:pStyle w:val="838"/>
        <w:spacing w:line="360" w:lineRule="auto"/>
        <w:rPr>
          <w:rFonts w:hint="eastAsia"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rPr>
        <w:t xml:space="preserve">四、开标一览表</w:t>
      </w:r>
      <w:r>
        <w:rPr>
          <w:rFonts w:hint="eastAsia" w:ascii="Times New Roman" w:hAnsi="Times New Roman" w:eastAsia="宋体" w:cs="Times New Roman"/>
          <w:color w:val="000000"/>
          <w:sz w:val="28"/>
          <w:szCs w:val="28"/>
          <w:highlight w:val="none"/>
        </w:rPr>
      </w:r>
      <w:r/>
    </w:p>
    <w:p>
      <w:pPr>
        <w:pStyle w:val="838"/>
        <w:spacing w:line="360" w:lineRule="auto"/>
        <w:rPr>
          <w:rFonts w:hint="eastAsia"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lang w:val="en-US" w:eastAsia="zh-CN"/>
        </w:rPr>
        <w:t xml:space="preserve">五、</w:t>
      </w:r>
      <w:r>
        <w:rPr>
          <w:rFonts w:hint="eastAsia" w:ascii="Times New Roman" w:hAnsi="Times New Roman" w:eastAsia="宋体" w:cs="Times New Roman"/>
          <w:color w:val="000000"/>
          <w:sz w:val="28"/>
          <w:szCs w:val="28"/>
          <w:highlight w:val="none"/>
        </w:rPr>
        <w:t xml:space="preserve">分项报价表</w:t>
      </w:r>
      <w:r>
        <w:rPr>
          <w:rFonts w:hint="eastAsia" w:ascii="Times New Roman" w:hAnsi="Times New Roman" w:eastAsia="宋体" w:cs="Times New Roman"/>
          <w:color w:val="000000"/>
          <w:sz w:val="28"/>
          <w:szCs w:val="28"/>
          <w:highlight w:val="none"/>
        </w:rPr>
      </w:r>
      <w:r/>
    </w:p>
    <w:p>
      <w:pPr>
        <w:pStyle w:val="838"/>
        <w:spacing w:line="360" w:lineRule="auto"/>
        <w:rPr>
          <w:rFonts w:hint="eastAsia"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rPr>
        <w:t xml:space="preserve">六、中小企业或残疾人福利性单位声明函</w:t>
      </w:r>
      <w:r>
        <w:rPr>
          <w:rFonts w:hint="eastAsia" w:ascii="Times New Roman" w:hAnsi="Times New Roman" w:eastAsia="宋体" w:cs="Times New Roman"/>
          <w:color w:val="000000"/>
          <w:sz w:val="28"/>
          <w:szCs w:val="28"/>
          <w:highlight w:val="none"/>
        </w:rPr>
      </w:r>
      <w:r/>
    </w:p>
    <w:p>
      <w:pPr>
        <w:pStyle w:val="838"/>
        <w:spacing w:line="360" w:lineRule="auto"/>
        <w:rPr>
          <w:rFonts w:hint="eastAsia"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lang w:val="en-US" w:eastAsia="zh-CN"/>
        </w:rPr>
        <w:t xml:space="preserve">七</w:t>
      </w:r>
      <w:r>
        <w:rPr>
          <w:rFonts w:hint="eastAsia" w:ascii="Times New Roman" w:hAnsi="Times New Roman" w:eastAsia="宋体" w:cs="Times New Roman"/>
          <w:color w:val="000000"/>
          <w:sz w:val="28"/>
          <w:szCs w:val="28"/>
          <w:highlight w:val="none"/>
        </w:rPr>
        <w:t xml:space="preserve">、技术响应偏离表（技术参数响应）</w:t>
      </w:r>
      <w:r>
        <w:rPr>
          <w:rFonts w:hint="eastAsia" w:ascii="Times New Roman" w:hAnsi="Times New Roman" w:eastAsia="宋体" w:cs="Times New Roman"/>
          <w:color w:val="000000"/>
          <w:sz w:val="28"/>
          <w:szCs w:val="28"/>
          <w:highlight w:val="none"/>
        </w:rPr>
      </w:r>
      <w:r/>
    </w:p>
    <w:p>
      <w:pPr>
        <w:pStyle w:val="838"/>
        <w:spacing w:line="360" w:lineRule="auto"/>
        <w:rPr>
          <w:rFonts w:hint="eastAsia" w:ascii="Times New Roman" w:hAnsi="Times New Roman" w:eastAsia="宋体" w:cs="Times New Roman"/>
          <w:color w:val="000000"/>
          <w:sz w:val="28"/>
          <w:szCs w:val="28"/>
          <w:highlight w:val="none"/>
        </w:rPr>
      </w:pPr>
      <w:r/>
      <w:bookmarkStart w:id="162" w:name="_Toc20577"/>
      <w:r/>
      <w:bookmarkStart w:id="163" w:name="_Toc26005"/>
      <w:r>
        <w:rPr>
          <w:rFonts w:hint="eastAsia" w:ascii="Times New Roman" w:hAnsi="Times New Roman" w:eastAsia="宋体" w:cs="Times New Roman"/>
          <w:color w:val="000000"/>
          <w:sz w:val="28"/>
          <w:szCs w:val="28"/>
          <w:highlight w:val="none"/>
        </w:rPr>
        <w:t xml:space="preserve">八、企业业绩</w:t>
      </w:r>
      <w:r>
        <w:rPr>
          <w:rFonts w:hint="eastAsia" w:ascii="Times New Roman" w:hAnsi="Times New Roman" w:eastAsia="宋体" w:cs="Times New Roman"/>
          <w:color w:val="000000"/>
          <w:sz w:val="28"/>
          <w:szCs w:val="28"/>
          <w:highlight w:val="none"/>
        </w:rPr>
      </w:r>
      <w:r/>
    </w:p>
    <w:p>
      <w:pPr>
        <w:pStyle w:val="838"/>
        <w:spacing w:line="360" w:lineRule="auto"/>
        <w:rPr>
          <w:rFonts w:hint="eastAsia" w:ascii="Times New Roman" w:hAnsi="Times New Roman" w:eastAsia="宋体" w:cs="Times New Roman"/>
          <w:color w:val="000000"/>
          <w:sz w:val="28"/>
          <w:szCs w:val="28"/>
          <w:highlight w:val="none"/>
          <w:rtl w:val="0"/>
          <w:lang w:val="en-US" w:eastAsia="zh-CN"/>
        </w:rPr>
      </w:pPr>
      <w:r>
        <w:rPr>
          <w:rFonts w:hint="eastAsia" w:ascii="Times New Roman" w:hAnsi="Times New Roman" w:eastAsia="宋体" w:cs="Times New Roman"/>
          <w:color w:val="000000"/>
          <w:sz w:val="28"/>
          <w:szCs w:val="28"/>
          <w:highlight w:val="none"/>
          <w:rtl w:val="0"/>
          <w:lang w:val="en-US" w:eastAsia="zh-CN"/>
        </w:rPr>
        <w:t xml:space="preserve">九、项目实施</w:t>
      </w:r>
      <w:r>
        <w:rPr>
          <w:rFonts w:hint="eastAsia" w:ascii="Times New Roman" w:hAnsi="Times New Roman" w:eastAsia="宋体" w:cs="Times New Roman"/>
          <w:color w:val="000000"/>
          <w:sz w:val="28"/>
          <w:szCs w:val="28"/>
          <w:highlight w:val="none"/>
          <w:rtl w:val="0"/>
          <w:lang w:val="en-US" w:eastAsia="zh-CN"/>
        </w:rPr>
      </w:r>
      <w:r/>
    </w:p>
    <w:p>
      <w:pPr>
        <w:pStyle w:val="838"/>
        <w:spacing w:line="360" w:lineRule="auto"/>
        <w:rPr>
          <w:rFonts w:hint="eastAsia" w:ascii="Times New Roman" w:hAnsi="Times New Roman" w:eastAsia="宋体" w:cs="Times New Roman"/>
          <w:color w:val="000000"/>
          <w:sz w:val="28"/>
          <w:szCs w:val="28"/>
          <w:highlight w:val="none"/>
          <w:rtl w:val="0"/>
          <w:lang w:val="en-US" w:eastAsia="zh-CN"/>
        </w:rPr>
      </w:pPr>
      <w:r>
        <w:rPr>
          <w:rFonts w:hint="eastAsia" w:ascii="Times New Roman" w:hAnsi="Times New Roman" w:eastAsia="宋体" w:cs="Times New Roman"/>
          <w:color w:val="000000"/>
          <w:sz w:val="28"/>
          <w:szCs w:val="28"/>
          <w:highlight w:val="none"/>
          <w:rtl w:val="0"/>
          <w:lang w:val="en-US" w:eastAsia="zh-CN"/>
        </w:rPr>
        <w:t xml:space="preserve">十、售后服务</w:t>
      </w:r>
      <w:r>
        <w:rPr>
          <w:rFonts w:hint="eastAsia" w:ascii="Times New Roman" w:hAnsi="Times New Roman" w:eastAsia="宋体" w:cs="Times New Roman"/>
          <w:color w:val="000000"/>
          <w:sz w:val="28"/>
          <w:szCs w:val="28"/>
          <w:highlight w:val="none"/>
          <w:rtl w:val="0"/>
          <w:lang w:val="en-US" w:eastAsia="zh-CN"/>
        </w:rPr>
      </w:r>
      <w:r/>
    </w:p>
    <w:p>
      <w:pPr>
        <w:pStyle w:val="838"/>
        <w:spacing w:line="360" w:lineRule="auto"/>
        <w:rPr>
          <w:rFonts w:hint="eastAsia"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lang w:val="en-US" w:eastAsia="zh-CN"/>
        </w:rPr>
        <w:t xml:space="preserve">十一、质保（需提供承诺函）</w:t>
      </w:r>
      <w:r>
        <w:rPr>
          <w:rFonts w:hint="eastAsia" w:ascii="Times New Roman" w:hAnsi="Times New Roman" w:eastAsia="宋体" w:cs="Times New Roman"/>
          <w:color w:val="000000"/>
          <w:sz w:val="28"/>
          <w:szCs w:val="28"/>
          <w:highlight w:val="none"/>
        </w:rPr>
      </w:r>
      <w:r/>
    </w:p>
    <w:p>
      <w:pPr>
        <w:pStyle w:val="838"/>
        <w:spacing w:line="360" w:lineRule="auto"/>
        <w:rPr>
          <w:rFonts w:hint="eastAsia"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rPr>
        <w:t xml:space="preserve">十</w:t>
      </w:r>
      <w:r>
        <w:rPr>
          <w:rFonts w:hint="eastAsia" w:ascii="Times New Roman" w:hAnsi="Times New Roman" w:eastAsia="宋体" w:cs="Times New Roman"/>
          <w:color w:val="000000"/>
          <w:sz w:val="28"/>
          <w:szCs w:val="28"/>
          <w:highlight w:val="none"/>
          <w:lang w:val="en-US" w:eastAsia="zh-CN"/>
        </w:rPr>
        <w:t xml:space="preserve">二</w:t>
      </w:r>
      <w:r>
        <w:rPr>
          <w:rFonts w:hint="eastAsia" w:ascii="Times New Roman" w:hAnsi="Times New Roman" w:eastAsia="宋体" w:cs="Times New Roman"/>
          <w:color w:val="000000"/>
          <w:sz w:val="28"/>
          <w:szCs w:val="28"/>
          <w:highlight w:val="none"/>
        </w:rPr>
        <w:t xml:space="preserve">、投标所需其他材料</w:t>
      </w:r>
      <w:r>
        <w:rPr>
          <w:rFonts w:hint="eastAsia" w:ascii="Times New Roman" w:hAnsi="Times New Roman" w:eastAsia="宋体" w:cs="Times New Roman"/>
          <w:color w:val="000000"/>
          <w:sz w:val="28"/>
          <w:szCs w:val="28"/>
          <w:highlight w:val="none"/>
        </w:rPr>
      </w:r>
      <w:r/>
    </w:p>
    <w:p>
      <w:pPr>
        <w:pStyle w:val="838"/>
        <w:numPr>
          <w:ilvl w:val="0"/>
          <w:numId w:val="0"/>
        </w:numPr>
        <w:jc w:val="both"/>
        <w:spacing w:line="500" w:lineRule="exact"/>
        <w:rPr>
          <w:rFonts w:hint="eastAsia" w:ascii="宋体" w:hAnsi="宋体" w:eastAsia="宋体" w:cs="宋体"/>
          <w:b/>
          <w:bCs/>
          <w:color w:val="000000"/>
          <w:sz w:val="32"/>
          <w:szCs w:val="32"/>
          <w:highlight w:val="none"/>
          <w:rtl w:val="0"/>
          <w:lang w:val="en-US" w:eastAsia="zh-CN" w:bidi="ar-SA"/>
        </w:rPr>
      </w:pPr>
      <w:r>
        <w:rPr>
          <w:rFonts w:hint="eastAsia" w:ascii="宋体" w:hAnsi="宋体" w:eastAsia="宋体" w:cs="宋体"/>
          <w:b/>
          <w:bCs/>
          <w:color w:val="000000"/>
          <w:sz w:val="32"/>
          <w:szCs w:val="32"/>
          <w:highlight w:val="none"/>
          <w:rtl w:val="0"/>
          <w:lang w:val="en-US" w:eastAsia="zh-CN" w:bidi="ar-SA"/>
        </w:rPr>
      </w:r>
      <w:r/>
    </w:p>
    <w:p>
      <w:pPr>
        <w:pStyle w:val="838"/>
        <w:spacing w:line="360" w:lineRule="auto"/>
        <w:rPr>
          <w:rFonts w:hint="eastAsia" w:ascii="Times New Roman" w:hAnsi="Times New Roman" w:eastAsia="宋体" w:cs="Times New Roman"/>
          <w:color w:val="000000"/>
          <w:sz w:val="28"/>
          <w:szCs w:val="28"/>
          <w:highlight w:val="none"/>
        </w:rPr>
      </w:pPr>
      <w:r>
        <w:rPr>
          <w:rFonts w:hint="eastAsia" w:ascii="Times New Roman" w:hAnsi="Times New Roman" w:eastAsia="宋体" w:cs="Times New Roman"/>
          <w:color w:val="000000"/>
          <w:sz w:val="28"/>
          <w:szCs w:val="28"/>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rFonts w:hint="eastAsia"/>
          <w:color w:val="000000"/>
          <w:highlight w:val="none"/>
        </w:rPr>
      </w:pPr>
      <w:r>
        <w:rPr>
          <w:rFonts w:hint="eastAsia"/>
          <w:color w:val="000000"/>
          <w:highlight w:val="none"/>
        </w:rPr>
      </w:r>
      <w:r/>
    </w:p>
    <w:p>
      <w:pPr>
        <w:pStyle w:val="1129"/>
        <w:rPr>
          <w:b w:val="0"/>
          <w:bCs/>
          <w:color w:val="000000"/>
          <w:highlight w:val="none"/>
        </w:rPr>
        <w:outlineLvl w:val="1"/>
      </w:pPr>
      <w:r/>
      <w:bookmarkStart w:id="164" w:name="_Toc8978"/>
      <w:r>
        <w:rPr>
          <w:rFonts w:hint="eastAsia"/>
          <w:b w:val="0"/>
          <w:bCs/>
          <w:color w:val="000000"/>
          <w:highlight w:val="none"/>
        </w:rPr>
        <w:t xml:space="preserve">一</w:t>
      </w:r>
      <w:r>
        <w:rPr>
          <w:b w:val="0"/>
          <w:bCs/>
          <w:color w:val="000000"/>
          <w:highlight w:val="none"/>
        </w:rPr>
        <w:t xml:space="preserve">、投标函</w:t>
      </w:r>
      <w:bookmarkEnd w:id="162"/>
      <w:r/>
      <w:bookmarkEnd w:id="163"/>
      <w:r/>
      <w:bookmarkEnd w:id="164"/>
      <w:r>
        <w:rPr>
          <w:b w:val="0"/>
          <w:bCs/>
          <w:color w:val="000000"/>
          <w:highlight w:val="none"/>
        </w:rPr>
      </w:r>
      <w:r/>
    </w:p>
    <w:p>
      <w:pPr>
        <w:pStyle w:val="1130"/>
        <w:jc w:val="center"/>
        <w:rPr>
          <w:rFonts w:ascii="方正小标宋_GBK" w:eastAsia="方正小标宋_GBK"/>
          <w:bCs/>
          <w:color w:val="000000"/>
          <w:sz w:val="32"/>
          <w:szCs w:val="32"/>
          <w:highlight w:val="none"/>
        </w:rPr>
      </w:pPr>
      <w:r>
        <w:rPr>
          <w:rFonts w:ascii="方正小标宋_GBK" w:eastAsia="方正小标宋_GBK"/>
          <w:bCs/>
          <w:color w:val="000000"/>
          <w:sz w:val="32"/>
          <w:szCs w:val="32"/>
          <w:highlight w:val="none"/>
        </w:rPr>
      </w:r>
      <w:r/>
    </w:p>
    <w:p>
      <w:pPr>
        <w:pStyle w:val="1130"/>
        <w:jc w:val="center"/>
        <w:rPr>
          <w:rFonts w:hint="eastAsia" w:ascii="方正小标宋_GBK" w:eastAsia="方正小标宋_GBK"/>
          <w:bCs/>
          <w:color w:val="000000"/>
          <w:sz w:val="32"/>
          <w:szCs w:val="32"/>
          <w:highlight w:val="none"/>
        </w:rPr>
      </w:pPr>
      <w:r>
        <w:rPr>
          <w:rFonts w:hint="eastAsia" w:ascii="方正小标宋_GBK" w:eastAsia="方正小标宋_GBK"/>
          <w:bCs/>
          <w:color w:val="000000"/>
          <w:sz w:val="32"/>
          <w:szCs w:val="32"/>
          <w:highlight w:val="none"/>
        </w:rPr>
        <w:t xml:space="preserve">投标函</w:t>
      </w:r>
      <w:r>
        <w:rPr>
          <w:rFonts w:hint="eastAsia" w:ascii="方正小标宋_GBK" w:eastAsia="方正小标宋_GBK"/>
          <w:bCs/>
          <w:color w:val="000000"/>
          <w:sz w:val="32"/>
          <w:szCs w:val="32"/>
          <w:highlight w:val="none"/>
        </w:rPr>
      </w:r>
      <w:r/>
    </w:p>
    <w:p>
      <w:pPr>
        <w:pStyle w:val="1130"/>
        <w:jc w:val="left"/>
        <w:spacing w:line="500" w:lineRule="exact"/>
        <w:rPr>
          <w:rFonts w:ascii="宋体" w:hAnsi="宋体"/>
          <w:color w:val="000000"/>
          <w:sz w:val="24"/>
          <w:szCs w:val="24"/>
          <w:highlight w:val="none"/>
          <w:u w:val="single"/>
        </w:rPr>
      </w:pPr>
      <w:r>
        <w:rPr>
          <w:rFonts w:hint="eastAsia" w:ascii="宋体" w:hAnsi="宋体"/>
          <w:color w:val="000000"/>
          <w:sz w:val="24"/>
          <w:szCs w:val="24"/>
          <w:highlight w:val="none"/>
          <w:u w:val="single"/>
        </w:rPr>
        <w:t xml:space="preserve">（采购单位名称）：</w:t>
      </w:r>
      <w:r>
        <w:rPr>
          <w:rFonts w:ascii="宋体" w:hAnsi="宋体"/>
          <w:color w:val="000000"/>
          <w:sz w:val="24"/>
          <w:szCs w:val="24"/>
          <w:highlight w:val="none"/>
          <w:u w:val="single"/>
        </w:rPr>
      </w:r>
      <w:r/>
    </w:p>
    <w:p>
      <w:pPr>
        <w:pStyle w:val="1130"/>
        <w:ind w:firstLine="480"/>
        <w:jc w:val="left"/>
        <w:spacing w:line="500" w:lineRule="exact"/>
        <w:rPr>
          <w:rFonts w:ascii="宋体" w:hAnsi="宋体"/>
          <w:color w:val="000000"/>
          <w:sz w:val="24"/>
          <w:szCs w:val="24"/>
          <w:highlight w:val="none"/>
        </w:rPr>
      </w:pPr>
      <w:r>
        <w:rPr>
          <w:rFonts w:hint="eastAsia" w:ascii="宋体" w:hAnsi="宋体"/>
          <w:color w:val="000000"/>
          <w:sz w:val="24"/>
          <w:szCs w:val="24"/>
          <w:highlight w:val="none"/>
        </w:rPr>
        <w:t xml:space="preserve">根据已收到的项目编号为</w:t>
      </w:r>
      <w:r>
        <w:rPr>
          <w:rFonts w:hint="eastAsia" w:ascii="宋体" w:hAnsi="宋体"/>
          <w:color w:val="000000"/>
          <w:sz w:val="24"/>
          <w:szCs w:val="24"/>
          <w:highlight w:val="none"/>
          <w:u w:val="single"/>
        </w:rPr>
        <w:t xml:space="preserve">（项目编号）</w:t>
      </w:r>
      <w:r>
        <w:rPr>
          <w:rFonts w:hint="eastAsia" w:ascii="宋体" w:hAnsi="宋体"/>
          <w:color w:val="000000"/>
          <w:sz w:val="24"/>
          <w:szCs w:val="24"/>
          <w:highlight w:val="none"/>
        </w:rPr>
        <w:t xml:space="preserve">的</w:t>
      </w:r>
      <w:r>
        <w:rPr>
          <w:rFonts w:hint="eastAsia" w:ascii="宋体" w:hAnsi="宋体"/>
          <w:color w:val="000000"/>
          <w:sz w:val="24"/>
          <w:szCs w:val="24"/>
          <w:highlight w:val="none"/>
          <w:u w:val="single"/>
        </w:rPr>
        <w:t xml:space="preserve">（项目名称）</w:t>
      </w:r>
      <w:r>
        <w:rPr>
          <w:rFonts w:hint="eastAsia" w:ascii="宋体" w:hAnsi="宋体"/>
          <w:color w:val="000000"/>
          <w:sz w:val="24"/>
          <w:szCs w:val="24"/>
          <w:highlight w:val="none"/>
        </w:rPr>
        <w:t xml:space="preserve">的招标文件，我方在参加本项目招投标活动中，特作出如下承诺：</w:t>
      </w:r>
      <w:r>
        <w:rPr>
          <w:rFonts w:ascii="宋体" w:hAnsi="宋体"/>
          <w:color w:val="000000"/>
          <w:sz w:val="24"/>
          <w:szCs w:val="24"/>
          <w:highlight w:val="none"/>
        </w:rPr>
      </w:r>
      <w:r/>
    </w:p>
    <w:p>
      <w:pPr>
        <w:pStyle w:val="1130"/>
        <w:ind w:firstLine="480"/>
        <w:jc w:val="left"/>
        <w:spacing w:line="500" w:lineRule="exact"/>
        <w:rPr>
          <w:rFonts w:ascii="宋体" w:hAnsi="宋体"/>
          <w:color w:val="000000"/>
          <w:sz w:val="24"/>
          <w:highlight w:val="none"/>
        </w:rPr>
      </w:pPr>
      <w:r>
        <w:rPr>
          <w:rFonts w:hint="eastAsia" w:ascii="宋体" w:hAnsi="宋体"/>
          <w:color w:val="000000"/>
          <w:sz w:val="24"/>
          <w:szCs w:val="24"/>
          <w:highlight w:val="none"/>
        </w:rPr>
        <w:t xml:space="preserve">一、我方</w:t>
      </w:r>
      <w:r>
        <w:rPr>
          <w:rFonts w:ascii="宋体" w:hAnsi="宋体"/>
          <w:color w:val="000000"/>
          <w:sz w:val="24"/>
          <w:highlight w:val="none"/>
        </w:rPr>
        <w:t xml:space="preserve">具备《中华人民共和国政府采购法》第二十二条第一款规定的6项条件；</w:t>
      </w:r>
      <w:r>
        <w:rPr>
          <w:rFonts w:ascii="宋体" w:hAnsi="宋体"/>
          <w:color w:val="000000"/>
          <w:sz w:val="24"/>
          <w:highlight w:val="none"/>
        </w:rPr>
      </w:r>
      <w:r/>
    </w:p>
    <w:p>
      <w:pPr>
        <w:pStyle w:val="1130"/>
        <w:ind w:firstLine="480"/>
        <w:jc w:val="left"/>
        <w:spacing w:line="500" w:lineRule="exact"/>
        <w:rPr>
          <w:rFonts w:ascii="宋体" w:hAnsi="宋体"/>
          <w:color w:val="000000"/>
          <w:sz w:val="24"/>
          <w:szCs w:val="24"/>
          <w:highlight w:val="none"/>
        </w:rPr>
      </w:pPr>
      <w:r>
        <w:rPr>
          <w:rFonts w:hint="eastAsia" w:ascii="宋体" w:hAnsi="宋体"/>
          <w:color w:val="000000"/>
          <w:sz w:val="24"/>
          <w:szCs w:val="24"/>
          <w:highlight w:val="none"/>
        </w:rPr>
        <w:t xml:space="preserve">二、我方在参加政府采购活动前三年内（自本项目开标时间之日起计算），在经营活动中没有重大违法记录（指因违法经营受到刑事处罚或者责令停产停业、吊销许可证或者执照、较大数额罚款等行政处罚）。</w:t>
      </w:r>
      <w:r>
        <w:rPr>
          <w:rFonts w:ascii="宋体" w:hAnsi="宋体"/>
          <w:color w:val="000000"/>
          <w:sz w:val="24"/>
          <w:szCs w:val="24"/>
          <w:highlight w:val="none"/>
        </w:rPr>
      </w:r>
      <w:r/>
    </w:p>
    <w:p>
      <w:pPr>
        <w:pStyle w:val="1130"/>
        <w:ind w:firstLine="480"/>
        <w:jc w:val="left"/>
        <w:spacing w:line="500" w:lineRule="exact"/>
        <w:rPr>
          <w:rFonts w:ascii="宋体" w:hAnsi="宋体"/>
          <w:color w:val="000000"/>
          <w:sz w:val="24"/>
          <w:szCs w:val="24"/>
          <w:highlight w:val="none"/>
        </w:rPr>
      </w:pPr>
      <w:r>
        <w:rPr>
          <w:rFonts w:hint="eastAsia" w:ascii="宋体" w:hAnsi="宋体"/>
          <w:color w:val="000000"/>
          <w:sz w:val="24"/>
          <w:szCs w:val="24"/>
          <w:highlight w:val="none"/>
        </w:rPr>
        <w:t xml:space="preserve">三、我方按招标文件要求提交投标文件，响应招标文件规定的投标有效期；</w:t>
      </w:r>
      <w:r>
        <w:rPr>
          <w:rFonts w:ascii="宋体" w:hAnsi="宋体"/>
          <w:color w:val="000000"/>
          <w:sz w:val="24"/>
          <w:szCs w:val="24"/>
          <w:highlight w:val="none"/>
        </w:rPr>
      </w:r>
      <w:r/>
    </w:p>
    <w:p>
      <w:pPr>
        <w:pStyle w:val="1130"/>
        <w:ind w:firstLine="480"/>
        <w:jc w:val="left"/>
        <w:spacing w:line="500" w:lineRule="exact"/>
        <w:rPr>
          <w:rFonts w:ascii="宋体" w:hAnsi="宋体"/>
          <w:color w:val="000000"/>
          <w:sz w:val="24"/>
          <w:szCs w:val="24"/>
          <w:highlight w:val="none"/>
        </w:rPr>
      </w:pPr>
      <w:r>
        <w:rPr>
          <w:rFonts w:hint="eastAsia" w:ascii="宋体" w:hAnsi="宋体"/>
          <w:color w:val="000000"/>
          <w:sz w:val="24"/>
          <w:szCs w:val="24"/>
          <w:highlight w:val="none"/>
        </w:rPr>
        <w:t xml:space="preserve">四、如果我方的投标文件被接受，我方将按《中华人民共和国民法典（第三编合同）》及其他有关法律、法规的规定，按期、按质、按量交付采购单位，全面做到履约守信；</w:t>
      </w:r>
      <w:r>
        <w:rPr>
          <w:rFonts w:ascii="宋体" w:hAnsi="宋体"/>
          <w:color w:val="000000"/>
          <w:sz w:val="24"/>
          <w:szCs w:val="24"/>
          <w:highlight w:val="none"/>
        </w:rPr>
      </w:r>
      <w:r/>
    </w:p>
    <w:p>
      <w:pPr>
        <w:pStyle w:val="1130"/>
        <w:ind w:firstLine="480"/>
        <w:jc w:val="left"/>
        <w:spacing w:line="500" w:lineRule="exact"/>
        <w:rPr>
          <w:rFonts w:ascii="宋体" w:hAnsi="宋体"/>
          <w:color w:val="000000"/>
          <w:sz w:val="24"/>
          <w:szCs w:val="24"/>
          <w:highlight w:val="none"/>
        </w:rPr>
      </w:pPr>
      <w:r>
        <w:rPr>
          <w:rFonts w:hint="eastAsia" w:ascii="宋体" w:hAnsi="宋体"/>
          <w:color w:val="000000"/>
          <w:sz w:val="24"/>
          <w:szCs w:val="24"/>
          <w:highlight w:val="none"/>
        </w:rPr>
        <w:t xml:space="preserve">五、我方若违背本声明及承诺约定，经查实，自愿接受采购人及相关主管部门相应的规定处理，并依法承担相应的法律责任。</w:t>
      </w:r>
      <w:r>
        <w:rPr>
          <w:rFonts w:ascii="宋体" w:hAnsi="宋体"/>
          <w:color w:val="000000"/>
          <w:sz w:val="24"/>
          <w:szCs w:val="24"/>
          <w:highlight w:val="none"/>
        </w:rPr>
      </w:r>
      <w:r/>
    </w:p>
    <w:p>
      <w:pPr>
        <w:pStyle w:val="1130"/>
        <w:ind w:firstLine="480"/>
        <w:jc w:val="left"/>
        <w:spacing w:line="500" w:lineRule="exact"/>
        <w:rPr>
          <w:rFonts w:ascii="宋体" w:hAnsi="宋体"/>
          <w:color w:val="000000"/>
          <w:sz w:val="24"/>
          <w:szCs w:val="24"/>
          <w:highlight w:val="none"/>
        </w:rPr>
      </w:pPr>
      <w:r>
        <w:rPr>
          <w:rFonts w:hint="eastAsia" w:ascii="宋体" w:hAnsi="宋体"/>
          <w:color w:val="000000"/>
          <w:sz w:val="24"/>
          <w:szCs w:val="24"/>
          <w:highlight w:val="none"/>
        </w:rPr>
        <w:t xml:space="preserve">六、我方同意采购人、采购代理机构将本</w:t>
      </w:r>
      <w:r>
        <w:rPr>
          <w:rFonts w:hint="eastAsia" w:ascii="宋体" w:hAnsi="宋体"/>
          <w:color w:val="000000"/>
          <w:sz w:val="24"/>
          <w:szCs w:val="24"/>
          <w:highlight w:val="none"/>
          <w:lang w:val="en-US" w:eastAsia="zh-CN"/>
        </w:rPr>
        <w:t xml:space="preserve">函</w:t>
      </w:r>
      <w:r>
        <w:rPr>
          <w:rFonts w:hint="eastAsia" w:ascii="宋体" w:hAnsi="宋体"/>
          <w:color w:val="000000"/>
          <w:sz w:val="24"/>
          <w:szCs w:val="24"/>
          <w:highlight w:val="none"/>
        </w:rPr>
        <w:t xml:space="preserve">上网公开。</w:t>
      </w:r>
      <w:r>
        <w:rPr>
          <w:rFonts w:ascii="宋体" w:hAnsi="宋体"/>
          <w:color w:val="000000"/>
          <w:sz w:val="24"/>
          <w:szCs w:val="24"/>
          <w:highlight w:val="none"/>
        </w:rPr>
      </w:r>
      <w:r/>
    </w:p>
    <w:p>
      <w:pPr>
        <w:pStyle w:val="1130"/>
        <w:ind w:firstLine="480"/>
        <w:jc w:val="left"/>
        <w:spacing w:line="500" w:lineRule="exact"/>
        <w:rPr>
          <w:rFonts w:ascii="方正仿宋_GBK" w:eastAsia="方正仿宋_GBK"/>
          <w:color w:val="000000"/>
          <w:sz w:val="24"/>
          <w:szCs w:val="24"/>
          <w:highlight w:val="none"/>
        </w:rPr>
      </w:pPr>
      <w:r>
        <w:rPr>
          <w:rFonts w:ascii="方正仿宋_GBK" w:eastAsia="方正仿宋_GBK"/>
          <w:color w:val="000000"/>
          <w:sz w:val="24"/>
          <w:szCs w:val="24"/>
          <w:highlight w:val="none"/>
        </w:rPr>
      </w:r>
      <w:r/>
    </w:p>
    <w:p>
      <w:pPr>
        <w:pStyle w:val="1130"/>
        <w:jc w:val="left"/>
        <w:spacing w:line="500" w:lineRule="exact"/>
        <w:rPr>
          <w:rFonts w:ascii="宋体" w:hAnsi="宋体"/>
          <w:color w:val="000000"/>
          <w:sz w:val="24"/>
          <w:szCs w:val="24"/>
          <w:highlight w:val="none"/>
        </w:rPr>
      </w:pPr>
      <w:r>
        <w:rPr>
          <w:rFonts w:ascii="宋体" w:hAnsi="宋体"/>
          <w:color w:val="000000"/>
          <w:sz w:val="24"/>
          <w:szCs w:val="24"/>
          <w:highlight w:val="none"/>
        </w:rPr>
      </w:r>
      <w:r/>
    </w:p>
    <w:p>
      <w:pPr>
        <w:pStyle w:val="1130"/>
        <w:ind w:firstLine="480"/>
        <w:jc w:val="left"/>
        <w:spacing w:line="500" w:lineRule="exact"/>
        <w:rPr>
          <w:rFonts w:ascii="宋体" w:hAnsi="宋体"/>
          <w:color w:val="000000"/>
          <w:sz w:val="24"/>
          <w:szCs w:val="24"/>
          <w:highlight w:val="none"/>
        </w:rPr>
      </w:pPr>
      <w:r>
        <w:rPr>
          <w:rFonts w:hint="eastAsia" w:ascii="宋体" w:hAnsi="宋体"/>
          <w:color w:val="000000"/>
          <w:sz w:val="24"/>
          <w:szCs w:val="24"/>
          <w:highlight w:val="none"/>
        </w:rPr>
        <w:t xml:space="preserve">投标人名称：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（盖CA电子公章）</w:t>
      </w:r>
      <w:r>
        <w:rPr>
          <w:rFonts w:ascii="宋体" w:hAnsi="宋体"/>
          <w:color w:val="000000"/>
          <w:sz w:val="24"/>
          <w:szCs w:val="24"/>
          <w:highlight w:val="none"/>
        </w:rPr>
      </w:r>
      <w:r/>
    </w:p>
    <w:p>
      <w:pPr>
        <w:pStyle w:val="1130"/>
        <w:ind w:firstLine="480"/>
        <w:rPr>
          <w:rFonts w:ascii="宋体" w:hAnsi="宋体"/>
          <w:color w:val="000000"/>
          <w:sz w:val="24"/>
          <w:szCs w:val="24"/>
          <w:highlight w:val="none"/>
        </w:rPr>
      </w:pPr>
      <w:r>
        <w:rPr>
          <w:rFonts w:ascii="宋体" w:hAnsi="宋体"/>
          <w:color w:val="000000"/>
          <w:sz w:val="24"/>
          <w:szCs w:val="24"/>
          <w:highlight w:val="none"/>
        </w:rPr>
      </w:r>
      <w:r/>
    </w:p>
    <w:p>
      <w:pPr>
        <w:pStyle w:val="1130"/>
        <w:ind w:firstLine="480"/>
        <w:rPr>
          <w:rFonts w:ascii="宋体" w:hAnsi="宋体"/>
          <w:color w:val="000000"/>
          <w:highlight w:val="none"/>
        </w:rPr>
      </w:pPr>
      <w:r>
        <w:rPr>
          <w:rFonts w:hint="eastAsia" w:ascii="宋体" w:hAnsi="宋体"/>
          <w:color w:val="000000"/>
          <w:sz w:val="24"/>
          <w:szCs w:val="24"/>
          <w:highlight w:val="none"/>
        </w:rPr>
        <w:t xml:space="preserve">日期：    年    月   日</w:t>
      </w:r>
      <w:r>
        <w:rPr>
          <w:rFonts w:ascii="宋体" w:hAnsi="宋体"/>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rFonts w:hint="eastAsia"/>
          <w:color w:val="000000"/>
          <w:highlight w:val="none"/>
        </w:rPr>
      </w:pPr>
      <w:r>
        <w:rPr>
          <w:rFonts w:hint="eastAsia"/>
          <w:color w:val="000000"/>
          <w:highlight w:val="none"/>
        </w:rPr>
      </w:r>
      <w:r/>
    </w:p>
    <w:p>
      <w:pPr>
        <w:pStyle w:val="838"/>
        <w:rPr>
          <w:rFonts w:hint="eastAsia"/>
          <w:color w:val="000000"/>
          <w:highlight w:val="none"/>
        </w:rPr>
      </w:pPr>
      <w:r>
        <w:rPr>
          <w:rFonts w:hint="eastAsia"/>
          <w:color w:val="000000"/>
          <w:highlight w:val="none"/>
        </w:rPr>
      </w:r>
      <w:r/>
    </w:p>
    <w:p>
      <w:pPr>
        <w:pStyle w:val="1129"/>
        <w:rPr>
          <w:rFonts w:hint="eastAsia"/>
          <w:b w:val="0"/>
          <w:bCs/>
          <w:color w:val="000000"/>
          <w:highlight w:val="none"/>
        </w:rPr>
        <w:outlineLvl w:val="1"/>
      </w:pPr>
      <w:r/>
      <w:bookmarkStart w:id="165" w:name="_Toc15099"/>
      <w:r>
        <w:rPr>
          <w:rFonts w:hint="eastAsia"/>
          <w:b w:val="0"/>
          <w:bCs/>
          <w:color w:val="000000"/>
          <w:highlight w:val="none"/>
        </w:rPr>
        <w:t xml:space="preserve">二、投标人资质</w:t>
      </w:r>
      <w:bookmarkEnd w:id="165"/>
      <w:r>
        <w:rPr>
          <w:rFonts w:hint="eastAsia"/>
          <w:b w:val="0"/>
          <w:bCs/>
          <w:color w:val="000000"/>
          <w:highlight w:val="none"/>
        </w:rPr>
      </w:r>
      <w:r/>
    </w:p>
    <w:p>
      <w:pPr>
        <w:pStyle w:val="838"/>
        <w:rPr>
          <w:rFonts w:hint="eastAsia"/>
          <w:color w:val="000000"/>
          <w:highlight w:val="none"/>
        </w:rPr>
      </w:pPr>
      <w:r>
        <w:rPr>
          <w:rFonts w:hint="eastAsia"/>
          <w:color w:val="000000"/>
          <w:highlight w:val="none"/>
        </w:rPr>
        <w:t xml:space="preserve">按招标文件要求提供相应资质证书</w:t>
      </w:r>
      <w:r>
        <w:rPr>
          <w:rFonts w:hint="eastAsia"/>
          <w:color w:val="000000"/>
          <w:highlight w:val="none"/>
        </w:rPr>
      </w:r>
      <w:r/>
    </w:p>
    <w:p>
      <w:pPr>
        <w:pStyle w:val="838"/>
        <w:rPr>
          <w:color w:val="000000"/>
          <w:highlight w:val="none"/>
        </w:rPr>
        <w:outlineLvl w:val="1"/>
      </w:pPr>
      <w:r>
        <w:rPr>
          <w:rFonts w:hint="eastAsia"/>
          <w:color w:val="000000"/>
          <w:highlight w:val="none"/>
        </w:rPr>
        <w:br w:type="page" w:clear="all"/>
      </w:r>
      <w:bookmarkStart w:id="166" w:name="_Toc3680"/>
      <w:r/>
      <w:bookmarkStart w:id="167" w:name="_Toc29506"/>
      <w:r/>
      <w:bookmarkStart w:id="168" w:name="_Toc27409"/>
      <w:r>
        <w:rPr>
          <w:rFonts w:hint="eastAsia" w:ascii="黑体" w:hAnsi="黑体" w:eastAsia="黑体" w:cs="黑体"/>
          <w:bCs/>
          <w:color w:val="000000"/>
          <w:sz w:val="32"/>
          <w:szCs w:val="24"/>
          <w:highlight w:val="none"/>
        </w:rPr>
        <w:t xml:space="preserve">三、</w:t>
      </w:r>
      <w:bookmarkEnd w:id="166"/>
      <w:r/>
      <w:bookmarkEnd w:id="167"/>
      <w:r>
        <w:rPr>
          <w:rFonts w:hint="eastAsia" w:ascii="黑体" w:hAnsi="黑体" w:eastAsia="黑体" w:cs="黑体"/>
          <w:bCs/>
          <w:color w:val="000000"/>
          <w:sz w:val="32"/>
          <w:szCs w:val="24"/>
          <w:highlight w:val="none"/>
        </w:rPr>
        <w:t xml:space="preserve">法人授权书</w:t>
      </w:r>
      <w:bookmarkEnd w:id="168"/>
      <w:r>
        <w:rPr>
          <w:color w:val="000000"/>
          <w:highlight w:val="none"/>
        </w:rPr>
      </w:r>
      <w:r/>
    </w:p>
    <w:p>
      <w:pPr>
        <w:pStyle w:val="1130"/>
        <w:jc w:val="center"/>
        <w:rPr>
          <w:rFonts w:ascii="方正小标宋_GBK" w:eastAsia="方正小标宋_GBK"/>
          <w:bCs/>
          <w:color w:val="000000"/>
          <w:sz w:val="32"/>
          <w:szCs w:val="32"/>
          <w:highlight w:val="none"/>
        </w:rPr>
      </w:pPr>
      <w:r/>
      <w:bookmarkStart w:id="169" w:name="OLE_LINK6"/>
      <w:r>
        <w:rPr>
          <w:rFonts w:hint="eastAsia" w:ascii="方正小标宋_GBK" w:eastAsia="方正小标宋_GBK"/>
          <w:bCs/>
          <w:color w:val="000000"/>
          <w:sz w:val="32"/>
          <w:szCs w:val="32"/>
          <w:highlight w:val="none"/>
        </w:rPr>
        <w:t xml:space="preserve">法人授权书</w:t>
      </w:r>
      <w:r>
        <w:rPr>
          <w:rFonts w:ascii="方正小标宋_GBK" w:eastAsia="方正小标宋_GBK"/>
          <w:bCs/>
          <w:color w:val="000000"/>
          <w:sz w:val="32"/>
          <w:szCs w:val="32"/>
          <w:highlight w:val="none"/>
        </w:rPr>
      </w:r>
      <w:r/>
    </w:p>
    <w:p>
      <w:pPr>
        <w:pStyle w:val="1250"/>
        <w:ind w:firstLine="482"/>
        <w:spacing w:line="480" w:lineRule="exact"/>
        <w:tabs>
          <w:tab w:val="left" w:pos="360" w:leader="none"/>
        </w:tabs>
        <w:rPr>
          <w:rFonts w:hint="eastAsia" w:ascii="宋体" w:hAnsi="宋体"/>
          <w:color w:val="000000"/>
          <w:sz w:val="24"/>
          <w:szCs w:val="24"/>
          <w:highlight w:val="none"/>
        </w:rPr>
      </w:pPr>
      <w:r/>
      <w:bookmarkEnd w:id="169"/>
      <w:r>
        <w:rPr>
          <w:rFonts w:hint="eastAsia" w:ascii="宋体" w:hAnsi="宋体"/>
          <w:color w:val="000000"/>
          <w:sz w:val="24"/>
          <w:szCs w:val="24"/>
          <w:highlight w:val="none"/>
        </w:rPr>
        <w:t xml:space="preserve">本授权书声明：____________（投标人名称）授权________________（被授权人的姓名）为我方就</w:t>
      </w:r>
      <w:r>
        <w:rPr>
          <w:rFonts w:hint="eastAsia" w:ascii="宋体" w:hAnsi="宋体"/>
          <w:color w:val="000000"/>
          <w:sz w:val="24"/>
          <w:szCs w:val="24"/>
          <w:highlight w:val="none"/>
          <w:u w:val="single"/>
        </w:rPr>
        <w:t xml:space="preserve">（项目编号）</w:t>
      </w:r>
      <w:r>
        <w:rPr>
          <w:rFonts w:hint="eastAsia" w:ascii="宋体" w:hAnsi="宋体"/>
          <w:color w:val="000000"/>
          <w:sz w:val="24"/>
          <w:szCs w:val="24"/>
          <w:highlight w:val="none"/>
        </w:rPr>
        <w:t xml:space="preserve">号</w:t>
      </w:r>
      <w:r>
        <w:rPr>
          <w:rFonts w:hint="eastAsia" w:ascii="宋体" w:hAnsi="宋体"/>
          <w:color w:val="000000"/>
          <w:sz w:val="24"/>
          <w:szCs w:val="24"/>
          <w:highlight w:val="none"/>
          <w:u w:val="single"/>
        </w:rPr>
        <w:t xml:space="preserve">          （项目名称）           项目</w:t>
      </w:r>
      <w:r>
        <w:rPr>
          <w:rFonts w:hint="eastAsia" w:ascii="宋体" w:hAnsi="宋体"/>
          <w:color w:val="000000"/>
          <w:sz w:val="24"/>
          <w:szCs w:val="24"/>
          <w:highlight w:val="none"/>
        </w:rPr>
        <w:t xml:space="preserve">采购活动的合法代理人，以本单位名义全权处理一切与该项目采购有关的事务。</w:t>
      </w:r>
      <w:r>
        <w:rPr>
          <w:rFonts w:hint="eastAsia" w:ascii="宋体" w:hAnsi="宋体"/>
          <w:color w:val="000000"/>
          <w:sz w:val="24"/>
          <w:szCs w:val="24"/>
          <w:highlight w:val="none"/>
        </w:rPr>
      </w:r>
      <w:r/>
    </w:p>
    <w:p>
      <w:pPr>
        <w:pStyle w:val="1250"/>
        <w:ind w:firstLine="482"/>
        <w:spacing w:line="480" w:lineRule="exact"/>
        <w:tabs>
          <w:tab w:val="left" w:pos="360" w:leader="none"/>
        </w:tabs>
        <w:rPr>
          <w:rFonts w:ascii="宋体" w:hAnsi="宋体"/>
          <w:color w:val="000000"/>
          <w:sz w:val="24"/>
          <w:szCs w:val="24"/>
          <w:highlight w:val="none"/>
        </w:rPr>
      </w:pPr>
      <w:r>
        <w:rPr>
          <w:rFonts w:hint="eastAsia" w:ascii="宋体" w:hAnsi="宋体"/>
          <w:color w:val="000000"/>
          <w:sz w:val="24"/>
          <w:szCs w:val="24"/>
          <w:highlight w:val="none"/>
        </w:rPr>
        <w:t xml:space="preserve">本授权书于______年____月____日起生效，特此声明。</w:t>
      </w:r>
      <w:r>
        <w:rPr>
          <w:rFonts w:ascii="宋体" w:hAnsi="宋体"/>
          <w:color w:val="000000"/>
          <w:sz w:val="24"/>
          <w:szCs w:val="24"/>
          <w:highlight w:val="none"/>
        </w:rPr>
      </w:r>
      <w:r/>
    </w:p>
    <w:p>
      <w:pPr>
        <w:pStyle w:val="1250"/>
        <w:ind w:firstLine="482"/>
        <w:spacing w:line="480" w:lineRule="exact"/>
        <w:tabs>
          <w:tab w:val="left" w:pos="360" w:leader="none"/>
        </w:tabs>
        <w:rPr>
          <w:color w:val="000000"/>
          <w:sz w:val="24"/>
          <w:szCs w:val="24"/>
          <w:highlight w:val="none"/>
          <w:u w:val="single"/>
        </w:rPr>
      </w:pPr>
      <w:r>
        <w:rPr>
          <w:rFonts w:hint="eastAsia"/>
          <w:color w:val="000000"/>
          <w:sz w:val="24"/>
          <w:szCs w:val="24"/>
          <w:highlight w:val="none"/>
        </w:rPr>
        <w:t xml:space="preserve">被授权人身份证号码：</w:t>
      </w:r>
      <w:r>
        <w:rPr>
          <w:rFonts w:hint="eastAsia"/>
          <w:color w:val="000000"/>
          <w:sz w:val="24"/>
          <w:szCs w:val="24"/>
          <w:highlight w:val="none"/>
          <w:u w:val="single"/>
        </w:rPr>
        <w:t xml:space="preserve">                             </w:t>
      </w:r>
      <w:r>
        <w:rPr>
          <w:color w:val="000000"/>
          <w:sz w:val="24"/>
          <w:szCs w:val="24"/>
          <w:highlight w:val="none"/>
          <w:u w:val="single"/>
        </w:rPr>
      </w:r>
      <w:r/>
    </w:p>
    <w:p>
      <w:pPr>
        <w:pStyle w:val="1250"/>
        <w:ind w:firstLine="482"/>
        <w:spacing w:line="480" w:lineRule="exact"/>
        <w:tabs>
          <w:tab w:val="left" w:pos="360" w:leader="none"/>
        </w:tabs>
        <w:rPr>
          <w:rFonts w:ascii="宋体" w:hAnsi="宋体"/>
          <w:color w:val="000000"/>
          <w:sz w:val="24"/>
          <w:szCs w:val="24"/>
          <w:highlight w:val="none"/>
        </w:rPr>
      </w:pPr>
      <w:r>
        <w:rPr>
          <w:rFonts w:hint="eastAsia"/>
          <w:color w:val="000000"/>
          <w:sz w:val="24"/>
          <w:szCs w:val="24"/>
          <w:highlight w:val="none"/>
        </w:rPr>
        <w:t xml:space="preserve">被授权人联系电话：（手机）</w:t>
      </w:r>
      <w:r>
        <w:rPr>
          <w:rFonts w:hint="eastAsia"/>
          <w:color w:val="000000"/>
          <w:sz w:val="24"/>
          <w:szCs w:val="24"/>
          <w:highlight w:val="none"/>
          <w:u w:val="single"/>
        </w:rPr>
        <w:t xml:space="preserve">                          </w:t>
      </w:r>
      <w:r>
        <w:rPr>
          <w:rFonts w:ascii="宋体" w:hAnsi="宋体"/>
          <w:color w:val="000000"/>
          <w:sz w:val="24"/>
          <w:szCs w:val="24"/>
          <w:highlight w:val="none"/>
        </w:rPr>
      </w:r>
      <w:r/>
    </w:p>
    <w:p>
      <w:pPr>
        <w:pStyle w:val="1250"/>
        <w:ind w:firstLine="482"/>
        <w:spacing w:line="480" w:lineRule="exact"/>
        <w:tabs>
          <w:tab w:val="left" w:pos="360" w:leader="none"/>
        </w:tabs>
        <w:rPr>
          <w:rFonts w:ascii="宋体" w:hAnsi="宋体"/>
          <w:color w:val="000000"/>
          <w:sz w:val="24"/>
          <w:szCs w:val="24"/>
          <w:highlight w:val="none"/>
        </w:rPr>
      </w:pPr>
      <w:r>
        <w:rPr>
          <w:rFonts w:hint="eastAsia"/>
          <w:color w:val="000000"/>
          <w:sz w:val="24"/>
          <w:szCs w:val="24"/>
          <w:highlight w:val="none"/>
        </w:rPr>
        <w:t xml:space="preserve">授权单位名称：</w:t>
      </w:r>
      <w:r>
        <w:rPr>
          <w:rFonts w:hint="eastAsia"/>
          <w:color w:val="000000"/>
          <w:sz w:val="24"/>
          <w:szCs w:val="24"/>
          <w:highlight w:val="none"/>
          <w:u w:val="single"/>
        </w:rPr>
        <w:t xml:space="preserve">（盖CA电子公章）</w:t>
      </w:r>
      <w:r>
        <w:rPr>
          <w:rFonts w:ascii="宋体" w:hAnsi="宋体"/>
          <w:color w:val="000000"/>
          <w:sz w:val="24"/>
          <w:szCs w:val="24"/>
          <w:highlight w:val="none"/>
        </w:rPr>
      </w:r>
      <w:r/>
    </w:p>
    <w:p>
      <w:pPr>
        <w:pStyle w:val="1250"/>
        <w:ind w:firstLine="482"/>
        <w:spacing w:line="480" w:lineRule="exact"/>
        <w:tabs>
          <w:tab w:val="left" w:pos="360" w:leader="none"/>
        </w:tabs>
        <w:rPr>
          <w:rFonts w:ascii="宋体" w:hAnsi="宋体"/>
          <w:color w:val="000000"/>
          <w:sz w:val="24"/>
          <w:szCs w:val="24"/>
          <w:highlight w:val="none"/>
        </w:rPr>
      </w:pPr>
      <w:r>
        <w:rPr>
          <w:rFonts w:hint="eastAsia"/>
          <w:color w:val="000000"/>
          <w:sz w:val="24"/>
          <w:szCs w:val="24"/>
          <w:highlight w:val="none"/>
        </w:rPr>
        <w:t xml:space="preserve">单位地址：</w:t>
      </w:r>
      <w:r>
        <w:rPr>
          <w:rFonts w:hint="eastAsia"/>
          <w:color w:val="000000"/>
          <w:sz w:val="24"/>
          <w:szCs w:val="24"/>
          <w:highlight w:val="none"/>
          <w:u w:val="single"/>
        </w:rPr>
        <w:t xml:space="preserve">                                         </w:t>
      </w:r>
      <w:r>
        <w:rPr>
          <w:rFonts w:ascii="宋体" w:hAnsi="宋体"/>
          <w:color w:val="000000"/>
          <w:sz w:val="24"/>
          <w:szCs w:val="24"/>
          <w:highlight w:val="none"/>
        </w:rPr>
      </w:r>
      <w:r/>
    </w:p>
    <w:p>
      <w:pPr>
        <w:pStyle w:val="1250"/>
        <w:ind w:firstLine="482"/>
        <w:spacing w:line="480" w:lineRule="exact"/>
        <w:tabs>
          <w:tab w:val="left" w:pos="360" w:leader="none"/>
        </w:tabs>
        <w:rPr>
          <w:rFonts w:hint="eastAsia" w:ascii="宋体" w:hAnsi="宋体"/>
          <w:color w:val="000000"/>
          <w:sz w:val="24"/>
          <w:szCs w:val="24"/>
          <w:highlight w:val="none"/>
        </w:rPr>
      </w:pPr>
      <w:r>
        <w:rPr>
          <w:rFonts w:hint="eastAsia"/>
          <w:color w:val="000000"/>
          <w:sz w:val="24"/>
          <w:szCs w:val="24"/>
          <w:highlight w:val="none"/>
        </w:rPr>
        <w:t xml:space="preserve">日期：</w:t>
      </w:r>
      <w:bookmarkStart w:id="170" w:name="_Hlt26955070"/>
      <w:r/>
      <w:bookmarkEnd w:id="170"/>
      <w:r/>
      <w:bookmarkStart w:id="171" w:name="_Hlt26671380"/>
      <w:r/>
      <w:bookmarkEnd w:id="171"/>
      <w:r/>
      <w:bookmarkStart w:id="172" w:name="_格式3__银行出具的资信证明"/>
      <w:r/>
      <w:bookmarkEnd w:id="172"/>
      <w:r>
        <w:rPr>
          <w:rFonts w:hint="eastAsia"/>
          <w:color w:val="000000"/>
          <w:sz w:val="24"/>
          <w:szCs w:val="24"/>
          <w:highlight w:val="none"/>
          <w:u w:val="single"/>
        </w:rPr>
        <w:t xml:space="preserve">                                         </w:t>
      </w:r>
      <w:r>
        <w:rPr>
          <w:rFonts w:hint="eastAsia" w:ascii="宋体" w:hAnsi="宋体"/>
          <w:color w:val="000000"/>
          <w:sz w:val="24"/>
          <w:szCs w:val="24"/>
          <w:highlight w:val="none"/>
        </w:rPr>
      </w:r>
      <w:r/>
    </w:p>
    <w:p>
      <w:pPr>
        <w:pStyle w:val="1132"/>
        <w:ind w:firstLine="629"/>
        <w:spacing w:line="700" w:lineRule="exact"/>
        <w:rPr>
          <w:rFonts w:ascii="方正仿宋_GBK" w:eastAsia="方正仿宋_GBK"/>
          <w:color w:val="000000"/>
          <w:sz w:val="24"/>
          <w:highlight w:val="none"/>
        </w:rPr>
      </w:pPr>
      <w:r>
        <w:rPr>
          <w:rFonts w:ascii="方正仿宋_GBK" w:eastAsia="方正仿宋_GBK"/>
          <w:color w:val="000000"/>
          <w:sz w:val="24"/>
          <w:highlight w:val="none"/>
        </w:rPr>
      </w:r>
      <w:r/>
    </w:p>
    <w:p>
      <w:pPr>
        <w:pStyle w:val="1135"/>
        <w:rPr>
          <w:color w:val="000000"/>
          <w:highlight w:val="none"/>
        </w:rPr>
        <w:outlineLvl w:val="1"/>
      </w:pPr>
      <w:r>
        <w:rPr>
          <w:color w:val="000000"/>
          <w:highlight w:val="none"/>
        </w:rPr>
        <w:br w:type="page" w:clear="all"/>
      </w:r>
      <w:bookmarkStart w:id="173" w:name="_Toc27199"/>
      <w:r/>
      <w:bookmarkStart w:id="174" w:name="_Toc13550"/>
      <w:r/>
      <w:bookmarkStart w:id="175" w:name="_Toc30543"/>
      <w:r>
        <w:rPr>
          <w:rFonts w:hint="eastAsia"/>
          <w:b w:val="0"/>
          <w:bCs/>
          <w:color w:val="000000"/>
          <w:highlight w:val="none"/>
        </w:rPr>
        <w:t xml:space="preserve">四</w:t>
      </w:r>
      <w:r>
        <w:rPr>
          <w:b w:val="0"/>
          <w:bCs/>
          <w:color w:val="000000"/>
          <w:highlight w:val="none"/>
        </w:rPr>
        <w:t xml:space="preserve">、开标一览表</w:t>
      </w:r>
      <w:bookmarkEnd w:id="173"/>
      <w:r/>
      <w:bookmarkEnd w:id="174"/>
      <w:r/>
      <w:bookmarkEnd w:id="175"/>
      <w:r>
        <w:rPr>
          <w:color w:val="000000"/>
          <w:highlight w:val="none"/>
        </w:rPr>
      </w:r>
      <w:r/>
    </w:p>
    <w:p>
      <w:pPr>
        <w:pStyle w:val="1136"/>
        <w:rPr>
          <w:rFonts w:hint="eastAsia" w:ascii="宋体" w:hAnsi="宋体" w:eastAsia="宋体" w:cs="宋体"/>
          <w:color w:val="000000"/>
          <w:highlight w:val="none"/>
        </w:rPr>
      </w:pPr>
      <w:r>
        <w:rPr>
          <w:rFonts w:hint="eastAsia" w:ascii="宋体" w:hAnsi="宋体" w:eastAsia="宋体" w:cs="宋体"/>
          <w:color w:val="000000"/>
          <w:highlight w:val="none"/>
        </w:rPr>
      </w:r>
      <w:r/>
    </w:p>
    <w:p>
      <w:pPr>
        <w:pStyle w:val="1136"/>
        <w:rPr>
          <w:color w:val="000000"/>
          <w:highlight w:val="none"/>
        </w:rPr>
      </w:pPr>
      <w:r>
        <w:rPr>
          <w:rFonts w:hint="eastAsia" w:ascii="宋体" w:hAnsi="宋体" w:eastAsia="宋体" w:cs="宋体"/>
          <w:color w:val="000000"/>
          <w:highlight w:val="none"/>
        </w:rPr>
        <w:t xml:space="preserve">投标人全称</w:t>
      </w:r>
      <w:r>
        <w:rPr>
          <w:rFonts w:hint="eastAsia"/>
          <w:color w:val="000000"/>
          <w:highlight w:val="none"/>
        </w:rPr>
        <w:t xml:space="preserve">(CA</w:t>
      </w:r>
      <w:r>
        <w:rPr>
          <w:rFonts w:hint="eastAsia" w:ascii="宋体" w:hAnsi="宋体" w:eastAsia="宋体" w:cs="宋体"/>
          <w:color w:val="000000"/>
          <w:highlight w:val="none"/>
        </w:rPr>
        <w:t xml:space="preserve">公章</w:t>
      </w:r>
      <w:r>
        <w:rPr>
          <w:rFonts w:hint="eastAsia"/>
          <w:color w:val="000000"/>
          <w:highlight w:val="none"/>
        </w:rPr>
        <w:t xml:space="preserve">) </w:t>
      </w:r>
      <w:r>
        <w:rPr>
          <w:rFonts w:hint="eastAsia" w:eastAsia="宋体"/>
          <w:color w:val="000000"/>
          <w:highlight w:val="none"/>
        </w:rPr>
        <w:t xml:space="preserve">：</w:t>
      </w:r>
      <w:r>
        <w:rPr>
          <w:rFonts w:hint="eastAsia" w:ascii="宋体" w:hAnsi="宋体" w:eastAsia="宋体" w:cs="宋体"/>
          <w:color w:val="000000"/>
          <w:highlight w:val="none"/>
        </w:rPr>
        <w:t xml:space="preserve">供应商名称</w:t>
      </w:r>
      <w:r>
        <w:rPr>
          <w:color w:val="000000"/>
          <w:highlight w:val="none"/>
        </w:rPr>
      </w:r>
      <w:r/>
    </w:p>
    <w:p>
      <w:pPr>
        <w:pStyle w:val="838"/>
        <w:spacing w:line="5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采购项目名称：</w:t>
      </w:r>
      <w:r>
        <w:rPr>
          <w:rFonts w:hint="eastAsia" w:ascii="宋体" w:hAnsi="宋体" w:cs="宋体"/>
          <w:color w:val="000000"/>
          <w:sz w:val="24"/>
          <w:szCs w:val="24"/>
          <w:highlight w:val="none"/>
        </w:rPr>
      </w:r>
      <w:r/>
    </w:p>
    <w:p>
      <w:pPr>
        <w:pStyle w:val="838"/>
        <w:spacing w:line="5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采购项目编号： </w:t>
      </w:r>
      <w:r>
        <w:rPr>
          <w:rFonts w:hint="eastAsia" w:ascii="宋体" w:hAnsi="宋体" w:cs="宋体"/>
          <w:color w:val="000000"/>
          <w:sz w:val="24"/>
          <w:szCs w:val="24"/>
          <w:highlight w:val="none"/>
        </w:rPr>
      </w:r>
      <w:r/>
    </w:p>
    <w:p>
      <w:pPr>
        <w:pStyle w:val="838"/>
        <w:spacing w:line="5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采购包</w:t>
      </w:r>
      <w:r>
        <w:rPr>
          <w:rFonts w:hint="eastAsia" w:ascii="宋体" w:hAnsi="宋体" w:cs="宋体"/>
          <w:color w:val="000000"/>
          <w:sz w:val="24"/>
          <w:szCs w:val="24"/>
          <w:highlight w:val="none"/>
          <w:lang w:eastAsia="zh-CN"/>
        </w:rPr>
        <w:t xml:space="preserve">号</w:t>
      </w:r>
      <w:r>
        <w:rPr>
          <w:rFonts w:hint="eastAsia" w:ascii="宋体" w:hAnsi="宋体" w:cs="宋体"/>
          <w:color w:val="000000"/>
          <w:sz w:val="24"/>
          <w:szCs w:val="24"/>
          <w:highlight w:val="none"/>
        </w:rPr>
        <w:t xml:space="preserve">：</w:t>
      </w:r>
      <w:r>
        <w:rPr>
          <w:rStyle w:val="1200"/>
          <w:rFonts w:ascii="宋体" w:hAnsi="宋体" w:eastAsia="宋体" w:cs="宋体"/>
          <w:sz w:val="24"/>
          <w:szCs w:val="24"/>
        </w:rPr>
        <w:t xml:space="preserve">分包号</w:t>
      </w:r>
      <w:r>
        <w:rPr>
          <w:rFonts w:ascii="宋体" w:hAnsi="宋体" w:eastAsia="宋体" w:cs="宋体"/>
          <w:sz w:val="24"/>
          <w:szCs w:val="24"/>
        </w:rPr>
        <w:t xml:space="preserve"> </w:t>
      </w:r>
      <w:r>
        <w:rPr>
          <w:rFonts w:hint="eastAsia" w:ascii="宋体" w:hAnsi="宋体" w:cs="宋体"/>
          <w:color w:val="000000"/>
          <w:sz w:val="24"/>
          <w:szCs w:val="24"/>
          <w:highlight w:val="none"/>
        </w:rPr>
      </w:r>
      <w:r/>
    </w:p>
    <w:tbl>
      <w:tblPr>
        <w:tblStyle w:val="92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right w:w="108" w:type="dxa"/>
        </w:tblCellMar>
        <w:tblLook w:val="04A0" w:firstRow="1" w:lastRow="0" w:firstColumn="1" w:lastColumn="0" w:noHBand="0" w:noVBand="1"/>
      </w:tblPr>
      <w:tblGrid>
        <w:gridCol w:w="9400"/>
      </w:tblGrid>
      <w:tr>
        <w:trPr/>
        <w:tc>
          <w:tcPr>
            <w:tcW w:w="9400" w:type="dxa"/>
            <w:vAlign w:val="top"/>
            <w:textDirection w:val="lrTb"/>
            <w:noWrap w:val="false"/>
          </w:tcPr>
          <w:p>
            <w:pPr>
              <w:pStyle w:val="838"/>
              <w:jc w:val="center"/>
              <w:spacing w:line="500" w:lineRule="exact"/>
              <w:rPr>
                <w:rFonts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 xml:space="preserve">投标总报价</w:t>
            </w:r>
            <w:r>
              <w:rPr>
                <w:rFonts w:ascii="宋体" w:hAnsi="宋体" w:eastAsia="宋体" w:cs="宋体"/>
                <w:color w:val="000000"/>
                <w:sz w:val="24"/>
                <w:szCs w:val="24"/>
                <w:highlight w:val="none"/>
                <w:vertAlign w:val="baseline"/>
                <w:lang w:val="en-US" w:eastAsia="zh-CN"/>
              </w:rPr>
            </w:r>
            <w:r/>
          </w:p>
        </w:tc>
      </w:tr>
      <w:tr>
        <w:trPr/>
        <w:tc>
          <w:tcPr>
            <w:tcW w:w="9400" w:type="dxa"/>
            <w:vAlign w:val="top"/>
            <w:textDirection w:val="lrTb"/>
            <w:noWrap w:val="false"/>
          </w:tcPr>
          <w:p>
            <w:pPr>
              <w:pStyle w:val="838"/>
              <w:spacing w:line="500" w:lineRule="exact"/>
              <w:rPr>
                <w:rFonts w:ascii="宋体" w:hAnsi="宋体" w:eastAsia="宋体" w:cs="宋体"/>
                <w:color w:val="000000"/>
                <w:sz w:val="24"/>
                <w:szCs w:val="24"/>
                <w:highlight w:val="none"/>
                <w:vertAlign w:val="baseline"/>
                <w:lang w:val="en-US" w:eastAsia="zh-CN"/>
              </w:rPr>
            </w:pPr>
            <w:r>
              <w:rPr>
                <w:rFonts w:hint="eastAsia" w:ascii="宋体" w:hAnsi="宋体" w:cs="宋体"/>
                <w:color w:val="000000"/>
                <w:sz w:val="24"/>
                <w:szCs w:val="24"/>
                <w:highlight w:val="none"/>
                <w:vertAlign w:val="baseline"/>
                <w:lang w:val="en-US" w:eastAsia="zh-CN"/>
              </w:rPr>
              <w:t xml:space="preserve">总价（小写）：          </w:t>
            </w:r>
            <w:r>
              <w:rPr>
                <w:rFonts w:ascii="宋体" w:hAnsi="宋体" w:eastAsia="宋体" w:cs="宋体"/>
                <w:sz w:val="24"/>
                <w:szCs w:val="24"/>
              </w:rPr>
              <w:t xml:space="preserve">（人民币：元）</w:t>
            </w:r>
            <w:r>
              <w:rPr>
                <w:rFonts w:ascii="宋体" w:hAnsi="宋体" w:eastAsia="宋体" w:cs="宋体"/>
                <w:color w:val="000000"/>
                <w:sz w:val="24"/>
                <w:szCs w:val="24"/>
                <w:highlight w:val="none"/>
                <w:vertAlign w:val="baseline"/>
                <w:lang w:val="en-US" w:eastAsia="zh-CN"/>
              </w:rPr>
            </w:r>
            <w:r/>
          </w:p>
        </w:tc>
      </w:tr>
      <w:tr>
        <w:trPr/>
        <w:tc>
          <w:tcPr>
            <w:tcW w:w="9400" w:type="dxa"/>
            <w:vAlign w:val="top"/>
            <w:textDirection w:val="lrTb"/>
            <w:noWrap w:val="false"/>
          </w:tcPr>
          <w:p>
            <w:pPr>
              <w:pStyle w:val="838"/>
              <w:spacing w:line="500" w:lineRule="exact"/>
              <w:rPr>
                <w:rFonts w:hint="eastAsia" w:ascii="宋体" w:hAnsi="宋体" w:cs="宋体"/>
                <w:color w:val="000000"/>
                <w:sz w:val="24"/>
                <w:szCs w:val="24"/>
                <w:highlight w:val="none"/>
                <w:vertAlign w:val="baseline"/>
              </w:rPr>
            </w:pPr>
            <w:r>
              <w:rPr>
                <w:rFonts w:ascii="宋体" w:hAnsi="宋体" w:eastAsia="宋体" w:cs="宋体"/>
                <w:sz w:val="24"/>
                <w:szCs w:val="24"/>
              </w:rPr>
              <w:t xml:space="preserve">总价（大写）：</w:t>
            </w:r>
            <w:r>
              <w:rPr>
                <w:rStyle w:val="1200"/>
                <w:rFonts w:ascii="宋体" w:hAnsi="宋体" w:eastAsia="宋体" w:cs="宋体"/>
                <w:sz w:val="24"/>
                <w:szCs w:val="24"/>
              </w:rPr>
              <w:t xml:space="preserve">金额大写</w:t>
            </w:r>
            <w:r>
              <w:rPr>
                <w:rFonts w:ascii="宋体" w:hAnsi="宋体" w:eastAsia="宋体" w:cs="宋体"/>
                <w:sz w:val="24"/>
                <w:szCs w:val="24"/>
              </w:rPr>
              <w:t xml:space="preserve"> （人民币：元）</w:t>
            </w:r>
            <w:r>
              <w:rPr>
                <w:rFonts w:hint="eastAsia" w:ascii="宋体" w:hAnsi="宋体" w:cs="宋体"/>
                <w:color w:val="000000"/>
                <w:sz w:val="24"/>
                <w:szCs w:val="24"/>
                <w:highlight w:val="none"/>
                <w:vertAlign w:val="baseline"/>
              </w:rPr>
            </w:r>
            <w:r/>
          </w:p>
        </w:tc>
      </w:tr>
    </w:tbl>
    <w:p>
      <w:pPr>
        <w:pStyle w:val="838"/>
        <w:spacing w:line="500" w:lineRule="exact"/>
        <w:rPr>
          <w:rFonts w:hint="eastAsia" w:ascii="宋体" w:hAnsi="宋体" w:cs="宋体"/>
          <w:color w:val="000000"/>
          <w:sz w:val="24"/>
          <w:szCs w:val="24"/>
          <w:highlight w:val="none"/>
        </w:rPr>
      </w:pPr>
      <w:r>
        <w:rPr>
          <w:rFonts w:hint="eastAsia" w:ascii="宋体" w:hAnsi="宋体" w:cs="宋体"/>
          <w:color w:val="000000"/>
          <w:sz w:val="24"/>
          <w:szCs w:val="24"/>
          <w:highlight w:val="none"/>
        </w:rPr>
      </w:r>
      <w:r/>
    </w:p>
    <w:p>
      <w:pPr>
        <w:pStyle w:val="838"/>
        <w:rPr>
          <w:rFonts w:hint="eastAsia"/>
          <w:color w:val="000000"/>
          <w:highlight w:val="none"/>
        </w:rPr>
      </w:pPr>
      <w:r>
        <w:rPr>
          <w:rFonts w:hint="eastAsia"/>
          <w:color w:val="000000"/>
          <w:highlight w:val="none"/>
        </w:rPr>
      </w:r>
      <w:r/>
    </w:p>
    <w:p>
      <w:pPr>
        <w:pStyle w:val="838"/>
        <w:rPr>
          <w:rFonts w:hint="eastAsia"/>
          <w:color w:val="000000"/>
          <w:highlight w:val="none"/>
        </w:rPr>
      </w:pPr>
      <w:r>
        <w:rPr>
          <w:rFonts w:hint="eastAsia"/>
          <w:color w:val="000000"/>
          <w:highlight w:val="none"/>
        </w:rPr>
      </w:r>
      <w:r/>
    </w:p>
    <w:p>
      <w:pPr>
        <w:pStyle w:val="838"/>
        <w:rPr>
          <w:rFonts w:hint="eastAsia"/>
          <w:color w:val="000000"/>
          <w:highlight w:val="none"/>
        </w:rPr>
      </w:pPr>
      <w:r>
        <w:rPr>
          <w:rFonts w:hint="eastAsia"/>
          <w:color w:val="000000"/>
          <w:highlight w:val="none"/>
        </w:rPr>
      </w:r>
      <w:r/>
    </w:p>
    <w:p>
      <w:pPr>
        <w:pStyle w:val="838"/>
        <w:rPr>
          <w:rFonts w:ascii="宋体" w:hAnsi="宋体" w:cs="宋体"/>
          <w:color w:val="000000"/>
          <w:sz w:val="24"/>
          <w:highlight w:val="none"/>
        </w:rPr>
      </w:pPr>
      <w:r>
        <w:rPr>
          <w:rFonts w:hint="eastAsia"/>
          <w:color w:val="000000"/>
          <w:highlight w:val="none"/>
        </w:rPr>
        <w:t xml:space="preserve"> </w:t>
      </w:r>
      <w:r>
        <w:rPr>
          <w:color w:val="000000"/>
          <w:highlight w:val="none"/>
        </w:rPr>
        <w:t xml:space="preserve">                   </w:t>
      </w:r>
      <w:r>
        <w:rPr>
          <w:rFonts w:hint="eastAsia"/>
          <w:color w:val="000000"/>
          <w:highlight w:val="none"/>
        </w:rPr>
        <w:t xml:space="preserve">                   </w:t>
      </w:r>
      <w:r>
        <w:rPr>
          <w:color w:val="000000"/>
          <w:highlight w:val="none"/>
        </w:rPr>
        <w:t xml:space="preserve">     </w:t>
      </w:r>
      <w:bookmarkStart w:id="176" w:name="_Toc12113"/>
      <w:r>
        <w:rPr>
          <w:rFonts w:hint="eastAsia" w:ascii="宋体" w:hAnsi="宋体" w:cs="宋体"/>
          <w:color w:val="000000"/>
          <w:sz w:val="24"/>
          <w:highlight w:val="none"/>
        </w:rPr>
        <w:t xml:space="preserve">日期： </w:t>
      </w:r>
      <w:r>
        <w:rPr>
          <w:rFonts w:ascii="宋体" w:hAnsi="宋体" w:cs="宋体"/>
          <w:color w:val="000000"/>
          <w:sz w:val="24"/>
          <w:highlight w:val="none"/>
        </w:rPr>
        <w:t xml:space="preserve">    </w:t>
      </w:r>
      <w:r>
        <w:rPr>
          <w:rFonts w:hint="eastAsia" w:ascii="宋体" w:hAnsi="宋体" w:cs="宋体"/>
          <w:color w:val="000000"/>
          <w:sz w:val="24"/>
          <w:highlight w:val="none"/>
        </w:rPr>
        <w:t xml:space="preserve">年 </w:t>
      </w:r>
      <w:r>
        <w:rPr>
          <w:rFonts w:ascii="宋体" w:hAnsi="宋体" w:cs="宋体"/>
          <w:color w:val="000000"/>
          <w:sz w:val="24"/>
          <w:highlight w:val="none"/>
        </w:rPr>
        <w:t xml:space="preserve">    </w:t>
      </w:r>
      <w:r>
        <w:rPr>
          <w:rFonts w:hint="eastAsia" w:ascii="宋体" w:hAnsi="宋体" w:cs="宋体"/>
          <w:color w:val="000000"/>
          <w:sz w:val="24"/>
          <w:highlight w:val="none"/>
        </w:rPr>
        <w:t xml:space="preserve">月 </w:t>
      </w:r>
      <w:r>
        <w:rPr>
          <w:rFonts w:ascii="宋体" w:hAnsi="宋体" w:cs="宋体"/>
          <w:color w:val="000000"/>
          <w:sz w:val="24"/>
          <w:highlight w:val="none"/>
        </w:rPr>
        <w:t xml:space="preserve">    </w:t>
      </w:r>
      <w:r>
        <w:rPr>
          <w:rFonts w:hint="eastAsia" w:ascii="宋体" w:hAnsi="宋体" w:cs="宋体"/>
          <w:color w:val="000000"/>
          <w:sz w:val="24"/>
          <w:highlight w:val="none"/>
        </w:rPr>
        <w:t xml:space="preserve">日</w:t>
      </w:r>
      <w:bookmarkEnd w:id="176"/>
      <w:r>
        <w:rPr>
          <w:rFonts w:ascii="宋体" w:hAnsi="宋体" w:cs="宋体"/>
          <w:color w:val="000000"/>
          <w:sz w:val="24"/>
          <w:highlight w:val="none"/>
        </w:rPr>
      </w:r>
      <w:r/>
    </w:p>
    <w:p>
      <w:pPr>
        <w:pStyle w:val="1138"/>
        <w:rPr>
          <w:rFonts w:hint="eastAsia"/>
          <w:color w:val="000000"/>
          <w:highlight w:val="none"/>
        </w:rPr>
        <w:outlineLvl w:val="1"/>
      </w:pPr>
      <w:r>
        <w:rPr>
          <w:color w:val="000000"/>
          <w:highlight w:val="none"/>
        </w:rPr>
        <w:br w:type="page" w:clear="all"/>
      </w:r>
      <w:bookmarkStart w:id="177" w:name="_Toc26543"/>
      <w:r/>
      <w:bookmarkStart w:id="178" w:name="_Toc956"/>
      <w:r/>
      <w:bookmarkStart w:id="179" w:name="_Toc12614"/>
      <w:r>
        <w:rPr>
          <w:rFonts w:hint="eastAsia"/>
          <w:b w:val="0"/>
          <w:bCs/>
          <w:color w:val="000000"/>
          <w:highlight w:val="none"/>
        </w:rPr>
        <w:t xml:space="preserve">五</w:t>
      </w:r>
      <w:r>
        <w:rPr>
          <w:b w:val="0"/>
          <w:bCs/>
          <w:color w:val="000000"/>
          <w:highlight w:val="none"/>
        </w:rPr>
        <w:t xml:space="preserve">、</w:t>
      </w:r>
      <w:bookmarkEnd w:id="177"/>
      <w:r/>
      <w:bookmarkEnd w:id="178"/>
      <w:r>
        <w:rPr>
          <w:rFonts w:hint="eastAsia"/>
          <w:b w:val="0"/>
          <w:bCs/>
          <w:color w:val="000000"/>
          <w:highlight w:val="none"/>
        </w:rPr>
        <w:t xml:space="preserve">分项报价表</w:t>
      </w:r>
      <w:bookmarkEnd w:id="179"/>
      <w:r>
        <w:rPr>
          <w:rFonts w:hint="eastAsia"/>
          <w:color w:val="000000"/>
          <w:highlight w:val="none"/>
        </w:rPr>
      </w:r>
      <w:r/>
    </w:p>
    <w:p>
      <w:pPr>
        <w:pStyle w:val="1130"/>
        <w:jc w:val="center"/>
        <w:rPr>
          <w:rFonts w:ascii="方正小标宋_GBK" w:eastAsia="方正小标宋_GBK"/>
          <w:bCs/>
          <w:color w:val="000000"/>
          <w:sz w:val="32"/>
          <w:szCs w:val="32"/>
          <w:highlight w:val="none"/>
        </w:rPr>
      </w:pPr>
      <w:r>
        <w:rPr>
          <w:rFonts w:hint="eastAsia" w:ascii="方正小标宋_GBK" w:eastAsia="方正小标宋_GBK"/>
          <w:bCs/>
          <w:color w:val="000000"/>
          <w:sz w:val="32"/>
          <w:szCs w:val="32"/>
          <w:highlight w:val="none"/>
        </w:rPr>
        <w:t xml:space="preserve">分项报价表</w:t>
      </w:r>
      <w:r>
        <w:rPr>
          <w:rFonts w:ascii="方正小标宋_GBK" w:eastAsia="方正小标宋_GBK"/>
          <w:bCs/>
          <w:color w:val="000000"/>
          <w:sz w:val="32"/>
          <w:szCs w:val="32"/>
          <w:highlight w:val="none"/>
        </w:rPr>
      </w:r>
      <w:r/>
    </w:p>
    <w:p>
      <w:pPr>
        <w:pStyle w:val="1130"/>
        <w:jc w:val="center"/>
        <w:rPr>
          <w:rFonts w:hint="eastAsia"/>
          <w:b/>
          <w:bCs/>
          <w:color w:val="000000"/>
          <w:highlight w:val="none"/>
        </w:rPr>
      </w:pPr>
      <w:r>
        <w:rPr>
          <w:rFonts w:hint="eastAsia" w:ascii="方正小标宋_GBK" w:eastAsia="方正小标宋_GBK"/>
          <w:bCs/>
          <w:color w:val="000000"/>
          <w:sz w:val="32"/>
          <w:szCs w:val="32"/>
          <w:highlight w:val="none"/>
        </w:rPr>
        <w:t xml:space="preserve">（货物类）</w:t>
      </w:r>
      <w:r>
        <w:rPr>
          <w:rFonts w:hint="eastAsia"/>
          <w:b/>
          <w:bCs/>
          <w:color w:val="000000"/>
          <w:highlight w:val="none"/>
        </w:rPr>
      </w:r>
      <w:r/>
    </w:p>
    <w:tbl>
      <w:tblPr>
        <w:tblW w:w="927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00"/>
        <w:gridCol w:w="1052"/>
        <w:gridCol w:w="814"/>
        <w:gridCol w:w="1072"/>
        <w:gridCol w:w="1617"/>
        <w:gridCol w:w="1233"/>
        <w:gridCol w:w="921"/>
        <w:gridCol w:w="932"/>
        <w:gridCol w:w="1136"/>
      </w:tblGrid>
      <w:tr>
        <w:trPr>
          <w:cantSplit/>
          <w:trHeight w:val="544"/>
        </w:trPr>
        <w:tc>
          <w:tcPr>
            <w:tcW w:w="500" w:type="dxa"/>
            <w:vAlign w:val="top"/>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序号</w:t>
            </w:r>
            <w:r>
              <w:rPr>
                <w:rFonts w:hint="eastAsia" w:ascii="宋体" w:hAnsi="宋体"/>
                <w:color w:val="000000"/>
                <w:sz w:val="24"/>
                <w:szCs w:val="24"/>
                <w:highlight w:val="none"/>
              </w:rPr>
            </w:r>
            <w:r/>
          </w:p>
        </w:tc>
        <w:tc>
          <w:tcPr>
            <w:tcW w:w="105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产品</w:t>
            </w:r>
            <w:r>
              <w:rPr>
                <w:rFonts w:hint="eastAsia" w:ascii="宋体" w:hAnsi="宋体"/>
                <w:color w:val="000000"/>
                <w:sz w:val="24"/>
                <w:szCs w:val="24"/>
                <w:highlight w:val="none"/>
              </w:rPr>
            </w:r>
            <w:r/>
          </w:p>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名称</w:t>
            </w:r>
            <w:r>
              <w:rPr>
                <w:rFonts w:hint="eastAsia" w:ascii="宋体" w:hAnsi="宋体"/>
                <w:color w:val="000000"/>
                <w:sz w:val="24"/>
                <w:szCs w:val="24"/>
                <w:highlight w:val="none"/>
              </w:rPr>
            </w:r>
            <w:r/>
          </w:p>
        </w:tc>
        <w:tc>
          <w:tcPr>
            <w:tcW w:w="814"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品牌</w:t>
            </w:r>
            <w:r>
              <w:rPr>
                <w:rFonts w:hint="eastAsia" w:ascii="宋体" w:hAnsi="宋体"/>
                <w:color w:val="000000"/>
                <w:sz w:val="24"/>
                <w:szCs w:val="24"/>
                <w:highlight w:val="none"/>
              </w:rPr>
            </w:r>
            <w:r/>
          </w:p>
        </w:tc>
        <w:tc>
          <w:tcPr>
            <w:tcW w:w="107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规格</w:t>
            </w:r>
            <w:r>
              <w:rPr>
                <w:rFonts w:hint="eastAsia" w:ascii="宋体" w:hAnsi="宋体"/>
                <w:color w:val="000000"/>
                <w:sz w:val="24"/>
                <w:szCs w:val="24"/>
                <w:highlight w:val="none"/>
              </w:rPr>
            </w:r>
            <w:r/>
          </w:p>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型号</w:t>
            </w:r>
            <w:r>
              <w:rPr>
                <w:rFonts w:hint="eastAsia" w:ascii="宋体" w:hAnsi="宋体"/>
                <w:color w:val="000000"/>
                <w:sz w:val="24"/>
                <w:szCs w:val="24"/>
                <w:highlight w:val="none"/>
              </w:rPr>
            </w:r>
            <w:r/>
          </w:p>
        </w:tc>
        <w:tc>
          <w:tcPr>
            <w:tcW w:w="1617"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制造商名称</w:t>
            </w:r>
            <w:r>
              <w:rPr>
                <w:rFonts w:hint="eastAsia" w:ascii="宋体" w:hAnsi="宋体"/>
                <w:color w:val="000000"/>
                <w:sz w:val="24"/>
                <w:szCs w:val="24"/>
                <w:highlight w:val="none"/>
              </w:rPr>
            </w:r>
            <w:r/>
          </w:p>
        </w:tc>
        <w:tc>
          <w:tcPr>
            <w:tcW w:w="1233"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产地</w:t>
            </w:r>
            <w:r>
              <w:rPr>
                <w:rFonts w:hint="eastAsia" w:ascii="宋体" w:hAnsi="宋体"/>
                <w:color w:val="000000"/>
                <w:sz w:val="24"/>
                <w:szCs w:val="24"/>
                <w:highlight w:val="none"/>
              </w:rPr>
            </w:r>
            <w:r/>
          </w:p>
        </w:tc>
        <w:tc>
          <w:tcPr>
            <w:tcW w:w="921"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数量</w:t>
            </w:r>
            <w:r>
              <w:rPr>
                <w:rFonts w:hint="eastAsia" w:ascii="宋体" w:hAnsi="宋体"/>
                <w:color w:val="000000"/>
                <w:sz w:val="24"/>
                <w:szCs w:val="24"/>
                <w:highlight w:val="none"/>
              </w:rPr>
            </w:r>
            <w:r/>
          </w:p>
        </w:tc>
        <w:tc>
          <w:tcPr>
            <w:tcW w:w="932" w:type="dxa"/>
            <w:vAlign w:val="center"/>
            <w:textDirection w:val="lrTb"/>
            <w:noWrap w:val="false"/>
          </w:tcPr>
          <w:p>
            <w:pPr>
              <w:pStyle w:val="838"/>
              <w:jc w:val="center"/>
              <w:spacing w:line="0" w:lineRule="atLeast"/>
              <w:rPr>
                <w:rFonts w:ascii="宋体" w:hAnsi="宋体"/>
                <w:color w:val="000000"/>
                <w:sz w:val="24"/>
                <w:szCs w:val="24"/>
                <w:highlight w:val="none"/>
              </w:rPr>
            </w:pPr>
            <w:r>
              <w:rPr>
                <w:rFonts w:hint="eastAsia" w:ascii="宋体" w:hAnsi="宋体"/>
                <w:color w:val="000000"/>
                <w:sz w:val="24"/>
                <w:szCs w:val="24"/>
                <w:highlight w:val="none"/>
              </w:rPr>
              <w:t xml:space="preserve">分项</w:t>
            </w:r>
            <w:r>
              <w:rPr>
                <w:rFonts w:ascii="宋体" w:hAnsi="宋体"/>
                <w:color w:val="000000"/>
                <w:sz w:val="24"/>
                <w:szCs w:val="24"/>
                <w:highlight w:val="none"/>
              </w:rPr>
            </w:r>
            <w:r/>
          </w:p>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单价</w:t>
            </w:r>
            <w:r>
              <w:rPr>
                <w:rFonts w:hint="eastAsia" w:ascii="宋体" w:hAnsi="宋体"/>
                <w:color w:val="000000"/>
                <w:sz w:val="24"/>
                <w:szCs w:val="24"/>
                <w:highlight w:val="none"/>
              </w:rPr>
            </w:r>
            <w:r/>
          </w:p>
        </w:tc>
        <w:tc>
          <w:tcPr>
            <w:tcW w:w="1136" w:type="dxa"/>
            <w:vAlign w:val="center"/>
            <w:textDirection w:val="lrTb"/>
            <w:noWrap w:val="false"/>
          </w:tcPr>
          <w:p>
            <w:pPr>
              <w:pStyle w:val="838"/>
              <w:jc w:val="center"/>
              <w:spacing w:line="0" w:lineRule="atLeast"/>
              <w:rPr>
                <w:rFonts w:ascii="宋体" w:hAnsi="宋体"/>
                <w:color w:val="000000"/>
                <w:sz w:val="24"/>
                <w:szCs w:val="24"/>
                <w:highlight w:val="none"/>
              </w:rPr>
            </w:pPr>
            <w:r>
              <w:rPr>
                <w:rFonts w:hint="eastAsia" w:ascii="宋体" w:hAnsi="宋体"/>
                <w:color w:val="000000"/>
                <w:sz w:val="24"/>
                <w:szCs w:val="24"/>
                <w:highlight w:val="none"/>
              </w:rPr>
              <w:t xml:space="preserve">分项</w:t>
            </w:r>
            <w:r>
              <w:rPr>
                <w:rFonts w:ascii="宋体" w:hAnsi="宋体"/>
                <w:color w:val="000000"/>
                <w:sz w:val="24"/>
                <w:szCs w:val="24"/>
                <w:highlight w:val="none"/>
              </w:rPr>
            </w:r>
            <w:r/>
          </w:p>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总价</w:t>
            </w:r>
            <w:r>
              <w:rPr>
                <w:rFonts w:hint="eastAsia" w:ascii="宋体" w:hAnsi="宋体"/>
                <w:color w:val="000000"/>
                <w:sz w:val="24"/>
                <w:szCs w:val="24"/>
                <w:highlight w:val="none"/>
              </w:rPr>
            </w:r>
            <w:r/>
          </w:p>
        </w:tc>
      </w:tr>
      <w:tr>
        <w:trPr>
          <w:cantSplit/>
          <w:trHeight w:val="688"/>
        </w:trPr>
        <w:tc>
          <w:tcPr>
            <w:tcW w:w="500"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1</w:t>
            </w:r>
            <w:r>
              <w:rPr>
                <w:rFonts w:hint="eastAsia" w:ascii="宋体" w:hAnsi="宋体"/>
                <w:color w:val="000000"/>
                <w:sz w:val="24"/>
                <w:szCs w:val="24"/>
                <w:highlight w:val="none"/>
              </w:rPr>
            </w:r>
            <w:r/>
          </w:p>
        </w:tc>
        <w:tc>
          <w:tcPr>
            <w:tcW w:w="105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814"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07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617"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233"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921"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93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136"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r>
      <w:tr>
        <w:trPr>
          <w:cantSplit/>
          <w:trHeight w:val="696"/>
        </w:trPr>
        <w:tc>
          <w:tcPr>
            <w:tcW w:w="500"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2</w:t>
            </w:r>
            <w:r>
              <w:rPr>
                <w:rFonts w:hint="eastAsia" w:ascii="宋体" w:hAnsi="宋体"/>
                <w:color w:val="000000"/>
                <w:sz w:val="24"/>
                <w:szCs w:val="24"/>
                <w:highlight w:val="none"/>
              </w:rPr>
            </w:r>
            <w:r/>
          </w:p>
        </w:tc>
        <w:tc>
          <w:tcPr>
            <w:tcW w:w="105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814"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07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617"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233" w:type="dxa"/>
            <w:vAlign w:val="top"/>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921" w:type="dxa"/>
            <w:vAlign w:val="center"/>
            <w:textDirection w:val="lrTb"/>
            <w:noWrap w:val="false"/>
          </w:tcPr>
          <w:p>
            <w:pPr>
              <w:pStyle w:val="838"/>
              <w:jc w:val="center"/>
              <w:spacing w:line="0" w:lineRule="atLeast"/>
              <w:rPr>
                <w:rFonts w:hint="eastAsia" w:ascii="宋体" w:hAnsi="宋体"/>
                <w:color w:val="000000"/>
                <w:sz w:val="24"/>
                <w:szCs w:val="24"/>
                <w:highlight w:val="none"/>
                <w:u w:val="single"/>
              </w:rPr>
            </w:pPr>
            <w:r>
              <w:rPr>
                <w:rFonts w:hint="eastAsia" w:ascii="宋体" w:hAnsi="宋体"/>
                <w:color w:val="000000"/>
                <w:sz w:val="24"/>
                <w:szCs w:val="24"/>
                <w:highlight w:val="none"/>
                <w:u w:val="single"/>
              </w:rPr>
            </w:r>
            <w:r/>
          </w:p>
        </w:tc>
        <w:tc>
          <w:tcPr>
            <w:tcW w:w="93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136"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r>
      <w:tr>
        <w:trPr>
          <w:cantSplit/>
          <w:trHeight w:val="724"/>
        </w:trPr>
        <w:tc>
          <w:tcPr>
            <w:tcW w:w="500"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3</w:t>
            </w:r>
            <w:r>
              <w:rPr>
                <w:rFonts w:hint="eastAsia" w:ascii="宋体" w:hAnsi="宋体"/>
                <w:color w:val="000000"/>
                <w:sz w:val="24"/>
                <w:szCs w:val="24"/>
                <w:highlight w:val="none"/>
              </w:rPr>
            </w:r>
            <w:r/>
          </w:p>
        </w:tc>
        <w:tc>
          <w:tcPr>
            <w:tcW w:w="105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814"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07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617"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233" w:type="dxa"/>
            <w:vAlign w:val="top"/>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921"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93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136"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r>
      <w:tr>
        <w:trPr>
          <w:cantSplit/>
          <w:trHeight w:val="640"/>
        </w:trPr>
        <w:tc>
          <w:tcPr>
            <w:tcW w:w="500"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t xml:space="preserve">4</w:t>
            </w:r>
            <w:r>
              <w:rPr>
                <w:rFonts w:hint="eastAsia" w:ascii="宋体" w:hAnsi="宋体"/>
                <w:color w:val="000000"/>
                <w:sz w:val="24"/>
                <w:szCs w:val="24"/>
                <w:highlight w:val="none"/>
              </w:rPr>
            </w:r>
            <w:r/>
          </w:p>
        </w:tc>
        <w:tc>
          <w:tcPr>
            <w:tcW w:w="105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814"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07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617"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233" w:type="dxa"/>
            <w:vAlign w:val="top"/>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921"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93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136"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r>
      <w:tr>
        <w:trPr>
          <w:cantSplit/>
          <w:trHeight w:val="677"/>
        </w:trPr>
        <w:tc>
          <w:tcPr>
            <w:tcW w:w="500" w:type="dxa"/>
            <w:vAlign w:val="center"/>
            <w:textDirection w:val="lrTb"/>
            <w:noWrap w:val="false"/>
          </w:tcPr>
          <w:p>
            <w:pPr>
              <w:pStyle w:val="838"/>
              <w:jc w:val="center"/>
              <w:spacing w:line="0" w:lineRule="atLeast"/>
              <w:rPr>
                <w:rFonts w:ascii="宋体" w:hAnsi="宋体"/>
                <w:color w:val="000000"/>
                <w:sz w:val="24"/>
                <w:szCs w:val="24"/>
                <w:highlight w:val="none"/>
              </w:rPr>
            </w:pPr>
            <w:r>
              <w:rPr>
                <w:rFonts w:ascii="宋体" w:hAnsi="宋体"/>
                <w:color w:val="000000"/>
                <w:sz w:val="24"/>
                <w:szCs w:val="24"/>
                <w:highlight w:val="none"/>
              </w:rPr>
              <w:t xml:space="preserve">…</w:t>
            </w:r>
            <w:r>
              <w:rPr>
                <w:rFonts w:ascii="宋体" w:hAnsi="宋体"/>
                <w:color w:val="000000"/>
                <w:sz w:val="24"/>
                <w:szCs w:val="24"/>
                <w:highlight w:val="none"/>
              </w:rPr>
            </w:r>
            <w:r/>
          </w:p>
        </w:tc>
        <w:tc>
          <w:tcPr>
            <w:tcW w:w="105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ascii="宋体" w:hAnsi="宋体"/>
                <w:color w:val="000000"/>
                <w:sz w:val="24"/>
                <w:szCs w:val="24"/>
                <w:highlight w:val="none"/>
              </w:rPr>
              <w:t xml:space="preserve">……</w:t>
            </w:r>
            <w:r>
              <w:rPr>
                <w:rFonts w:hint="eastAsia" w:ascii="宋体" w:hAnsi="宋体"/>
                <w:color w:val="000000"/>
                <w:sz w:val="24"/>
                <w:szCs w:val="24"/>
                <w:highlight w:val="none"/>
              </w:rPr>
            </w:r>
            <w:r/>
          </w:p>
        </w:tc>
        <w:tc>
          <w:tcPr>
            <w:tcW w:w="814"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07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617"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233" w:type="dxa"/>
            <w:vAlign w:val="top"/>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921"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93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136"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r>
      <w:tr>
        <w:trPr>
          <w:cantSplit/>
          <w:trHeight w:val="677"/>
        </w:trPr>
        <w:tc>
          <w:tcPr>
            <w:tcW w:w="500" w:type="dxa"/>
            <w:vAlign w:val="center"/>
            <w:textDirection w:val="lrTb"/>
            <w:noWrap w:val="false"/>
          </w:tcPr>
          <w:p>
            <w:pPr>
              <w:pStyle w:val="838"/>
              <w:jc w:val="center"/>
              <w:spacing w:line="0" w:lineRule="atLeast"/>
              <w:rPr>
                <w:rFonts w:ascii="宋体" w:hAnsi="宋体"/>
                <w:color w:val="000000"/>
                <w:sz w:val="24"/>
                <w:szCs w:val="24"/>
                <w:highlight w:val="none"/>
              </w:rPr>
            </w:pPr>
            <w:r>
              <w:rPr>
                <w:rFonts w:ascii="宋体" w:hAnsi="宋体"/>
                <w:color w:val="000000"/>
                <w:sz w:val="24"/>
                <w:szCs w:val="24"/>
                <w:highlight w:val="none"/>
              </w:rPr>
            </w:r>
            <w:r/>
          </w:p>
        </w:tc>
        <w:tc>
          <w:tcPr>
            <w:tcW w:w="1052" w:type="dxa"/>
            <w:vAlign w:val="center"/>
            <w:textDirection w:val="lrTb"/>
            <w:noWrap w:val="false"/>
          </w:tcPr>
          <w:p>
            <w:pPr>
              <w:pStyle w:val="838"/>
              <w:jc w:val="center"/>
              <w:spacing w:line="0" w:lineRule="atLeast"/>
              <w:rPr>
                <w:rFonts w:ascii="宋体" w:hAnsi="宋体"/>
                <w:color w:val="000000"/>
                <w:sz w:val="24"/>
                <w:szCs w:val="24"/>
                <w:highlight w:val="none"/>
              </w:rPr>
            </w:pPr>
            <w:r>
              <w:rPr>
                <w:rFonts w:ascii="宋体" w:hAnsi="宋体"/>
                <w:color w:val="000000"/>
                <w:sz w:val="24"/>
                <w:szCs w:val="24"/>
                <w:highlight w:val="none"/>
              </w:rPr>
            </w:r>
            <w:r/>
          </w:p>
        </w:tc>
        <w:tc>
          <w:tcPr>
            <w:tcW w:w="814"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07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617"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233" w:type="dxa"/>
            <w:vAlign w:val="top"/>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921"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932"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c>
          <w:tcPr>
            <w:tcW w:w="1136" w:type="dxa"/>
            <w:vAlign w:val="center"/>
            <w:textDirection w:val="lrTb"/>
            <w:noWrap w:val="false"/>
          </w:tcPr>
          <w:p>
            <w:pPr>
              <w:pStyle w:val="838"/>
              <w:jc w:val="center"/>
              <w:spacing w:line="0" w:lineRule="atLeast"/>
              <w:rPr>
                <w:rFonts w:hint="eastAsia" w:ascii="宋体" w:hAnsi="宋体"/>
                <w:color w:val="000000"/>
                <w:sz w:val="24"/>
                <w:szCs w:val="24"/>
                <w:highlight w:val="none"/>
              </w:rPr>
            </w:pPr>
            <w:r>
              <w:rPr>
                <w:rFonts w:hint="eastAsia" w:ascii="宋体" w:hAnsi="宋体"/>
                <w:color w:val="000000"/>
                <w:sz w:val="24"/>
                <w:szCs w:val="24"/>
                <w:highlight w:val="none"/>
              </w:rPr>
            </w:r>
            <w:r/>
          </w:p>
        </w:tc>
      </w:tr>
      <w:tr>
        <w:trPr>
          <w:cantSplit/>
          <w:trHeight w:val="677"/>
        </w:trPr>
        <w:tc>
          <w:tcPr>
            <w:gridSpan w:val="3"/>
            <w:tcW w:w="2366" w:type="dxa"/>
            <w:vAlign w:val="center"/>
            <w:textDirection w:val="lrTb"/>
            <w:noWrap w:val="false"/>
          </w:tcPr>
          <w:p>
            <w:pPr>
              <w:pStyle w:val="1227"/>
              <w:jc w:val="center"/>
              <w:spacing w:line="500" w:lineRule="exact"/>
              <w:rPr>
                <w:rFonts w:hint="eastAsia" w:ascii="宋体" w:hAnsi="宋体"/>
                <w:b/>
                <w:bCs/>
                <w:color w:val="000000"/>
                <w:sz w:val="24"/>
                <w:highlight w:val="none"/>
              </w:rPr>
            </w:pPr>
            <w:r>
              <w:rPr>
                <w:rFonts w:hint="eastAsia" w:ascii="宋体" w:hAnsi="宋体"/>
                <w:b/>
                <w:bCs/>
                <w:color w:val="000000"/>
                <w:sz w:val="28"/>
                <w:szCs w:val="28"/>
                <w:highlight w:val="none"/>
              </w:rPr>
              <w:t xml:space="preserve">投标总报价</w:t>
            </w:r>
            <w:r>
              <w:rPr>
                <w:rFonts w:hint="eastAsia" w:ascii="宋体" w:hAnsi="宋体"/>
                <w:b/>
                <w:bCs/>
                <w:color w:val="000000"/>
                <w:sz w:val="24"/>
                <w:highlight w:val="none"/>
              </w:rPr>
            </w:r>
            <w:r/>
          </w:p>
        </w:tc>
        <w:tc>
          <w:tcPr>
            <w:gridSpan w:val="6"/>
            <w:tcW w:w="6911" w:type="dxa"/>
            <w:vAlign w:val="center"/>
            <w:textDirection w:val="lrTb"/>
            <w:noWrap w:val="false"/>
          </w:tcPr>
          <w:p>
            <w:pPr>
              <w:pStyle w:val="1227"/>
              <w:spacing w:line="500" w:lineRule="exact"/>
              <w:rPr>
                <w:rFonts w:hint="eastAsia" w:ascii="宋体" w:hAnsi="宋体"/>
                <w:b/>
                <w:bCs/>
                <w:color w:val="000000"/>
                <w:sz w:val="24"/>
                <w:highlight w:val="none"/>
              </w:rPr>
            </w:pPr>
            <w:r>
              <w:rPr>
                <w:rFonts w:hint="eastAsia" w:ascii="宋体" w:hAnsi="宋体"/>
                <w:b/>
                <w:bCs/>
                <w:color w:val="000000"/>
                <w:sz w:val="24"/>
                <w:highlight w:val="none"/>
              </w:rPr>
              <w:t xml:space="preserve">￥</w:t>
            </w:r>
            <w:r>
              <w:rPr>
                <w:rFonts w:hint="eastAsia" w:ascii="宋体" w:hAnsi="宋体"/>
                <w:color w:val="000000"/>
                <w:sz w:val="24"/>
                <w:highlight w:val="non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r>
              <w:rPr>
                <w:rFonts w:hint="eastAsia" w:ascii="宋体" w:hAnsi="宋体"/>
                <w:b/>
                <w:bCs/>
                <w:color w:val="000000"/>
                <w:sz w:val="24"/>
                <w:highlight w:val="none"/>
              </w:rPr>
            </w:r>
            <w:r/>
          </w:p>
          <w:p>
            <w:pPr>
              <w:pStyle w:val="1227"/>
              <w:spacing w:line="500" w:lineRule="exact"/>
              <w:rPr>
                <w:rFonts w:hint="eastAsia" w:ascii="宋体" w:hAnsi="宋体"/>
                <w:b/>
                <w:bCs/>
                <w:color w:val="000000"/>
                <w:sz w:val="24"/>
                <w:highlight w:val="none"/>
              </w:rPr>
            </w:pPr>
            <w:r>
              <w:rPr>
                <w:rFonts w:hint="eastAsia" w:ascii="宋体" w:hAnsi="宋体"/>
                <w:b/>
                <w:bCs/>
                <w:color w:val="000000"/>
                <w:sz w:val="24"/>
                <w:highlight w:val="none"/>
              </w:rPr>
              <w:t xml:space="preserve">人民币（大写）：</w:t>
            </w:r>
            <w:r>
              <w:rPr>
                <w:rFonts w:hint="eastAsia" w:ascii="宋体" w:hAnsi="宋体"/>
                <w:b/>
                <w:bCs/>
                <w:color w:val="000000"/>
                <w:sz w:val="24"/>
                <w:highlight w:val="none"/>
                <w:u w:val="single"/>
              </w:rPr>
              <w:t xml:space="preserve"> </w:t>
            </w:r>
            <w:r>
              <w:rPr>
                <w:rFonts w:ascii="宋体" w:hAnsi="宋体"/>
                <w:b/>
                <w:bCs/>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仟     </w:t>
            </w:r>
            <w:r>
              <w:rPr>
                <w:rFonts w:hint="eastAsia" w:ascii="宋体" w:hAnsi="宋体"/>
                <w:bCs/>
                <w:color w:val="000000"/>
                <w:sz w:val="24"/>
                <w:highlight w:val="none"/>
              </w:rPr>
              <w:t xml:space="preserve">佰</w:t>
            </w:r>
            <w:r>
              <w:rPr>
                <w:rFonts w:hint="eastAsia" w:ascii="宋体" w:hAnsi="宋体"/>
                <w:color w:val="000000"/>
                <w:sz w:val="24"/>
                <w:highlight w:val="none"/>
                <w:u w:val="single"/>
              </w:rPr>
              <w:t xml:space="preserve">    </w:t>
            </w:r>
            <w:r>
              <w:rPr>
                <w:rFonts w:hint="eastAsia" w:ascii="宋体" w:hAnsi="宋体"/>
                <w:bCs/>
                <w:color w:val="000000"/>
                <w:sz w:val="24"/>
                <w:highlight w:val="none"/>
              </w:rPr>
              <w:t xml:space="preserve">拾</w:t>
            </w:r>
            <w:r>
              <w:rPr>
                <w:rFonts w:hint="eastAsia" w:ascii="宋体" w:hAnsi="宋体"/>
                <w:color w:val="000000"/>
                <w:sz w:val="24"/>
                <w:highlight w:val="none"/>
                <w:u w:val="single"/>
              </w:rPr>
              <w:t xml:space="preserve">    </w:t>
            </w:r>
            <w:r>
              <w:rPr>
                <w:rFonts w:hint="eastAsia" w:ascii="宋体" w:hAnsi="宋体"/>
                <w:bCs/>
                <w:color w:val="000000"/>
                <w:sz w:val="24"/>
                <w:highlight w:val="none"/>
              </w:rPr>
              <w:t xml:space="preserve"> 万</w:t>
            </w:r>
            <w:r>
              <w:rPr>
                <w:rFonts w:hint="eastAsia" w:ascii="宋体" w:hAnsi="宋体"/>
                <w:bCs/>
                <w:color w:val="000000"/>
                <w:sz w:val="24"/>
                <w:highlight w:val="none"/>
                <w:u w:val="single"/>
              </w:rPr>
              <w:t xml:space="preserve">    </w:t>
            </w:r>
            <w:r>
              <w:rPr>
                <w:rFonts w:hint="eastAsia" w:ascii="宋体" w:hAnsi="宋体"/>
                <w:bCs/>
                <w:color w:val="000000"/>
                <w:sz w:val="24"/>
                <w:highlight w:val="none"/>
              </w:rPr>
              <w:t xml:space="preserve">仟</w:t>
            </w:r>
            <w:r>
              <w:rPr>
                <w:rFonts w:hint="eastAsia" w:ascii="宋体" w:hAnsi="宋体"/>
                <w:color w:val="000000"/>
                <w:sz w:val="24"/>
                <w:highlight w:val="none"/>
                <w:u w:val="single"/>
              </w:rPr>
              <w:t xml:space="preserve">      </w:t>
            </w:r>
            <w:r>
              <w:rPr>
                <w:rFonts w:hint="eastAsia" w:ascii="宋体" w:hAnsi="宋体"/>
                <w:bCs/>
                <w:color w:val="000000"/>
                <w:sz w:val="24"/>
                <w:highlight w:val="none"/>
              </w:rPr>
              <w:t xml:space="preserve">佰</w:t>
            </w:r>
            <w:r>
              <w:rPr>
                <w:rFonts w:hint="eastAsia" w:ascii="宋体" w:hAnsi="宋体"/>
                <w:color w:val="000000"/>
                <w:sz w:val="24"/>
                <w:highlight w:val="none"/>
                <w:u w:val="single"/>
              </w:rPr>
              <w:t xml:space="preserve">      </w:t>
            </w:r>
            <w:r>
              <w:rPr>
                <w:rFonts w:hint="eastAsia" w:ascii="宋体" w:hAnsi="宋体"/>
                <w:bCs/>
                <w:color w:val="000000"/>
                <w:sz w:val="24"/>
                <w:highlight w:val="none"/>
              </w:rPr>
              <w:t xml:space="preserve">拾</w:t>
            </w:r>
            <w:r>
              <w:rPr>
                <w:rFonts w:hint="eastAsia" w:ascii="宋体" w:hAnsi="宋体"/>
                <w:color w:val="000000"/>
                <w:sz w:val="24"/>
                <w:highlight w:val="none"/>
                <w:u w:val="single"/>
              </w:rPr>
              <w:t xml:space="preserve">     </w:t>
            </w:r>
            <w:r>
              <w:rPr>
                <w:rFonts w:hint="eastAsia" w:ascii="宋体" w:hAnsi="宋体"/>
                <w:bCs/>
                <w:color w:val="000000"/>
                <w:sz w:val="24"/>
                <w:highlight w:val="none"/>
              </w:rPr>
              <w:t xml:space="preserve">元</w:t>
            </w:r>
            <w:r>
              <w:rPr>
                <w:rFonts w:hint="eastAsia" w:ascii="宋体" w:hAnsi="宋体"/>
                <w:color w:val="000000"/>
                <w:sz w:val="24"/>
                <w:highlight w:val="none"/>
                <w:u w:val="single"/>
              </w:rPr>
              <w:t xml:space="preserve">      </w:t>
            </w:r>
            <w:r>
              <w:rPr>
                <w:rFonts w:hint="eastAsia" w:ascii="宋体" w:hAnsi="宋体"/>
                <w:bCs/>
                <w:color w:val="000000"/>
                <w:sz w:val="24"/>
                <w:highlight w:val="none"/>
              </w:rPr>
              <w:t xml:space="preserve">角</w:t>
            </w:r>
            <w:r>
              <w:rPr>
                <w:rFonts w:hint="eastAsia" w:ascii="宋体" w:hAnsi="宋体"/>
                <w:color w:val="000000"/>
                <w:sz w:val="24"/>
                <w:highlight w:val="none"/>
                <w:u w:val="single"/>
              </w:rPr>
              <w:t xml:space="preserve">      </w:t>
            </w:r>
            <w:r>
              <w:rPr>
                <w:rFonts w:hint="eastAsia" w:ascii="宋体" w:hAnsi="宋体"/>
                <w:bCs/>
                <w:color w:val="000000"/>
                <w:sz w:val="24"/>
                <w:highlight w:val="none"/>
              </w:rPr>
              <w:t xml:space="preserve">分</w:t>
            </w:r>
            <w:r>
              <w:rPr>
                <w:rFonts w:hint="eastAsia" w:ascii="宋体" w:hAnsi="宋体"/>
                <w:b/>
                <w:bCs/>
                <w:color w:val="000000"/>
                <w:sz w:val="24"/>
                <w:highlight w:val="none"/>
              </w:rPr>
            </w:r>
            <w:r/>
          </w:p>
        </w:tc>
      </w:tr>
    </w:tbl>
    <w:p>
      <w:pPr>
        <w:pStyle w:val="838"/>
        <w:spacing w:line="480" w:lineRule="exact"/>
        <w:rPr>
          <w:rFonts w:ascii="宋体" w:hAnsi="宋体"/>
          <w:color w:val="000000"/>
          <w:sz w:val="24"/>
          <w:szCs w:val="24"/>
          <w:highlight w:val="none"/>
        </w:rPr>
      </w:pPr>
      <w:r>
        <w:rPr>
          <w:rFonts w:hint="eastAsia" w:ascii="宋体" w:hAnsi="宋体"/>
          <w:color w:val="000000"/>
          <w:sz w:val="24"/>
          <w:szCs w:val="24"/>
          <w:highlight w:val="none"/>
        </w:rPr>
        <w:t xml:space="preserve">备注：“投标总报价”数额应当与“开标一览表”中“投标总报价”数额一致。</w:t>
      </w:r>
      <w:r>
        <w:rPr>
          <w:rFonts w:ascii="宋体" w:hAnsi="宋体"/>
          <w:color w:val="000000"/>
          <w:sz w:val="24"/>
          <w:szCs w:val="24"/>
          <w:highlight w:val="none"/>
        </w:rPr>
      </w:r>
      <w:r/>
    </w:p>
    <w:p>
      <w:pPr>
        <w:pStyle w:val="838"/>
        <w:spacing w:line="480" w:lineRule="exact"/>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838"/>
        <w:rPr>
          <w:color w:val="000000"/>
          <w:highlight w:val="none"/>
        </w:rPr>
      </w:pPr>
      <w:r>
        <w:rPr>
          <w:color w:val="000000"/>
          <w:highlight w:val="none"/>
        </w:rPr>
      </w:r>
      <w:r/>
    </w:p>
    <w:p>
      <w:pPr>
        <w:pStyle w:val="1130"/>
        <w:jc w:val="center"/>
        <w:rPr>
          <w:rFonts w:ascii="方正小标宋_GBK" w:eastAsia="方正小标宋_GBK"/>
          <w:bCs/>
          <w:color w:val="000000"/>
          <w:sz w:val="32"/>
          <w:szCs w:val="32"/>
          <w:highlight w:val="none"/>
        </w:rPr>
      </w:pPr>
      <w:r>
        <w:rPr>
          <w:rFonts w:ascii="方正小标宋_GBK" w:eastAsia="方正小标宋_GBK"/>
          <w:bCs/>
          <w:color w:val="000000"/>
          <w:sz w:val="32"/>
          <w:szCs w:val="32"/>
          <w:highlight w:val="none"/>
        </w:rPr>
      </w:r>
      <w:r/>
    </w:p>
    <w:p>
      <w:pPr>
        <w:pStyle w:val="1130"/>
        <w:jc w:val="center"/>
        <w:rPr>
          <w:rFonts w:ascii="方正小标宋_GBK" w:eastAsia="方正小标宋_GBK"/>
          <w:bCs/>
          <w:color w:val="000000"/>
          <w:sz w:val="32"/>
          <w:szCs w:val="32"/>
          <w:highlight w:val="none"/>
        </w:rPr>
      </w:pPr>
      <w:r>
        <w:rPr>
          <w:rFonts w:ascii="方正小标宋_GBK" w:eastAsia="方正小标宋_GBK"/>
          <w:bCs/>
          <w:color w:val="000000"/>
          <w:sz w:val="32"/>
          <w:szCs w:val="32"/>
          <w:highlight w:val="none"/>
        </w:rPr>
      </w:r>
      <w:r/>
    </w:p>
    <w:p>
      <w:pPr>
        <w:pStyle w:val="1130"/>
        <w:jc w:val="center"/>
        <w:rPr>
          <w:rFonts w:ascii="方正小标宋_GBK" w:eastAsia="方正小标宋_GBK"/>
          <w:bCs/>
          <w:color w:val="000000"/>
          <w:sz w:val="32"/>
          <w:szCs w:val="32"/>
          <w:highlight w:val="none"/>
        </w:rPr>
      </w:pPr>
      <w:r>
        <w:rPr>
          <w:rFonts w:ascii="方正小标宋_GBK" w:eastAsia="方正小标宋_GBK"/>
          <w:bCs/>
          <w:color w:val="000000"/>
          <w:sz w:val="32"/>
          <w:szCs w:val="32"/>
          <w:highlight w:val="none"/>
        </w:rPr>
      </w:r>
      <w:r/>
    </w:p>
    <w:p>
      <w:pPr>
        <w:pStyle w:val="1130"/>
        <w:jc w:val="center"/>
        <w:rPr>
          <w:rFonts w:ascii="方正小标宋_GBK" w:eastAsia="方正小标宋_GBK"/>
          <w:bCs/>
          <w:color w:val="000000"/>
          <w:sz w:val="32"/>
          <w:szCs w:val="32"/>
          <w:highlight w:val="none"/>
        </w:rPr>
      </w:pPr>
      <w:r>
        <w:rPr>
          <w:rFonts w:ascii="方正小标宋_GBK" w:eastAsia="方正小标宋_GBK"/>
          <w:bCs/>
          <w:color w:val="000000"/>
          <w:sz w:val="32"/>
          <w:szCs w:val="32"/>
          <w:highlight w:val="none"/>
        </w:rPr>
      </w:r>
      <w:r/>
    </w:p>
    <w:p>
      <w:pPr>
        <w:pStyle w:val="1130"/>
        <w:jc w:val="center"/>
        <w:rPr>
          <w:rFonts w:ascii="方正小标宋_GBK" w:eastAsia="方正小标宋_GBK"/>
          <w:bCs/>
          <w:color w:val="000000"/>
          <w:sz w:val="32"/>
          <w:szCs w:val="32"/>
          <w:highlight w:val="none"/>
        </w:rPr>
      </w:pPr>
      <w:r>
        <w:rPr>
          <w:rFonts w:ascii="方正小标宋_GBK" w:eastAsia="方正小标宋_GBK"/>
          <w:bCs/>
          <w:color w:val="000000"/>
          <w:sz w:val="32"/>
          <w:szCs w:val="32"/>
          <w:highlight w:val="none"/>
        </w:rPr>
      </w:r>
      <w:r/>
    </w:p>
    <w:p>
      <w:pPr>
        <w:pStyle w:val="1130"/>
        <w:jc w:val="center"/>
        <w:rPr>
          <w:rFonts w:ascii="方正小标宋_GBK" w:eastAsia="方正小标宋_GBK"/>
          <w:bCs/>
          <w:color w:val="000000"/>
          <w:sz w:val="32"/>
          <w:szCs w:val="32"/>
          <w:highlight w:val="none"/>
        </w:rPr>
      </w:pPr>
      <w:r>
        <w:rPr>
          <w:rFonts w:ascii="方正小标宋_GBK" w:eastAsia="方正小标宋_GBK"/>
          <w:bCs/>
          <w:color w:val="000000"/>
          <w:sz w:val="32"/>
          <w:szCs w:val="32"/>
          <w:highlight w:val="none"/>
        </w:rPr>
      </w:r>
      <w:r/>
    </w:p>
    <w:p>
      <w:pPr>
        <w:pStyle w:val="1130"/>
        <w:jc w:val="center"/>
        <w:rPr>
          <w:rFonts w:ascii="方正小标宋_GBK" w:eastAsia="方正小标宋_GBK"/>
          <w:bCs/>
          <w:color w:val="000000"/>
          <w:sz w:val="32"/>
          <w:szCs w:val="32"/>
          <w:highlight w:val="none"/>
        </w:rPr>
      </w:pPr>
      <w:r>
        <w:rPr>
          <w:rFonts w:ascii="方正小标宋_GBK" w:eastAsia="方正小标宋_GBK"/>
          <w:bCs/>
          <w:color w:val="000000"/>
          <w:sz w:val="32"/>
          <w:szCs w:val="32"/>
          <w:highlight w:val="none"/>
        </w:rPr>
      </w:r>
      <w:r/>
    </w:p>
    <w:p>
      <w:pPr>
        <w:pStyle w:val="1130"/>
        <w:jc w:val="center"/>
        <w:rPr>
          <w:rFonts w:hint="eastAsia" w:ascii="方正小标宋_GBK" w:eastAsia="方正小标宋_GBK"/>
          <w:bCs/>
          <w:color w:val="000000"/>
          <w:sz w:val="32"/>
          <w:szCs w:val="32"/>
          <w:highlight w:val="none"/>
        </w:rPr>
      </w:pPr>
      <w:r>
        <w:rPr>
          <w:rFonts w:hint="eastAsia" w:ascii="方正小标宋_GBK" w:eastAsia="方正小标宋_GBK"/>
          <w:bCs/>
          <w:color w:val="000000"/>
          <w:sz w:val="32"/>
          <w:szCs w:val="32"/>
          <w:highlight w:val="none"/>
        </w:rPr>
      </w:r>
      <w:r/>
    </w:p>
    <w:p>
      <w:pPr>
        <w:pStyle w:val="1130"/>
        <w:jc w:val="center"/>
        <w:rPr>
          <w:rFonts w:hint="eastAsia"/>
          <w:color w:val="000000"/>
          <w:highlight w:val="none"/>
        </w:rPr>
      </w:pPr>
      <w:r/>
      <w:bookmarkStart w:id="180" w:name="_Toc17418"/>
      <w:r>
        <w:rPr>
          <w:rFonts w:hint="eastAsia"/>
          <w:b/>
          <w:bCs/>
          <w:color w:val="000000"/>
          <w:highlight w:val="none"/>
        </w:rPr>
        <w:br w:type="page" w:clear="all"/>
      </w:r>
      <w:r>
        <w:rPr>
          <w:rFonts w:hint="eastAsia"/>
          <w:color w:val="000000"/>
          <w:highlight w:val="none"/>
        </w:rPr>
      </w:r>
      <w:r/>
    </w:p>
    <w:p>
      <w:pPr>
        <w:pStyle w:val="1164"/>
        <w:rPr>
          <w:rFonts w:hint="eastAsia"/>
          <w:b w:val="0"/>
          <w:bCs/>
          <w:color w:val="000000"/>
          <w:highlight w:val="none"/>
        </w:rPr>
        <w:outlineLvl w:val="1"/>
      </w:pPr>
      <w:r/>
      <w:bookmarkStart w:id="181" w:name="_Toc2747"/>
      <w:r/>
      <w:bookmarkStart w:id="182" w:name="_Toc21129"/>
      <w:r>
        <w:rPr>
          <w:rFonts w:hint="eastAsia"/>
          <w:b w:val="0"/>
          <w:bCs/>
          <w:color w:val="000000"/>
          <w:highlight w:val="none"/>
        </w:rPr>
        <w:t xml:space="preserve">六、中小企业或残疾人福利性单位声明函</w:t>
      </w:r>
      <w:bookmarkEnd w:id="180"/>
      <w:r/>
      <w:bookmarkEnd w:id="181"/>
      <w:r/>
      <w:bookmarkEnd w:id="182"/>
      <w:r>
        <w:rPr>
          <w:rFonts w:hint="eastAsia"/>
          <w:b w:val="0"/>
          <w:bCs/>
          <w:color w:val="000000"/>
          <w:highlight w:val="none"/>
        </w:rPr>
      </w:r>
      <w:r/>
    </w:p>
    <w:p>
      <w:pPr>
        <w:pStyle w:val="1130"/>
        <w:jc w:val="center"/>
        <w:rPr>
          <w:rFonts w:ascii="方正小标宋_GBK" w:eastAsia="方正小标宋_GBK"/>
          <w:bCs/>
          <w:color w:val="000000"/>
          <w:sz w:val="32"/>
          <w:szCs w:val="32"/>
          <w:highlight w:val="none"/>
        </w:rPr>
      </w:pPr>
      <w:r>
        <w:rPr>
          <w:rFonts w:ascii="方正小标宋_GBK" w:eastAsia="方正小标宋_GBK"/>
          <w:bCs/>
          <w:color w:val="000000"/>
          <w:sz w:val="32"/>
          <w:szCs w:val="32"/>
          <w:highlight w:val="none"/>
        </w:rPr>
      </w:r>
      <w:r/>
    </w:p>
    <w:p>
      <w:pPr>
        <w:pStyle w:val="1130"/>
        <w:jc w:val="center"/>
        <w:rPr>
          <w:rFonts w:ascii="方正小标宋_GBK" w:eastAsia="方正小标宋_GBK"/>
          <w:bCs/>
          <w:color w:val="000000"/>
          <w:sz w:val="32"/>
          <w:szCs w:val="32"/>
          <w:highlight w:val="none"/>
        </w:rPr>
      </w:pPr>
      <w:r>
        <w:rPr>
          <w:rFonts w:hint="eastAsia" w:ascii="方正小标宋_GBK" w:eastAsia="方正小标宋_GBK"/>
          <w:bCs/>
          <w:color w:val="000000"/>
          <w:sz w:val="32"/>
          <w:szCs w:val="32"/>
          <w:highlight w:val="none"/>
        </w:rPr>
        <w:t xml:space="preserve">中小微企业声明函</w:t>
      </w:r>
      <w:r>
        <w:rPr>
          <w:rFonts w:ascii="方正小标宋_GBK" w:eastAsia="方正小标宋_GBK"/>
          <w:bCs/>
          <w:color w:val="000000"/>
          <w:sz w:val="32"/>
          <w:szCs w:val="32"/>
          <w:highlight w:val="none"/>
        </w:rPr>
      </w:r>
      <w:r/>
    </w:p>
    <w:p>
      <w:pPr>
        <w:pStyle w:val="1130"/>
        <w:jc w:val="center"/>
        <w:rPr>
          <w:rFonts w:hint="eastAsia" w:ascii="方正小标宋_GBK" w:eastAsia="方正小标宋_GBK"/>
          <w:bCs/>
          <w:color w:val="000000"/>
          <w:sz w:val="32"/>
          <w:szCs w:val="32"/>
          <w:highlight w:val="none"/>
        </w:rPr>
      </w:pPr>
      <w:r>
        <w:rPr>
          <w:rFonts w:hint="eastAsia" w:ascii="方正小标宋_GBK" w:eastAsia="方正小标宋_GBK"/>
          <w:bCs/>
          <w:color w:val="000000"/>
          <w:sz w:val="32"/>
          <w:szCs w:val="32"/>
          <w:highlight w:val="none"/>
        </w:rPr>
        <w:t xml:space="preserve">（货物类项目）</w:t>
      </w:r>
      <w:r>
        <w:rPr>
          <w:rFonts w:hint="eastAsia" w:ascii="方正小标宋_GBK" w:eastAsia="方正小标宋_GBK"/>
          <w:bCs/>
          <w:color w:val="000000"/>
          <w:sz w:val="32"/>
          <w:szCs w:val="32"/>
          <w:highlight w:val="none"/>
        </w:rPr>
      </w:r>
      <w:r/>
    </w:p>
    <w:p>
      <w:pPr>
        <w:pStyle w:val="838"/>
        <w:ind w:firstLine="480"/>
        <w:spacing w:line="48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本公司（联合体）郑重声明，根据《政府采购促进中小企业发展管理办法》(财库〔2020〕46号)的规定，本公司（联合体）参加</w:t>
      </w:r>
      <w:r>
        <w:rPr>
          <w:rFonts w:hint="eastAsia" w:ascii="Times New Roman" w:hAnsi="Times New Roman"/>
          <w:color w:val="000000"/>
          <w:sz w:val="24"/>
          <w:szCs w:val="24"/>
          <w:highlight w:val="none"/>
          <w:u w:val="single"/>
        </w:rPr>
        <w:t xml:space="preserve"> 单位名称  </w:t>
      </w:r>
      <w:r>
        <w:rPr>
          <w:rFonts w:hint="eastAsia" w:ascii="Times New Roman" w:hAnsi="Times New Roman"/>
          <w:color w:val="000000"/>
          <w:sz w:val="24"/>
          <w:szCs w:val="24"/>
          <w:highlight w:val="none"/>
        </w:rPr>
        <w:t xml:space="preserve">的</w:t>
      </w:r>
      <w:r>
        <w:rPr>
          <w:rFonts w:hint="eastAsia" w:ascii="Times New Roman" w:hAnsi="Times New Roman"/>
          <w:color w:val="000000"/>
          <w:sz w:val="24"/>
          <w:szCs w:val="24"/>
          <w:highlight w:val="none"/>
          <w:u w:val="single"/>
        </w:rPr>
        <w:t xml:space="preserve">（项目名称） </w:t>
      </w:r>
      <w:r>
        <w:rPr>
          <w:rFonts w:hint="eastAsia" w:ascii="Times New Roman" w:hAnsi="Times New Roman"/>
          <w:color w:val="000000"/>
          <w:sz w:val="24"/>
          <w:szCs w:val="24"/>
          <w:highlight w:val="none"/>
        </w:rPr>
        <w:t xml:space="preserve">采购活动，提供的货物全部由符合政策要求的中小微企业制造。相关企业（含联合体中的中小微企业、签订采购包意向协议的中小微企业）的具体情况如下：</w:t>
      </w:r>
      <w:r>
        <w:rPr>
          <w:rFonts w:hint="eastAsia" w:ascii="Times New Roman" w:hAnsi="Times New Roman"/>
          <w:color w:val="000000"/>
          <w:sz w:val="24"/>
          <w:szCs w:val="24"/>
          <w:highlight w:val="none"/>
        </w:rPr>
      </w:r>
      <w:r/>
    </w:p>
    <w:p>
      <w:pPr>
        <w:pStyle w:val="838"/>
        <w:ind w:firstLine="480"/>
        <w:spacing w:line="480" w:lineRule="exact"/>
        <w:rPr>
          <w:rFonts w:hint="eastAsia" w:ascii="Times New Roman" w:hAnsi="Times New Roman"/>
          <w:i/>
          <w:color w:val="000000"/>
          <w:sz w:val="24"/>
          <w:szCs w:val="24"/>
          <w:highlight w:val="none"/>
          <w:u w:val="single"/>
        </w:rPr>
      </w:pPr>
      <w:r>
        <w:rPr>
          <w:rFonts w:hint="eastAsia" w:ascii="Times New Roman" w:hAnsi="Times New Roman"/>
          <w:color w:val="000000"/>
          <w:sz w:val="24"/>
          <w:szCs w:val="24"/>
          <w:highlight w:val="none"/>
        </w:rPr>
        <w:t xml:space="preserve">1.</w:t>
      </w:r>
      <w:r>
        <w:rPr>
          <w:rFonts w:hint="eastAsia" w:ascii="Times New Roman" w:hAnsi="Times New Roman"/>
          <w:color w:val="000000"/>
          <w:sz w:val="24"/>
          <w:szCs w:val="24"/>
          <w:highlight w:val="none"/>
          <w:u w:val="single"/>
        </w:rPr>
        <w:t xml:space="preserve">（标的名称）</w:t>
      </w:r>
      <w:r>
        <w:rPr>
          <w:rFonts w:hint="eastAsia" w:ascii="Times New Roman" w:hAnsi="Times New Roman"/>
          <w:i/>
          <w:color w:val="000000"/>
          <w:sz w:val="24"/>
          <w:szCs w:val="24"/>
          <w:highlight w:val="none"/>
        </w:rPr>
        <w:t xml:space="preserve">，</w:t>
      </w:r>
      <w:r>
        <w:rPr>
          <w:rFonts w:hint="eastAsia" w:ascii="Times New Roman" w:hAnsi="Times New Roman"/>
          <w:color w:val="000000"/>
          <w:sz w:val="24"/>
          <w:szCs w:val="24"/>
          <w:highlight w:val="none"/>
        </w:rPr>
        <w:t xml:space="preserve">属于</w:t>
      </w:r>
      <w:r>
        <w:rPr>
          <w:rFonts w:hint="eastAsia" w:ascii="Times New Roman" w:hAnsi="Times New Roman"/>
          <w:color w:val="000000"/>
          <w:sz w:val="24"/>
          <w:szCs w:val="24"/>
          <w:highlight w:val="none"/>
          <w:u w:val="single"/>
        </w:rPr>
        <w:t xml:space="preserve">（投标人填写招标文件中明确的所属行业）</w:t>
      </w:r>
      <w:r>
        <w:rPr>
          <w:rFonts w:hint="eastAsia" w:ascii="Times New Roman" w:hAnsi="Times New Roman"/>
          <w:color w:val="000000"/>
          <w:sz w:val="24"/>
          <w:szCs w:val="24"/>
          <w:highlight w:val="none"/>
        </w:rPr>
        <w:t xml:space="preserve">行业；投标产品制造商为</w:t>
      </w:r>
      <w:r>
        <w:rPr>
          <w:rFonts w:hint="eastAsia" w:ascii="Times New Roman" w:hAnsi="Times New Roman"/>
          <w:color w:val="000000"/>
          <w:sz w:val="24"/>
          <w:szCs w:val="24"/>
          <w:highlight w:val="none"/>
          <w:u w:val="single"/>
        </w:rPr>
        <w:t xml:space="preserve">（企业名称）</w:t>
      </w:r>
      <w:r>
        <w:rPr>
          <w:rFonts w:hint="eastAsia" w:ascii="Times New Roman" w:hAnsi="Times New Roman"/>
          <w:color w:val="000000"/>
          <w:sz w:val="24"/>
          <w:szCs w:val="24"/>
          <w:highlight w:val="none"/>
        </w:rPr>
        <w:t xml:space="preserve">，从业人员</w:t>
      </w:r>
      <w:r>
        <w:rPr>
          <w:rFonts w:hint="eastAsia" w:ascii="Times New Roman" w:hAnsi="Times New Roman"/>
          <w:color w:val="000000"/>
          <w:sz w:val="24"/>
          <w:szCs w:val="24"/>
          <w:highlight w:val="none"/>
          <w:u w:val="single"/>
        </w:rPr>
        <w:t xml:space="preserve">      </w:t>
      </w:r>
      <w:r>
        <w:rPr>
          <w:rFonts w:hint="eastAsia" w:ascii="Times New Roman" w:hAnsi="Times New Roman"/>
          <w:color w:val="000000"/>
          <w:sz w:val="24"/>
          <w:szCs w:val="24"/>
          <w:highlight w:val="none"/>
        </w:rPr>
        <w:t xml:space="preserve">人，营业收入为</w:t>
      </w:r>
      <w:r>
        <w:rPr>
          <w:rFonts w:hint="eastAsia" w:ascii="Times New Roman" w:hAnsi="Times New Roman"/>
          <w:color w:val="000000"/>
          <w:sz w:val="24"/>
          <w:szCs w:val="24"/>
          <w:highlight w:val="none"/>
          <w:u w:val="single"/>
        </w:rPr>
        <w:t xml:space="preserve">     </w:t>
      </w:r>
      <w:r>
        <w:rPr>
          <w:rFonts w:hint="eastAsia" w:ascii="Times New Roman" w:hAnsi="Times New Roman"/>
          <w:color w:val="000000"/>
          <w:sz w:val="24"/>
          <w:szCs w:val="24"/>
          <w:highlight w:val="none"/>
        </w:rPr>
        <w:t xml:space="preserve">万元，资产总额为</w:t>
      </w:r>
      <w:r>
        <w:rPr>
          <w:rFonts w:hint="eastAsia" w:ascii="Times New Roman" w:hAnsi="Times New Roman"/>
          <w:color w:val="000000"/>
          <w:sz w:val="24"/>
          <w:szCs w:val="24"/>
          <w:highlight w:val="none"/>
          <w:u w:val="single"/>
        </w:rPr>
        <w:t xml:space="preserve">      </w:t>
      </w:r>
      <w:r>
        <w:rPr>
          <w:rFonts w:hint="eastAsia" w:ascii="Times New Roman" w:hAnsi="Times New Roman"/>
          <w:color w:val="000000"/>
          <w:sz w:val="24"/>
          <w:szCs w:val="24"/>
          <w:highlight w:val="none"/>
        </w:rPr>
        <w:t xml:space="preserve">万元，属于</w:t>
      </w:r>
      <w:r>
        <w:rPr>
          <w:rFonts w:hint="eastAsia" w:ascii="Times New Roman" w:hAnsi="Times New Roman"/>
          <w:color w:val="000000"/>
          <w:sz w:val="24"/>
          <w:szCs w:val="24"/>
          <w:highlight w:val="none"/>
          <w:u w:val="single"/>
        </w:rPr>
        <w:t xml:space="preserve">（□中型企业 □小型企业 □微型企业）；</w:t>
      </w:r>
      <w:r>
        <w:rPr>
          <w:rFonts w:hint="eastAsia" w:ascii="Times New Roman" w:hAnsi="Times New Roman"/>
          <w:i/>
          <w:color w:val="000000"/>
          <w:sz w:val="24"/>
          <w:szCs w:val="24"/>
          <w:highlight w:val="none"/>
          <w:u w:val="single"/>
        </w:rPr>
      </w:r>
      <w:r/>
    </w:p>
    <w:p>
      <w:pPr>
        <w:pStyle w:val="838"/>
        <w:ind w:firstLine="480"/>
        <w:spacing w:line="480" w:lineRule="exact"/>
        <w:rPr>
          <w:rFonts w:hint="eastAsia" w:ascii="Times New Roman" w:hAnsi="Times New Roman"/>
          <w:i/>
          <w:color w:val="000000"/>
          <w:sz w:val="24"/>
          <w:szCs w:val="24"/>
          <w:highlight w:val="none"/>
          <w:u w:val="single"/>
        </w:rPr>
      </w:pPr>
      <w:r>
        <w:rPr>
          <w:rFonts w:hint="eastAsia" w:ascii="Times New Roman" w:hAnsi="Times New Roman"/>
          <w:color w:val="000000"/>
          <w:sz w:val="24"/>
          <w:szCs w:val="24"/>
          <w:highlight w:val="none"/>
        </w:rPr>
        <w:t xml:space="preserve">2.</w:t>
      </w:r>
      <w:r>
        <w:rPr>
          <w:rFonts w:hint="eastAsia" w:ascii="Times New Roman" w:hAnsi="Times New Roman"/>
          <w:color w:val="000000"/>
          <w:sz w:val="24"/>
          <w:szCs w:val="24"/>
          <w:highlight w:val="none"/>
          <w:u w:val="single"/>
        </w:rPr>
        <w:t xml:space="preserve">（标的名称）</w:t>
      </w:r>
      <w:r>
        <w:rPr>
          <w:rFonts w:hint="eastAsia" w:ascii="Times New Roman" w:hAnsi="Times New Roman"/>
          <w:i/>
          <w:color w:val="000000"/>
          <w:sz w:val="24"/>
          <w:szCs w:val="24"/>
          <w:highlight w:val="none"/>
        </w:rPr>
        <w:t xml:space="preserve">，</w:t>
      </w:r>
      <w:r>
        <w:rPr>
          <w:rFonts w:hint="eastAsia" w:ascii="Times New Roman" w:hAnsi="Times New Roman"/>
          <w:color w:val="000000"/>
          <w:sz w:val="24"/>
          <w:szCs w:val="24"/>
          <w:highlight w:val="none"/>
        </w:rPr>
        <w:t xml:space="preserve">属于</w:t>
      </w:r>
      <w:r>
        <w:rPr>
          <w:rFonts w:hint="eastAsia" w:ascii="Times New Roman" w:hAnsi="Times New Roman"/>
          <w:color w:val="000000"/>
          <w:sz w:val="24"/>
          <w:szCs w:val="24"/>
          <w:highlight w:val="none"/>
          <w:u w:val="single"/>
        </w:rPr>
        <w:t xml:space="preserve">（投标人填写招标文件中明确的所属行业）</w:t>
      </w:r>
      <w:r>
        <w:rPr>
          <w:rFonts w:hint="eastAsia" w:ascii="Times New Roman" w:hAnsi="Times New Roman"/>
          <w:color w:val="000000"/>
          <w:sz w:val="24"/>
          <w:szCs w:val="24"/>
          <w:highlight w:val="none"/>
        </w:rPr>
        <w:t xml:space="preserve">行业；投标产品制造商为</w:t>
      </w:r>
      <w:r>
        <w:rPr>
          <w:rFonts w:hint="eastAsia" w:ascii="Times New Roman" w:hAnsi="Times New Roman"/>
          <w:color w:val="000000"/>
          <w:sz w:val="24"/>
          <w:szCs w:val="24"/>
          <w:highlight w:val="none"/>
          <w:u w:val="single"/>
        </w:rPr>
        <w:t xml:space="preserve">（企业名称）</w:t>
      </w:r>
      <w:r>
        <w:rPr>
          <w:rFonts w:hint="eastAsia" w:ascii="Times New Roman" w:hAnsi="Times New Roman"/>
          <w:color w:val="000000"/>
          <w:sz w:val="24"/>
          <w:szCs w:val="24"/>
          <w:highlight w:val="none"/>
        </w:rPr>
        <w:t xml:space="preserve">，从业人员</w:t>
      </w:r>
      <w:r>
        <w:rPr>
          <w:rFonts w:hint="eastAsia" w:ascii="Times New Roman" w:hAnsi="Times New Roman"/>
          <w:color w:val="000000"/>
          <w:sz w:val="24"/>
          <w:szCs w:val="24"/>
          <w:highlight w:val="none"/>
          <w:u w:val="single"/>
        </w:rPr>
        <w:t xml:space="preserve">      </w:t>
      </w:r>
      <w:r>
        <w:rPr>
          <w:rFonts w:hint="eastAsia" w:ascii="Times New Roman" w:hAnsi="Times New Roman"/>
          <w:color w:val="000000"/>
          <w:sz w:val="24"/>
          <w:szCs w:val="24"/>
          <w:highlight w:val="none"/>
        </w:rPr>
        <w:t xml:space="preserve">人，营业收入为</w:t>
      </w:r>
      <w:r>
        <w:rPr>
          <w:rFonts w:hint="eastAsia" w:ascii="Times New Roman" w:hAnsi="Times New Roman"/>
          <w:color w:val="000000"/>
          <w:sz w:val="24"/>
          <w:szCs w:val="24"/>
          <w:highlight w:val="none"/>
          <w:u w:val="single"/>
        </w:rPr>
        <w:t xml:space="preserve">     </w:t>
      </w:r>
      <w:r>
        <w:rPr>
          <w:rFonts w:hint="eastAsia" w:ascii="Times New Roman" w:hAnsi="Times New Roman"/>
          <w:color w:val="000000"/>
          <w:sz w:val="24"/>
          <w:szCs w:val="24"/>
          <w:highlight w:val="none"/>
        </w:rPr>
        <w:t xml:space="preserve">万元，资产总额为</w:t>
      </w:r>
      <w:r>
        <w:rPr>
          <w:rFonts w:hint="eastAsia" w:ascii="Times New Roman" w:hAnsi="Times New Roman"/>
          <w:color w:val="000000"/>
          <w:sz w:val="24"/>
          <w:szCs w:val="24"/>
          <w:highlight w:val="none"/>
          <w:u w:val="single"/>
        </w:rPr>
        <w:t xml:space="preserve">      </w:t>
      </w:r>
      <w:r>
        <w:rPr>
          <w:rFonts w:hint="eastAsia" w:ascii="Times New Roman" w:hAnsi="Times New Roman"/>
          <w:color w:val="000000"/>
          <w:sz w:val="24"/>
          <w:szCs w:val="24"/>
          <w:highlight w:val="none"/>
        </w:rPr>
        <w:t xml:space="preserve">万元，属于</w:t>
      </w:r>
      <w:r>
        <w:rPr>
          <w:rFonts w:hint="eastAsia" w:ascii="Times New Roman" w:hAnsi="Times New Roman"/>
          <w:color w:val="000000"/>
          <w:sz w:val="24"/>
          <w:szCs w:val="24"/>
          <w:highlight w:val="none"/>
          <w:u w:val="single"/>
        </w:rPr>
        <w:t xml:space="preserve">（□中型企业 □小型企业 □微型企业）；</w:t>
      </w:r>
      <w:r>
        <w:rPr>
          <w:rFonts w:hint="eastAsia" w:ascii="Times New Roman" w:hAnsi="Times New Roman"/>
          <w:i/>
          <w:color w:val="000000"/>
          <w:sz w:val="24"/>
          <w:szCs w:val="24"/>
          <w:highlight w:val="none"/>
          <w:u w:val="single"/>
        </w:rPr>
      </w:r>
      <w:r/>
    </w:p>
    <w:p>
      <w:pPr>
        <w:pStyle w:val="838"/>
        <w:ind w:firstLine="480"/>
        <w:spacing w:line="48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w:t>
      </w:r>
      <w:r>
        <w:rPr>
          <w:rFonts w:hint="eastAsia" w:ascii="Times New Roman" w:hAnsi="Times New Roman"/>
          <w:color w:val="000000"/>
          <w:sz w:val="24"/>
          <w:szCs w:val="24"/>
          <w:highlight w:val="none"/>
        </w:rPr>
      </w:r>
      <w:r/>
    </w:p>
    <w:p>
      <w:pPr>
        <w:pStyle w:val="838"/>
        <w:ind w:firstLine="480"/>
        <w:spacing w:line="48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以上企业，不属于大企业的分支机构，不存在控股股东为大企业的情形，也不存在与大企业的负责人为同一人的情形。</w:t>
      </w:r>
      <w:r>
        <w:rPr>
          <w:rFonts w:hint="eastAsia" w:ascii="Times New Roman" w:hAnsi="Times New Roman"/>
          <w:color w:val="000000"/>
          <w:sz w:val="24"/>
          <w:szCs w:val="24"/>
          <w:highlight w:val="none"/>
        </w:rPr>
      </w:r>
      <w:r/>
    </w:p>
    <w:p>
      <w:pPr>
        <w:pStyle w:val="838"/>
        <w:ind w:firstLine="480"/>
        <w:spacing w:line="48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本企业对上述声明内容的真实性负责。如有虚假，将依法承担相应责任</w:t>
      </w:r>
      <w:r>
        <w:rPr>
          <w:rFonts w:hint="eastAsia" w:ascii="Times New Roman" w:hAnsi="Times New Roman"/>
          <w:color w:val="000000"/>
          <w:sz w:val="24"/>
          <w:szCs w:val="24"/>
          <w:highlight w:val="none"/>
        </w:rPr>
      </w:r>
      <w:r/>
    </w:p>
    <w:p>
      <w:pPr>
        <w:pStyle w:val="838"/>
        <w:ind w:right="720"/>
        <w:spacing w:line="480" w:lineRule="exact"/>
        <w:rPr>
          <w:rFonts w:hint="eastAsia" w:ascii="宋体" w:hAnsi="宋体"/>
          <w:color w:val="000000"/>
          <w:sz w:val="24"/>
          <w:szCs w:val="24"/>
          <w:highlight w:val="none"/>
        </w:rPr>
      </w:pPr>
      <w:r>
        <w:rPr>
          <w:rFonts w:hint="eastAsia" w:ascii="宋体" w:hAnsi="宋体"/>
          <w:color w:val="000000"/>
          <w:sz w:val="24"/>
          <w:szCs w:val="24"/>
          <w:highlight w:val="none"/>
        </w:rPr>
      </w:r>
      <w:r/>
    </w:p>
    <w:p>
      <w:pPr>
        <w:pStyle w:val="838"/>
        <w:ind w:right="180" w:firstLine="360"/>
        <w:jc w:val="right"/>
        <w:spacing w:line="400" w:lineRule="exact"/>
        <w:rPr>
          <w:rFonts w:ascii="宋体" w:hAnsi="宋体"/>
          <w:color w:val="000000"/>
          <w:sz w:val="24"/>
          <w:szCs w:val="24"/>
          <w:highlight w:val="none"/>
        </w:rPr>
      </w:pPr>
      <w:r>
        <w:rPr>
          <w:rFonts w:hint="eastAsia" w:ascii="宋体" w:hAnsi="宋体"/>
          <w:color w:val="000000"/>
          <w:sz w:val="24"/>
          <w:szCs w:val="24"/>
          <w:highlight w:val="none"/>
        </w:rPr>
        <w:t xml:space="preserve">企业名称（加盖CA电子公章）：</w:t>
      </w:r>
      <w:r>
        <w:rPr>
          <w:rFonts w:ascii="宋体" w:hAnsi="宋体"/>
          <w:color w:val="000000"/>
          <w:sz w:val="24"/>
          <w:szCs w:val="24"/>
          <w:highlight w:val="none"/>
        </w:rPr>
      </w:r>
      <w:r/>
    </w:p>
    <w:p>
      <w:pPr>
        <w:pStyle w:val="838"/>
        <w:ind w:right="180" w:firstLine="360"/>
        <w:jc w:val="center"/>
        <w:spacing w:line="400" w:lineRule="exact"/>
        <w:rPr>
          <w:rFonts w:hint="eastAsia" w:ascii="宋体" w:hAnsi="宋体"/>
          <w:color w:val="000000"/>
          <w:sz w:val="24"/>
          <w:szCs w:val="24"/>
          <w:highlight w:val="none"/>
        </w:rPr>
      </w:pPr>
      <w:r>
        <w:rPr>
          <w:rFonts w:hint="eastAsia" w:ascii="宋体" w:hAnsi="宋体"/>
          <w:color w:val="000000"/>
          <w:sz w:val="24"/>
          <w:szCs w:val="24"/>
          <w:highlight w:val="none"/>
        </w:rPr>
        <w:t xml:space="preserve">                       日  期：</w:t>
      </w:r>
      <w:r>
        <w:rPr>
          <w:rFonts w:hint="eastAsia" w:ascii="宋体" w:hAnsi="宋体"/>
          <w:color w:val="000000"/>
          <w:sz w:val="24"/>
          <w:szCs w:val="24"/>
          <w:highlight w:val="none"/>
        </w:rPr>
      </w:r>
      <w:r/>
    </w:p>
    <w:p>
      <w:pPr>
        <w:pStyle w:val="838"/>
        <w:ind w:firstLine="480"/>
        <w:spacing w:line="400" w:lineRule="exact"/>
        <w:rPr>
          <w:rFonts w:ascii="宋体" w:hAnsi="宋体"/>
          <w:color w:val="000000"/>
          <w:sz w:val="24"/>
          <w:szCs w:val="24"/>
          <w:highlight w:val="none"/>
        </w:rPr>
      </w:pPr>
      <w:r>
        <w:rPr>
          <w:rFonts w:ascii="宋体" w:hAnsi="宋体"/>
          <w:color w:val="000000"/>
          <w:sz w:val="24"/>
          <w:szCs w:val="24"/>
          <w:highlight w:val="none"/>
        </w:rPr>
      </w:r>
      <w:r/>
    </w:p>
    <w:p>
      <w:pPr>
        <w:pStyle w:val="838"/>
        <w:ind w:firstLine="480"/>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备注：1.从业人员、营业收入、资产总额填报上一年度数据，无上一年度数据的新成立企业可不填报。</w:t>
      </w:r>
      <w:r>
        <w:rPr>
          <w:rFonts w:ascii="Times New Roman" w:hAnsi="Times New Roman"/>
          <w:color w:val="000000"/>
          <w:sz w:val="24"/>
          <w:szCs w:val="24"/>
          <w:highlight w:val="none"/>
        </w:rPr>
      </w:r>
      <w:r/>
    </w:p>
    <w:p>
      <w:pPr>
        <w:pStyle w:val="838"/>
        <w:ind w:firstLine="480"/>
        <w:jc w:val="left"/>
        <w:spacing w:line="400" w:lineRule="exact"/>
        <w:rPr>
          <w:rFonts w:hint="eastAsia" w:ascii="Times New Roman" w:hAnsi="Times New Roman"/>
          <w:color w:val="000000"/>
          <w:sz w:val="24"/>
          <w:szCs w:val="24"/>
          <w:highlight w:val="none"/>
          <w:lang w:eastAsia="zh-CN"/>
        </w:rPr>
      </w:pPr>
      <w:r>
        <w:rPr>
          <w:rFonts w:ascii="Times New Roman" w:hAnsi="Times New Roman"/>
          <w:color w:val="000000"/>
          <w:sz w:val="24"/>
          <w:szCs w:val="24"/>
          <w:highlight w:val="none"/>
        </w:rPr>
        <w:t xml:space="preserve">2.符合报价折扣情形的请将此函填报上传至“企业报价折扣证明”一栏中</w:t>
      </w:r>
      <w:r>
        <w:rPr>
          <w:rFonts w:hint="eastAsia" w:ascii="Times New Roman" w:hAnsi="Times New Roman"/>
          <w:color w:val="000000"/>
          <w:sz w:val="24"/>
          <w:szCs w:val="24"/>
          <w:highlight w:val="none"/>
          <w:lang w:eastAsia="zh-CN"/>
        </w:rPr>
        <w:t xml:space="preserve">。</w:t>
      </w:r>
      <w:r>
        <w:rPr>
          <w:rFonts w:hint="eastAsia" w:ascii="Times New Roman" w:hAnsi="Times New Roman"/>
          <w:color w:val="000000"/>
          <w:sz w:val="24"/>
          <w:szCs w:val="24"/>
          <w:highlight w:val="none"/>
          <w:lang w:eastAsia="zh-CN"/>
        </w:rPr>
      </w:r>
      <w:r/>
    </w:p>
    <w:p>
      <w:pPr>
        <w:pStyle w:val="838"/>
        <w:ind w:firstLine="480"/>
        <w:jc w:val="left"/>
        <w:spacing w:line="400" w:lineRule="exact"/>
        <w:rPr>
          <w:rFonts w:ascii="Times New Roman" w:hAnsi="Times New Roman"/>
          <w:color w:val="000000"/>
          <w:sz w:val="24"/>
          <w:szCs w:val="24"/>
          <w:highlight w:val="none"/>
        </w:rPr>
      </w:pPr>
      <w:r>
        <w:rPr>
          <w:rFonts w:ascii="Times New Roman" w:hAnsi="Times New Roman"/>
          <w:color w:val="000000"/>
          <w:sz w:val="24"/>
          <w:szCs w:val="24"/>
          <w:highlight w:val="none"/>
        </w:rPr>
        <w:t xml:space="preserve">3.对照《工业和信息化部、国家统计局、国家发展和改革委员会、财政部关于印发中小企业划型标准规定的通知》(工信部联企业[2011]300号)的规定，</w:t>
      </w:r>
      <w:r>
        <w:rPr>
          <w:rFonts w:hint="eastAsia" w:ascii="Times New Roman" w:hAnsi="Times New Roman"/>
          <w:color w:val="000000"/>
          <w:sz w:val="24"/>
          <w:szCs w:val="24"/>
          <w:highlight w:val="none"/>
        </w:rPr>
        <w:t xml:space="preserve">投标人</w:t>
      </w:r>
      <w:r>
        <w:rPr>
          <w:rFonts w:ascii="Times New Roman" w:hAnsi="Times New Roman"/>
          <w:color w:val="000000"/>
          <w:sz w:val="24"/>
          <w:szCs w:val="24"/>
          <w:highlight w:val="none"/>
        </w:rPr>
        <w:t xml:space="preserve">自行勾选制造商的企业规模类型。</w:t>
      </w:r>
      <w:r>
        <w:rPr>
          <w:rFonts w:ascii="Times New Roman" w:hAnsi="Times New Roman"/>
          <w:color w:val="000000"/>
          <w:sz w:val="24"/>
          <w:szCs w:val="24"/>
          <w:highlight w:val="none"/>
        </w:rPr>
      </w:r>
      <w:r/>
    </w:p>
    <w:p>
      <w:pPr>
        <w:pStyle w:val="838"/>
        <w:ind w:firstLine="480"/>
        <w:jc w:val="left"/>
        <w:spacing w:line="400" w:lineRule="exact"/>
        <w:rPr>
          <w:rFonts w:hint="eastAsia" w:ascii="宋体" w:hAnsi="宋体"/>
          <w:color w:val="000000"/>
          <w:sz w:val="24"/>
          <w:szCs w:val="24"/>
          <w:highlight w:val="none"/>
        </w:rPr>
      </w:pPr>
      <w:r>
        <w:rPr>
          <w:rFonts w:hint="eastAsia" w:ascii="宋体" w:hAnsi="宋体"/>
          <w:color w:val="000000"/>
          <w:sz w:val="24"/>
          <w:szCs w:val="24"/>
          <w:highlight w:val="none"/>
        </w:rPr>
      </w:r>
      <w:r/>
    </w:p>
    <w:p>
      <w:pPr>
        <w:pStyle w:val="1130"/>
        <w:jc w:val="center"/>
        <w:rPr>
          <w:rFonts w:ascii="方正小标宋_GBK" w:eastAsia="方正小标宋_GBK"/>
          <w:bCs/>
          <w:color w:val="000000"/>
          <w:sz w:val="32"/>
          <w:szCs w:val="32"/>
          <w:highlight w:val="none"/>
        </w:rPr>
      </w:pPr>
      <w:r>
        <w:rPr>
          <w:rFonts w:ascii="宋体" w:hAnsi="宋体"/>
          <w:color w:val="000000"/>
          <w:sz w:val="24"/>
          <w:szCs w:val="24"/>
          <w:highlight w:val="none"/>
        </w:rPr>
        <w:br w:type="page" w:clear="all"/>
      </w:r>
      <w:r>
        <w:rPr>
          <w:rFonts w:hint="eastAsia" w:ascii="方正小标宋_GBK" w:eastAsia="方正小标宋_GBK"/>
          <w:bCs/>
          <w:color w:val="000000"/>
          <w:sz w:val="32"/>
          <w:szCs w:val="32"/>
          <w:highlight w:val="none"/>
        </w:rPr>
        <w:t xml:space="preserve">残疾人福利性单位声明函</w:t>
      </w:r>
      <w:r>
        <w:rPr>
          <w:rFonts w:ascii="方正小标宋_GBK" w:eastAsia="方正小标宋_GBK"/>
          <w:bCs/>
          <w:color w:val="000000"/>
          <w:sz w:val="32"/>
          <w:szCs w:val="32"/>
          <w:highlight w:val="none"/>
        </w:rPr>
      </w:r>
      <w:r/>
    </w:p>
    <w:p>
      <w:pPr>
        <w:pStyle w:val="1148"/>
        <w:spacing w:line="588" w:lineRule="exact"/>
        <w:rPr>
          <w:rFonts w:ascii="仿宋_GB2312" w:eastAsia="仿宋_GB2312"/>
          <w:b/>
          <w:color w:val="000000"/>
          <w:spacing w:val="6"/>
          <w:sz w:val="30"/>
          <w:szCs w:val="30"/>
          <w:highlight w:val="none"/>
        </w:rPr>
      </w:pPr>
      <w:r>
        <w:rPr>
          <w:rFonts w:ascii="仿宋_GB2312" w:eastAsia="仿宋_GB2312"/>
          <w:b/>
          <w:color w:val="000000"/>
          <w:spacing w:val="6"/>
          <w:sz w:val="30"/>
          <w:szCs w:val="30"/>
          <w:highlight w:val="none"/>
        </w:rPr>
      </w:r>
      <w:r/>
    </w:p>
    <w:p>
      <w:pPr>
        <w:pStyle w:val="1147"/>
        <w:ind w:firstLine="480"/>
        <w:spacing w:line="500" w:lineRule="exact"/>
        <w:rPr>
          <w:rFonts w:ascii="Times New Roman" w:hAnsi="Times New Roman"/>
          <w:color w:val="000000"/>
          <w:sz w:val="24"/>
          <w:highlight w:val="none"/>
        </w:rPr>
      </w:pPr>
      <w:r>
        <w:rPr>
          <w:rFonts w:hint="eastAsia" w:ascii="Times New Roman" w:hAnsi="Times New Roman"/>
          <w:color w:val="000000"/>
          <w:sz w:val="24"/>
          <w:highlight w:val="none"/>
        </w:rPr>
        <w:t xml:space="preserve">本单位郑重声明，根据《财政部 民政部 中国残疾人联合会关于促进残疾人就业政府采购政策的通知》（财库〔</w:t>
      </w:r>
      <w:r>
        <w:rPr>
          <w:rFonts w:ascii="Times New Roman" w:hAnsi="Times New Roman"/>
          <w:color w:val="000000"/>
          <w:sz w:val="24"/>
          <w:highlight w:val="none"/>
        </w:rPr>
        <w:t xml:space="preserve">2017</w:t>
      </w:r>
      <w:r>
        <w:rPr>
          <w:rFonts w:hint="eastAsia" w:ascii="Times New Roman" w:hAnsi="Times New Roman"/>
          <w:color w:val="000000"/>
          <w:sz w:val="24"/>
          <w:highlight w:val="none"/>
        </w:rPr>
        <w:t xml:space="preserve">〕</w:t>
      </w:r>
      <w:r>
        <w:rPr>
          <w:rFonts w:ascii="Times New Roman" w:hAnsi="Times New Roman"/>
          <w:color w:val="000000"/>
          <w:sz w:val="24"/>
          <w:highlight w:val="none"/>
        </w:rPr>
        <w:t xml:space="preserve">141</w:t>
      </w:r>
      <w:r>
        <w:rPr>
          <w:rFonts w:hint="eastAsia" w:ascii="Times New Roman" w:hAnsi="Times New Roman"/>
          <w:color w:val="000000"/>
          <w:sz w:val="24"/>
          <w:highlight w:val="none"/>
        </w:rPr>
        <w:t xml:space="preserve">号）的规定，本单位为符合条件的残疾人福利性单位，且本单位参加</w:t>
      </w:r>
      <w:r>
        <w:rPr>
          <w:rFonts w:hint="eastAsia" w:ascii="Times New Roman" w:hAnsi="Times New Roman"/>
          <w:color w:val="000000"/>
          <w:sz w:val="24"/>
          <w:highlight w:val="none"/>
          <w:u w:val="single"/>
        </w:rPr>
        <w:t xml:space="preserve">（</w:t>
      </w:r>
      <w:r>
        <w:rPr>
          <w:rFonts w:hint="eastAsia" w:ascii="Times New Roman" w:hAnsi="Times New Roman"/>
          <w:color w:val="000000"/>
          <w:sz w:val="24"/>
          <w:szCs w:val="24"/>
          <w:highlight w:val="none"/>
          <w:u w:val="single"/>
        </w:rPr>
        <w:t xml:space="preserve">单位名称）</w:t>
      </w:r>
      <w:r>
        <w:rPr>
          <w:rFonts w:hint="eastAsia" w:ascii="Times New Roman" w:hAnsi="Times New Roman"/>
          <w:color w:val="000000"/>
          <w:sz w:val="24"/>
          <w:highlight w:val="none"/>
        </w:rPr>
        <w:t xml:space="preserve">的</w:t>
      </w:r>
      <w:r>
        <w:rPr>
          <w:rFonts w:hint="eastAsia" w:ascii="Times New Roman" w:hAnsi="Times New Roman"/>
          <w:color w:val="000000"/>
          <w:sz w:val="24"/>
          <w:highlight w:val="none"/>
          <w:u w:val="single"/>
        </w:rPr>
        <w:t xml:space="preserve">（项目名称） </w:t>
      </w:r>
      <w:r>
        <w:rPr>
          <w:rFonts w:hint="eastAsia" w:ascii="Times New Roman" w:hAnsi="Times New Roman"/>
          <w:color w:val="000000"/>
          <w:sz w:val="24"/>
          <w:highlight w:val="none"/>
        </w:rPr>
        <w:t xml:space="preserve">采购活动提供本单位制造的货物（由本单位承担工程/提供服务），或者提供其他残疾人福利性单位制造的货物（不包括使用非残疾人福利性单位注册商标的货物）。</w:t>
      </w:r>
      <w:r>
        <w:rPr>
          <w:rFonts w:ascii="Times New Roman" w:hAnsi="Times New Roman"/>
          <w:color w:val="000000"/>
          <w:sz w:val="24"/>
          <w:highlight w:val="none"/>
        </w:rPr>
      </w:r>
      <w:r/>
    </w:p>
    <w:p>
      <w:pPr>
        <w:pStyle w:val="1147"/>
        <w:ind w:firstLine="480"/>
        <w:spacing w:line="500" w:lineRule="exact"/>
        <w:rPr>
          <w:rFonts w:ascii="Times New Roman" w:hAnsi="Times New Roman"/>
          <w:color w:val="000000"/>
          <w:sz w:val="24"/>
          <w:highlight w:val="none"/>
        </w:rPr>
      </w:pPr>
      <w:r>
        <w:rPr>
          <w:rFonts w:hint="eastAsia" w:ascii="Times New Roman" w:hAnsi="Times New Roman"/>
          <w:color w:val="000000"/>
          <w:sz w:val="24"/>
          <w:highlight w:val="none"/>
        </w:rPr>
        <w:t xml:space="preserve">本单位对上述声明的真实性负责。如有虚假，将依法承担相应责任。</w:t>
      </w:r>
      <w:r>
        <w:rPr>
          <w:rFonts w:ascii="Times New Roman" w:hAnsi="Times New Roman"/>
          <w:color w:val="000000"/>
          <w:sz w:val="24"/>
          <w:highlight w:val="none"/>
        </w:rPr>
      </w:r>
      <w:r/>
    </w:p>
    <w:p>
      <w:pPr>
        <w:pStyle w:val="1149"/>
        <w:ind w:firstLine="3810"/>
        <w:spacing w:line="500" w:lineRule="exact"/>
        <w:rPr>
          <w:color w:val="000000"/>
          <w:spacing w:val="6"/>
          <w:sz w:val="24"/>
          <w:szCs w:val="24"/>
          <w:highlight w:val="none"/>
        </w:rPr>
      </w:pPr>
      <w:r>
        <w:rPr>
          <w:color w:val="000000"/>
          <w:spacing w:val="6"/>
          <w:sz w:val="24"/>
          <w:szCs w:val="24"/>
          <w:highlight w:val="none"/>
        </w:rPr>
      </w:r>
      <w:r/>
    </w:p>
    <w:p>
      <w:pPr>
        <w:pStyle w:val="1149"/>
        <w:ind w:firstLine="3629"/>
        <w:jc w:val="left"/>
        <w:spacing w:line="500" w:lineRule="exact"/>
        <w:rPr>
          <w:color w:val="000000"/>
          <w:sz w:val="24"/>
          <w:highlight w:val="none"/>
        </w:rPr>
      </w:pPr>
      <w:r>
        <w:rPr>
          <w:color w:val="000000"/>
          <w:sz w:val="24"/>
          <w:highlight w:val="none"/>
        </w:rPr>
      </w:r>
      <w:r/>
    </w:p>
    <w:p>
      <w:pPr>
        <w:pStyle w:val="1149"/>
        <w:ind w:firstLine="480"/>
        <w:jc w:val="left"/>
        <w:spacing w:line="500" w:lineRule="exact"/>
        <w:rPr>
          <w:color w:val="000000"/>
          <w:sz w:val="24"/>
          <w:highlight w:val="none"/>
        </w:rPr>
      </w:pPr>
      <w:r>
        <w:rPr>
          <w:rFonts w:hint="eastAsia"/>
          <w:color w:val="000000"/>
          <w:sz w:val="24"/>
          <w:highlight w:val="none"/>
        </w:rPr>
        <w:t xml:space="preserve">单位名称：</w:t>
      </w:r>
      <w:r>
        <w:rPr>
          <w:rFonts w:hint="eastAsia"/>
          <w:color w:val="000000"/>
          <w:sz w:val="24"/>
          <w:highlight w:val="none"/>
          <w:u w:val="single"/>
        </w:rPr>
        <w:t xml:space="preserve">              </w:t>
      </w:r>
      <w:r>
        <w:rPr>
          <w:rFonts w:hint="eastAsia"/>
          <w:color w:val="000000"/>
          <w:sz w:val="24"/>
          <w:highlight w:val="none"/>
        </w:rPr>
        <w:t xml:space="preserve">（</w:t>
      </w:r>
      <w:r>
        <w:rPr>
          <w:rFonts w:hint="eastAsia"/>
          <w:color w:val="000000"/>
          <w:sz w:val="24"/>
          <w:szCs w:val="24"/>
          <w:highlight w:val="none"/>
        </w:rPr>
        <w:t xml:space="preserve">盖CA电子公章</w:t>
      </w:r>
      <w:r>
        <w:rPr>
          <w:rFonts w:hint="eastAsia"/>
          <w:color w:val="000000"/>
          <w:sz w:val="24"/>
          <w:highlight w:val="none"/>
        </w:rPr>
        <w:t xml:space="preserve">）</w:t>
      </w:r>
      <w:r>
        <w:rPr>
          <w:color w:val="000000"/>
          <w:sz w:val="24"/>
          <w:highlight w:val="none"/>
        </w:rPr>
      </w:r>
      <w:r/>
    </w:p>
    <w:p>
      <w:pPr>
        <w:pStyle w:val="1146"/>
        <w:ind w:firstLine="480"/>
        <w:jc w:val="left"/>
        <w:spacing w:line="500" w:lineRule="exact"/>
        <w:rPr>
          <w:rFonts w:ascii="Times New Roman" w:hAnsi="Times New Roman"/>
          <w:color w:val="000000"/>
          <w:sz w:val="24"/>
          <w:szCs w:val="20"/>
          <w:highlight w:val="none"/>
        </w:rPr>
      </w:pPr>
      <w:r>
        <w:rPr>
          <w:rFonts w:hint="eastAsia" w:ascii="Times New Roman" w:hAnsi="Times New Roman"/>
          <w:color w:val="000000"/>
          <w:sz w:val="24"/>
          <w:szCs w:val="20"/>
          <w:highlight w:val="none"/>
        </w:rPr>
        <w:t xml:space="preserve">日期：  年  月  日</w:t>
      </w:r>
      <w:r>
        <w:rPr>
          <w:rFonts w:ascii="Times New Roman" w:hAnsi="Times New Roman"/>
          <w:color w:val="000000"/>
          <w:sz w:val="24"/>
          <w:szCs w:val="20"/>
          <w:highlight w:val="none"/>
        </w:rPr>
      </w:r>
      <w:r/>
    </w:p>
    <w:p>
      <w:pPr>
        <w:pStyle w:val="1148"/>
        <w:ind w:right="1560" w:firstLine="480"/>
        <w:jc w:val="center"/>
        <w:spacing w:line="588" w:lineRule="exact"/>
        <w:tabs>
          <w:tab w:val="left" w:pos="4860" w:leader="none"/>
        </w:tabs>
        <w:rPr>
          <w:rFonts w:ascii="Times New Roman" w:hAnsi="Times New Roman" w:cs="Arial"/>
          <w:color w:val="000000"/>
          <w:sz w:val="24"/>
          <w:szCs w:val="24"/>
          <w:highlight w:val="none"/>
        </w:rPr>
      </w:pPr>
      <w:r>
        <w:rPr>
          <w:rFonts w:ascii="Times New Roman" w:hAnsi="Times New Roman" w:cs="Arial"/>
          <w:color w:val="000000"/>
          <w:sz w:val="24"/>
          <w:szCs w:val="24"/>
          <w:highlight w:val="none"/>
        </w:rPr>
      </w:r>
      <w:r/>
    </w:p>
    <w:p>
      <w:pPr>
        <w:pStyle w:val="1150"/>
        <w:ind w:left="357" w:firstLine="0"/>
        <w:spacing w:line="500" w:lineRule="exact"/>
        <w:rPr>
          <w:rFonts w:ascii="Times New Roman" w:hAnsi="Times New Roman" w:cs="Arial"/>
          <w:color w:val="000000"/>
          <w:sz w:val="24"/>
          <w:szCs w:val="24"/>
          <w:highlight w:val="none"/>
        </w:rPr>
      </w:pPr>
      <w:r>
        <w:rPr>
          <w:rFonts w:ascii="Times New Roman" w:hAnsi="Times New Roman" w:cs="Arial"/>
          <w:color w:val="000000"/>
          <w:sz w:val="24"/>
          <w:szCs w:val="24"/>
          <w:highlight w:val="none"/>
        </w:rPr>
      </w:r>
      <w:r/>
    </w:p>
    <w:p>
      <w:pPr>
        <w:pStyle w:val="1147"/>
        <w:ind w:firstLine="442"/>
        <w:spacing w:line="480" w:lineRule="exact"/>
        <w:rPr>
          <w:rFonts w:ascii="Times New Roman" w:hAnsi="Times New Roman"/>
          <w:color w:val="000000"/>
          <w:sz w:val="24"/>
          <w:szCs w:val="24"/>
          <w:highlight w:val="none"/>
        </w:rPr>
      </w:pPr>
      <w:r>
        <w:rPr>
          <w:rFonts w:hint="eastAsia" w:ascii="Times New Roman" w:hAnsi="Times New Roman"/>
          <w:color w:val="000000"/>
          <w:sz w:val="24"/>
          <w:szCs w:val="24"/>
          <w:highlight w:val="none"/>
        </w:rPr>
        <w:t xml:space="preserve">备注：1.非残疾人福利性单位不需提供此函。</w:t>
      </w:r>
      <w:r>
        <w:rPr>
          <w:rFonts w:ascii="Times New Roman" w:hAnsi="Times New Roman"/>
          <w:color w:val="000000"/>
          <w:sz w:val="24"/>
          <w:szCs w:val="24"/>
          <w:highlight w:val="none"/>
        </w:rPr>
      </w:r>
      <w:r/>
    </w:p>
    <w:p>
      <w:pPr>
        <w:pStyle w:val="1147"/>
        <w:ind w:firstLine="442"/>
        <w:spacing w:line="48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t xml:space="preserve">2.符合报价折扣情形的请将此函填报上传至“企业报价折扣证明”一栏中。</w:t>
      </w:r>
      <w:r>
        <w:rPr>
          <w:rFonts w:hint="eastAsia" w:ascii="Times New Roman" w:hAnsi="Times New Roman"/>
          <w:color w:val="000000"/>
          <w:sz w:val="24"/>
          <w:szCs w:val="24"/>
          <w:highlight w:val="none"/>
        </w:rPr>
      </w:r>
      <w:r/>
    </w:p>
    <w:p>
      <w:pPr>
        <w:pStyle w:val="1147"/>
        <w:ind w:firstLine="442"/>
        <w:spacing w:line="48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r>
      <w:r/>
    </w:p>
    <w:p>
      <w:pPr>
        <w:pStyle w:val="1147"/>
        <w:ind w:firstLine="442"/>
        <w:spacing w:line="480" w:lineRule="exact"/>
        <w:rPr>
          <w:rFonts w:ascii="Times New Roman" w:hAnsi="Times New Roman"/>
          <w:color w:val="000000"/>
          <w:sz w:val="24"/>
          <w:szCs w:val="24"/>
          <w:highlight w:val="none"/>
        </w:rPr>
      </w:pPr>
      <w:r>
        <w:rPr>
          <w:rFonts w:ascii="Times New Roman" w:hAnsi="Times New Roman"/>
          <w:color w:val="000000"/>
          <w:sz w:val="24"/>
          <w:szCs w:val="24"/>
          <w:highlight w:val="none"/>
        </w:rPr>
      </w:r>
      <w:r/>
    </w:p>
    <w:p>
      <w:pPr>
        <w:pStyle w:val="1147"/>
        <w:ind w:firstLine="442"/>
        <w:spacing w:line="480" w:lineRule="exact"/>
        <w:rPr>
          <w:rFonts w:ascii="Times New Roman" w:hAnsi="Times New Roman"/>
          <w:color w:val="000000"/>
          <w:sz w:val="24"/>
          <w:szCs w:val="24"/>
          <w:highlight w:val="none"/>
        </w:rPr>
      </w:pPr>
      <w:r>
        <w:rPr>
          <w:rFonts w:ascii="Times New Roman" w:hAnsi="Times New Roman"/>
          <w:color w:val="000000"/>
          <w:sz w:val="24"/>
          <w:szCs w:val="24"/>
          <w:highlight w:val="none"/>
        </w:rPr>
      </w:r>
      <w:r/>
    </w:p>
    <w:p>
      <w:pPr>
        <w:pStyle w:val="1147"/>
        <w:ind w:firstLine="442"/>
        <w:spacing w:line="480" w:lineRule="exact"/>
        <w:rPr>
          <w:rFonts w:ascii="Times New Roman" w:hAnsi="Times New Roman"/>
          <w:color w:val="000000"/>
          <w:sz w:val="24"/>
          <w:szCs w:val="24"/>
          <w:highlight w:val="none"/>
        </w:rPr>
      </w:pPr>
      <w:r>
        <w:rPr>
          <w:rFonts w:ascii="Times New Roman" w:hAnsi="Times New Roman"/>
          <w:color w:val="000000"/>
          <w:sz w:val="24"/>
          <w:szCs w:val="24"/>
          <w:highlight w:val="none"/>
        </w:rPr>
      </w:r>
      <w:r/>
    </w:p>
    <w:p>
      <w:pPr>
        <w:pStyle w:val="1147"/>
        <w:ind w:firstLine="442"/>
        <w:spacing w:line="480" w:lineRule="exact"/>
        <w:rPr>
          <w:rFonts w:ascii="Times New Roman" w:hAnsi="Times New Roman"/>
          <w:color w:val="000000"/>
          <w:sz w:val="24"/>
          <w:szCs w:val="24"/>
          <w:highlight w:val="none"/>
        </w:rPr>
      </w:pPr>
      <w:r>
        <w:rPr>
          <w:rFonts w:ascii="Times New Roman" w:hAnsi="Times New Roman"/>
          <w:color w:val="000000"/>
          <w:sz w:val="24"/>
          <w:szCs w:val="24"/>
          <w:highlight w:val="none"/>
        </w:rPr>
      </w:r>
      <w:r/>
    </w:p>
    <w:p>
      <w:pPr>
        <w:pStyle w:val="1147"/>
        <w:spacing w:line="48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r>
      <w:r/>
    </w:p>
    <w:p>
      <w:pPr>
        <w:pStyle w:val="1147"/>
        <w:ind w:firstLine="442"/>
        <w:spacing w:line="480" w:lineRule="exact"/>
        <w:rPr>
          <w:rFonts w:ascii="Times New Roman" w:hAnsi="Times New Roman"/>
          <w:color w:val="000000"/>
          <w:sz w:val="24"/>
          <w:szCs w:val="24"/>
          <w:highlight w:val="none"/>
        </w:rPr>
      </w:pPr>
      <w:r>
        <w:rPr>
          <w:rFonts w:ascii="Times New Roman" w:hAnsi="Times New Roman"/>
          <w:color w:val="000000"/>
          <w:sz w:val="24"/>
          <w:szCs w:val="24"/>
          <w:highlight w:val="none"/>
        </w:rPr>
      </w:r>
      <w:r/>
    </w:p>
    <w:p>
      <w:pPr>
        <w:pStyle w:val="1147"/>
        <w:ind w:firstLine="442"/>
        <w:spacing w:line="480" w:lineRule="exact"/>
        <w:rPr>
          <w:rFonts w:ascii="Times New Roman" w:hAnsi="Times New Roman"/>
          <w:color w:val="000000"/>
          <w:sz w:val="24"/>
          <w:szCs w:val="24"/>
          <w:highlight w:val="none"/>
        </w:rPr>
      </w:pPr>
      <w:r>
        <w:rPr>
          <w:rFonts w:ascii="Times New Roman" w:hAnsi="Times New Roman"/>
          <w:color w:val="000000"/>
          <w:sz w:val="24"/>
          <w:szCs w:val="24"/>
          <w:highlight w:val="none"/>
        </w:rPr>
      </w:r>
      <w:r/>
    </w:p>
    <w:p>
      <w:pPr>
        <w:pStyle w:val="1147"/>
        <w:ind w:firstLine="442"/>
        <w:spacing w:line="480" w:lineRule="exact"/>
        <w:rPr>
          <w:rFonts w:ascii="Times New Roman" w:hAnsi="Times New Roman"/>
          <w:color w:val="000000"/>
          <w:sz w:val="24"/>
          <w:szCs w:val="24"/>
          <w:highlight w:val="none"/>
        </w:rPr>
      </w:pPr>
      <w:r>
        <w:rPr>
          <w:rFonts w:ascii="Times New Roman" w:hAnsi="Times New Roman"/>
          <w:color w:val="000000"/>
          <w:sz w:val="24"/>
          <w:szCs w:val="24"/>
          <w:highlight w:val="none"/>
        </w:rPr>
      </w:r>
      <w:r/>
    </w:p>
    <w:p>
      <w:pPr>
        <w:pStyle w:val="1147"/>
        <w:spacing w:line="480" w:lineRule="exact"/>
        <w:rPr>
          <w:rFonts w:ascii="Times New Roman" w:hAnsi="Times New Roman"/>
          <w:color w:val="000000"/>
          <w:sz w:val="24"/>
          <w:szCs w:val="24"/>
          <w:highlight w:val="none"/>
        </w:rPr>
      </w:pPr>
      <w:r>
        <w:rPr>
          <w:rFonts w:ascii="Times New Roman" w:hAnsi="Times New Roman"/>
          <w:color w:val="000000"/>
          <w:sz w:val="24"/>
          <w:szCs w:val="24"/>
          <w:highlight w:val="none"/>
        </w:rPr>
      </w:r>
      <w:r/>
    </w:p>
    <w:p>
      <w:pPr>
        <w:pStyle w:val="1147"/>
        <w:spacing w:line="480" w:lineRule="exact"/>
        <w:rPr>
          <w:rFonts w:ascii="Times New Roman" w:hAnsi="Times New Roman"/>
          <w:color w:val="000000"/>
          <w:sz w:val="24"/>
          <w:szCs w:val="24"/>
          <w:highlight w:val="none"/>
        </w:rPr>
      </w:pPr>
      <w:r>
        <w:rPr>
          <w:rFonts w:ascii="Times New Roman" w:hAnsi="Times New Roman"/>
          <w:color w:val="000000"/>
          <w:sz w:val="24"/>
          <w:szCs w:val="24"/>
          <w:highlight w:val="none"/>
        </w:rPr>
      </w:r>
      <w:r/>
    </w:p>
    <w:p>
      <w:pPr>
        <w:pStyle w:val="1147"/>
        <w:spacing w:line="480" w:lineRule="exact"/>
        <w:rPr>
          <w:rFonts w:hint="eastAsia" w:ascii="Times New Roman" w:hAnsi="Times New Roman"/>
          <w:color w:val="000000"/>
          <w:sz w:val="24"/>
          <w:szCs w:val="24"/>
          <w:highlight w:val="none"/>
        </w:rPr>
      </w:pPr>
      <w:r>
        <w:rPr>
          <w:rFonts w:hint="eastAsia" w:ascii="Times New Roman" w:hAnsi="Times New Roman"/>
          <w:color w:val="000000"/>
          <w:sz w:val="24"/>
          <w:szCs w:val="24"/>
          <w:highlight w:val="none"/>
        </w:rPr>
      </w:r>
      <w:r/>
    </w:p>
    <w:p>
      <w:pPr>
        <w:pStyle w:val="840"/>
        <w:spacing w:before="0" w:after="0" w:line="520" w:lineRule="exact"/>
        <w:rPr>
          <w:rFonts w:hint="eastAsia" w:ascii="宋体" w:hAnsi="宋体" w:eastAsia="宋体" w:cs="宋体"/>
          <w:bCs/>
          <w:color w:val="000000"/>
          <w:szCs w:val="32"/>
          <w:highlight w:val="none"/>
        </w:rPr>
      </w:pPr>
      <w:r>
        <w:rPr>
          <w:rFonts w:hint="eastAsia" w:ascii="宋体" w:hAnsi="宋体" w:eastAsia="宋体" w:cs="宋体"/>
          <w:bCs/>
          <w:color w:val="000000"/>
          <w:szCs w:val="32"/>
          <w:highlight w:val="none"/>
        </w:rPr>
        <w:t xml:space="preserve">七、技术响应偏离表（技术参数响应）</w:t>
      </w:r>
      <w:r>
        <w:rPr>
          <w:rFonts w:hint="eastAsia" w:ascii="宋体" w:hAnsi="宋体" w:eastAsia="宋体" w:cs="宋体"/>
          <w:bCs/>
          <w:color w:val="000000"/>
          <w:szCs w:val="32"/>
          <w:highlight w:val="none"/>
        </w:rPr>
      </w:r>
      <w:r/>
    </w:p>
    <w:tbl>
      <w:tblPr>
        <w:tblW w:w="0" w:type="auto"/>
        <w:tblInd w:w="-225" w:type="dxa"/>
        <w:tblLayout w:type="autofit"/>
        <w:tblCellMar>
          <w:left w:w="108" w:type="dxa"/>
          <w:top w:w="0" w:type="dxa"/>
          <w:right w:w="108" w:type="dxa"/>
          <w:bottom w:w="0" w:type="dxa"/>
        </w:tblCellMar>
        <w:tblLook w:val="04A0" w:firstRow="1" w:lastRow="0" w:firstColumn="1" w:lastColumn="0" w:noHBand="0" w:noVBand="1"/>
      </w:tblPr>
      <w:tblGrid>
        <w:gridCol w:w="2791"/>
        <w:gridCol w:w="2386"/>
        <w:gridCol w:w="1994"/>
        <w:gridCol w:w="2223"/>
      </w:tblGrid>
      <w:tr>
        <w:trPr>
          <w:trHeight w:val="665"/>
        </w:trPr>
        <w:tc>
          <w:tcPr>
            <w:tcBorders>
              <w:top w:val="single" w:color="000000" w:sz="8" w:space="0"/>
              <w:left w:val="single" w:color="000000" w:sz="8" w:space="0"/>
              <w:bottom w:val="single" w:color="000000" w:sz="8" w:space="0"/>
              <w:right w:val="single" w:color="000000" w:sz="8" w:space="0"/>
            </w:tcBorders>
            <w:tcW w:w="2791" w:type="dxa"/>
            <w:vAlign w:val="center"/>
            <w:textDirection w:val="lrTb"/>
            <w:noWrap w:val="false"/>
          </w:tcPr>
          <w:p>
            <w:pPr>
              <w:pStyle w:val="838"/>
              <w:jc w:val="center"/>
              <w:spacing w:before="100" w:line="559" w:lineRule="atLeast"/>
              <w:rPr>
                <w:rFonts w:ascii="宋体" w:hAnsi="宋体" w:cs="仿宋"/>
                <w:color w:val="000000"/>
                <w:highlight w:val="none"/>
              </w:rPr>
            </w:pPr>
            <w:r>
              <w:rPr>
                <w:rFonts w:hint="eastAsia" w:ascii="宋体" w:hAnsi="宋体" w:cs="仿宋"/>
                <w:color w:val="000000"/>
                <w:sz w:val="28"/>
                <w:highlight w:val="none"/>
              </w:rPr>
              <w:t xml:space="preserve">招标文件内容</w:t>
            </w:r>
            <w:r>
              <w:rPr>
                <w:rFonts w:ascii="宋体" w:hAnsi="宋体" w:cs="仿宋"/>
                <w:color w:val="000000"/>
                <w:highlight w:val="none"/>
              </w:rPr>
            </w:r>
            <w:r/>
          </w:p>
        </w:tc>
        <w:tc>
          <w:tcPr>
            <w:tcBorders>
              <w:top w:val="single" w:color="000000" w:sz="8" w:space="0"/>
              <w:left w:val="none" w:color="000000" w:sz="4" w:space="0"/>
              <w:bottom w:val="single" w:color="000000" w:sz="8" w:space="0"/>
              <w:right w:val="single" w:color="000000" w:sz="8" w:space="0"/>
            </w:tcBorders>
            <w:tcW w:w="2386" w:type="dxa"/>
            <w:vAlign w:val="center"/>
            <w:textDirection w:val="lrTb"/>
            <w:noWrap w:val="false"/>
          </w:tcPr>
          <w:p>
            <w:pPr>
              <w:pStyle w:val="838"/>
              <w:jc w:val="center"/>
              <w:spacing w:before="100" w:line="559" w:lineRule="atLeast"/>
              <w:rPr>
                <w:rFonts w:ascii="宋体" w:hAnsi="宋体" w:cs="仿宋"/>
                <w:color w:val="000000"/>
                <w:highlight w:val="none"/>
              </w:rPr>
            </w:pPr>
            <w:r>
              <w:rPr>
                <w:rFonts w:hint="eastAsia" w:ascii="宋体" w:hAnsi="宋体" w:cs="仿宋"/>
                <w:color w:val="000000"/>
                <w:sz w:val="28"/>
                <w:highlight w:val="none"/>
              </w:rPr>
              <w:t xml:space="preserve">投标文件内容</w:t>
            </w:r>
            <w:r>
              <w:rPr>
                <w:rFonts w:ascii="宋体" w:hAnsi="宋体" w:cs="仿宋"/>
                <w:color w:val="000000"/>
                <w:highlight w:val="none"/>
              </w:rPr>
            </w:r>
            <w:r/>
          </w:p>
        </w:tc>
        <w:tc>
          <w:tcPr>
            <w:tcBorders>
              <w:top w:val="single" w:color="000000" w:sz="8" w:space="0"/>
              <w:left w:val="none" w:color="000000" w:sz="4" w:space="0"/>
              <w:bottom w:val="single" w:color="000000" w:sz="8" w:space="0"/>
              <w:right w:val="single" w:color="000000" w:sz="8" w:space="0"/>
            </w:tcBorders>
            <w:tcW w:w="1994" w:type="dxa"/>
            <w:vAlign w:val="center"/>
            <w:textDirection w:val="lrTb"/>
            <w:noWrap w:val="false"/>
          </w:tcPr>
          <w:p>
            <w:pPr>
              <w:pStyle w:val="838"/>
              <w:jc w:val="center"/>
              <w:spacing w:before="100" w:line="400" w:lineRule="exact"/>
              <w:rPr>
                <w:rFonts w:ascii="宋体" w:hAnsi="宋体" w:cs="仿宋"/>
                <w:color w:val="000000"/>
                <w:sz w:val="28"/>
                <w:highlight w:val="none"/>
              </w:rPr>
            </w:pPr>
            <w:r>
              <w:rPr>
                <w:rFonts w:hint="eastAsia" w:ascii="宋体" w:hAnsi="宋体" w:cs="仿宋"/>
                <w:color w:val="000000"/>
                <w:sz w:val="28"/>
                <w:highlight w:val="none"/>
              </w:rPr>
              <w:t xml:space="preserve">偏离情况</w:t>
            </w:r>
            <w:r>
              <w:rPr>
                <w:rFonts w:ascii="宋体" w:hAnsi="宋体" w:cs="仿宋"/>
                <w:color w:val="000000"/>
                <w:sz w:val="28"/>
                <w:highlight w:val="none"/>
              </w:rPr>
            </w:r>
            <w:r/>
          </w:p>
          <w:p>
            <w:pPr>
              <w:pStyle w:val="838"/>
              <w:jc w:val="center"/>
              <w:spacing w:before="100" w:line="400" w:lineRule="exact"/>
              <w:rPr>
                <w:rFonts w:hint="eastAsia" w:ascii="宋体" w:hAnsi="宋体" w:cs="仿宋"/>
                <w:color w:val="000000"/>
                <w:sz w:val="28"/>
                <w:highlight w:val="none"/>
              </w:rPr>
            </w:pPr>
            <w:r>
              <w:rPr>
                <w:rFonts w:hint="eastAsia" w:ascii="宋体" w:hAnsi="宋体" w:cs="仿宋"/>
                <w:color w:val="000000"/>
                <w:sz w:val="28"/>
                <w:highlight w:val="none"/>
              </w:rPr>
              <w:t xml:space="preserve">（</w:t>
            </w:r>
            <w:r>
              <w:rPr>
                <w:rFonts w:ascii="宋体" w:hAnsi="宋体" w:cs="仿宋"/>
                <w:b/>
                <w:color w:val="000000"/>
                <w:sz w:val="24"/>
                <w:highlight w:val="none"/>
              </w:rPr>
              <w:t xml:space="preserve">正偏离、负偏离、无偏离</w:t>
            </w:r>
            <w:r>
              <w:rPr>
                <w:rFonts w:hint="eastAsia" w:ascii="宋体" w:hAnsi="宋体" w:cs="仿宋"/>
                <w:color w:val="000000"/>
                <w:sz w:val="28"/>
                <w:highlight w:val="none"/>
              </w:rPr>
              <w:t xml:space="preserve">）</w:t>
            </w:r>
            <w:r>
              <w:rPr>
                <w:rFonts w:hint="eastAsia" w:ascii="宋体" w:hAnsi="宋体" w:cs="仿宋"/>
                <w:color w:val="000000"/>
                <w:sz w:val="28"/>
                <w:highlight w:val="none"/>
              </w:rPr>
            </w:r>
            <w:r/>
          </w:p>
        </w:tc>
        <w:tc>
          <w:tcPr>
            <w:tcBorders>
              <w:top w:val="single" w:color="000000" w:sz="8" w:space="0"/>
              <w:left w:val="none" w:color="000000" w:sz="4" w:space="0"/>
              <w:bottom w:val="single" w:color="000000" w:sz="8" w:space="0"/>
              <w:right w:val="single" w:color="000000" w:sz="8" w:space="0"/>
            </w:tcBorders>
            <w:tcW w:w="2223" w:type="dxa"/>
            <w:vAlign w:val="center"/>
            <w:textDirection w:val="lrTb"/>
            <w:noWrap w:val="false"/>
          </w:tcPr>
          <w:p>
            <w:pPr>
              <w:pStyle w:val="838"/>
              <w:jc w:val="center"/>
              <w:spacing w:before="100" w:line="559" w:lineRule="atLeast"/>
              <w:rPr>
                <w:rFonts w:hint="eastAsia" w:ascii="宋体" w:hAnsi="宋体" w:cs="仿宋"/>
                <w:color w:val="000000"/>
                <w:sz w:val="28"/>
                <w:szCs w:val="28"/>
                <w:highlight w:val="none"/>
              </w:rPr>
            </w:pPr>
            <w:r>
              <w:rPr>
                <w:rFonts w:hint="eastAsia" w:ascii="宋体" w:hAnsi="宋体" w:cs="仿宋"/>
                <w:color w:val="000000"/>
                <w:sz w:val="28"/>
                <w:highlight w:val="none"/>
              </w:rPr>
              <w:t xml:space="preserve">偏离内容及说明</w:t>
            </w:r>
            <w:r>
              <w:rPr>
                <w:rFonts w:hint="eastAsia" w:ascii="宋体" w:hAnsi="宋体" w:cs="仿宋"/>
                <w:color w:val="000000"/>
                <w:sz w:val="28"/>
                <w:szCs w:val="28"/>
                <w:highlight w:val="none"/>
              </w:rPr>
            </w:r>
            <w:r/>
          </w:p>
        </w:tc>
      </w:tr>
      <w:tr>
        <w:trPr>
          <w:trHeight w:val="665"/>
        </w:trPr>
        <w:tc>
          <w:tcPr>
            <w:tcBorders>
              <w:top w:val="none" w:color="000000" w:sz="4" w:space="0"/>
              <w:left w:val="single" w:color="000000" w:sz="8" w:space="0"/>
              <w:bottom w:val="single" w:color="000000" w:sz="8" w:space="0"/>
              <w:right w:val="single" w:color="000000" w:sz="8" w:space="0"/>
            </w:tcBorders>
            <w:tcW w:w="2791"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2386"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1994" w:type="dxa"/>
            <w:vAlign w:val="center"/>
            <w:textDirection w:val="lrTb"/>
            <w:noWrap w:val="false"/>
          </w:tcPr>
          <w:p>
            <w:pPr>
              <w:pStyle w:val="838"/>
              <w:jc w:val="center"/>
              <w:spacing w:line="559"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r>
            <w:r/>
          </w:p>
        </w:tc>
        <w:tc>
          <w:tcPr>
            <w:tcBorders>
              <w:top w:val="none" w:color="000000" w:sz="4" w:space="0"/>
              <w:left w:val="none" w:color="000000" w:sz="4" w:space="0"/>
              <w:bottom w:val="single" w:color="000000" w:sz="8" w:space="0"/>
              <w:right w:val="single" w:color="000000" w:sz="8" w:space="0"/>
            </w:tcBorders>
            <w:tcW w:w="2223"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r>
      <w:tr>
        <w:trPr>
          <w:trHeight w:val="665"/>
        </w:trPr>
        <w:tc>
          <w:tcPr>
            <w:tcBorders>
              <w:top w:val="none" w:color="000000" w:sz="4" w:space="0"/>
              <w:left w:val="single" w:color="000000" w:sz="8" w:space="0"/>
              <w:bottom w:val="single" w:color="000000" w:sz="8" w:space="0"/>
              <w:right w:val="single" w:color="000000" w:sz="8" w:space="0"/>
            </w:tcBorders>
            <w:tcW w:w="2791"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2386"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1994" w:type="dxa"/>
            <w:vAlign w:val="center"/>
            <w:textDirection w:val="lrTb"/>
            <w:noWrap w:val="false"/>
          </w:tcPr>
          <w:p>
            <w:pPr>
              <w:pStyle w:val="838"/>
              <w:jc w:val="center"/>
              <w:spacing w:line="559"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r>
            <w:r/>
          </w:p>
        </w:tc>
        <w:tc>
          <w:tcPr>
            <w:tcBorders>
              <w:top w:val="none" w:color="000000" w:sz="4" w:space="0"/>
              <w:left w:val="none" w:color="000000" w:sz="4" w:space="0"/>
              <w:bottom w:val="single" w:color="000000" w:sz="8" w:space="0"/>
              <w:right w:val="single" w:color="000000" w:sz="8" w:space="0"/>
            </w:tcBorders>
            <w:tcW w:w="2223"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r>
      <w:tr>
        <w:trPr>
          <w:trHeight w:val="665"/>
        </w:trPr>
        <w:tc>
          <w:tcPr>
            <w:tcBorders>
              <w:top w:val="none" w:color="000000" w:sz="4" w:space="0"/>
              <w:left w:val="single" w:color="000000" w:sz="8" w:space="0"/>
              <w:bottom w:val="single" w:color="000000" w:sz="8" w:space="0"/>
              <w:right w:val="single" w:color="000000" w:sz="8" w:space="0"/>
            </w:tcBorders>
            <w:tcW w:w="2791"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2386"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1994" w:type="dxa"/>
            <w:vAlign w:val="center"/>
            <w:textDirection w:val="lrTb"/>
            <w:noWrap w:val="false"/>
          </w:tcPr>
          <w:p>
            <w:pPr>
              <w:pStyle w:val="838"/>
              <w:jc w:val="center"/>
              <w:spacing w:line="559"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r>
            <w:r/>
          </w:p>
        </w:tc>
        <w:tc>
          <w:tcPr>
            <w:tcBorders>
              <w:top w:val="none" w:color="000000" w:sz="4" w:space="0"/>
              <w:left w:val="none" w:color="000000" w:sz="4" w:space="0"/>
              <w:bottom w:val="single" w:color="000000" w:sz="8" w:space="0"/>
              <w:right w:val="single" w:color="000000" w:sz="8" w:space="0"/>
            </w:tcBorders>
            <w:tcW w:w="2223"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r>
      <w:tr>
        <w:trPr>
          <w:trHeight w:val="665"/>
        </w:trPr>
        <w:tc>
          <w:tcPr>
            <w:tcBorders>
              <w:top w:val="none" w:color="000000" w:sz="4" w:space="0"/>
              <w:left w:val="single" w:color="000000" w:sz="8" w:space="0"/>
              <w:bottom w:val="single" w:color="000000" w:sz="8" w:space="0"/>
              <w:right w:val="single" w:color="000000" w:sz="8" w:space="0"/>
            </w:tcBorders>
            <w:tcW w:w="2791"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2386"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1994" w:type="dxa"/>
            <w:vAlign w:val="center"/>
            <w:textDirection w:val="lrTb"/>
            <w:noWrap w:val="false"/>
          </w:tcPr>
          <w:p>
            <w:pPr>
              <w:pStyle w:val="838"/>
              <w:jc w:val="center"/>
              <w:spacing w:line="559"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r>
            <w:r/>
          </w:p>
        </w:tc>
        <w:tc>
          <w:tcPr>
            <w:tcBorders>
              <w:top w:val="none" w:color="000000" w:sz="4" w:space="0"/>
              <w:left w:val="none" w:color="000000" w:sz="4" w:space="0"/>
              <w:bottom w:val="single" w:color="000000" w:sz="8" w:space="0"/>
              <w:right w:val="single" w:color="000000" w:sz="8" w:space="0"/>
            </w:tcBorders>
            <w:tcW w:w="2223"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r>
      <w:tr>
        <w:trPr>
          <w:trHeight w:val="665"/>
        </w:trPr>
        <w:tc>
          <w:tcPr>
            <w:tcBorders>
              <w:top w:val="none" w:color="000000" w:sz="4" w:space="0"/>
              <w:left w:val="single" w:color="000000" w:sz="8" w:space="0"/>
              <w:bottom w:val="single" w:color="000000" w:sz="8" w:space="0"/>
              <w:right w:val="single" w:color="000000" w:sz="8" w:space="0"/>
            </w:tcBorders>
            <w:tcW w:w="2791"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2386"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1994" w:type="dxa"/>
            <w:vAlign w:val="center"/>
            <w:textDirection w:val="lrTb"/>
            <w:noWrap w:val="false"/>
          </w:tcPr>
          <w:p>
            <w:pPr>
              <w:pStyle w:val="838"/>
              <w:jc w:val="center"/>
              <w:spacing w:line="559"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r>
            <w:r/>
          </w:p>
        </w:tc>
        <w:tc>
          <w:tcPr>
            <w:tcBorders>
              <w:top w:val="none" w:color="000000" w:sz="4" w:space="0"/>
              <w:left w:val="none" w:color="000000" w:sz="4" w:space="0"/>
              <w:bottom w:val="single" w:color="000000" w:sz="8" w:space="0"/>
              <w:right w:val="single" w:color="000000" w:sz="8" w:space="0"/>
            </w:tcBorders>
            <w:tcW w:w="2223"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r>
      <w:tr>
        <w:trPr>
          <w:trHeight w:val="665"/>
        </w:trPr>
        <w:tc>
          <w:tcPr>
            <w:tcBorders>
              <w:top w:val="none" w:color="000000" w:sz="4" w:space="0"/>
              <w:left w:val="single" w:color="000000" w:sz="8" w:space="0"/>
              <w:bottom w:val="single" w:color="000000" w:sz="8" w:space="0"/>
              <w:right w:val="single" w:color="000000" w:sz="8" w:space="0"/>
            </w:tcBorders>
            <w:tcW w:w="2791"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2386"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1994" w:type="dxa"/>
            <w:vAlign w:val="center"/>
            <w:textDirection w:val="lrTb"/>
            <w:noWrap w:val="false"/>
          </w:tcPr>
          <w:p>
            <w:pPr>
              <w:pStyle w:val="838"/>
              <w:jc w:val="center"/>
              <w:spacing w:line="559"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r>
            <w:r/>
          </w:p>
        </w:tc>
        <w:tc>
          <w:tcPr>
            <w:tcBorders>
              <w:top w:val="none" w:color="000000" w:sz="4" w:space="0"/>
              <w:left w:val="none" w:color="000000" w:sz="4" w:space="0"/>
              <w:bottom w:val="single" w:color="000000" w:sz="8" w:space="0"/>
              <w:right w:val="single" w:color="000000" w:sz="8" w:space="0"/>
            </w:tcBorders>
            <w:tcW w:w="2223"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r>
      <w:tr>
        <w:trPr>
          <w:trHeight w:val="665"/>
        </w:trPr>
        <w:tc>
          <w:tcPr>
            <w:tcBorders>
              <w:top w:val="none" w:color="000000" w:sz="4" w:space="0"/>
              <w:left w:val="single" w:color="000000" w:sz="8" w:space="0"/>
              <w:bottom w:val="single" w:color="000000" w:sz="8" w:space="0"/>
              <w:right w:val="single" w:color="000000" w:sz="8" w:space="0"/>
            </w:tcBorders>
            <w:tcW w:w="2791"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2386"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1994" w:type="dxa"/>
            <w:vAlign w:val="center"/>
            <w:textDirection w:val="lrTb"/>
            <w:noWrap w:val="false"/>
          </w:tcPr>
          <w:p>
            <w:pPr>
              <w:pStyle w:val="838"/>
              <w:jc w:val="center"/>
              <w:spacing w:line="559"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r>
            <w:r/>
          </w:p>
        </w:tc>
        <w:tc>
          <w:tcPr>
            <w:tcBorders>
              <w:top w:val="none" w:color="000000" w:sz="4" w:space="0"/>
              <w:left w:val="none" w:color="000000" w:sz="4" w:space="0"/>
              <w:bottom w:val="single" w:color="000000" w:sz="8" w:space="0"/>
              <w:right w:val="single" w:color="000000" w:sz="8" w:space="0"/>
            </w:tcBorders>
            <w:tcW w:w="2223"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r>
      <w:tr>
        <w:trPr>
          <w:trHeight w:val="665"/>
        </w:trPr>
        <w:tc>
          <w:tcPr>
            <w:tcBorders>
              <w:top w:val="none" w:color="000000" w:sz="4" w:space="0"/>
              <w:left w:val="single" w:color="000000" w:sz="8" w:space="0"/>
              <w:bottom w:val="single" w:color="000000" w:sz="8" w:space="0"/>
              <w:right w:val="single" w:color="000000" w:sz="8" w:space="0"/>
            </w:tcBorders>
            <w:tcW w:w="2791"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2386"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1994" w:type="dxa"/>
            <w:vAlign w:val="center"/>
            <w:textDirection w:val="lrTb"/>
            <w:noWrap w:val="false"/>
          </w:tcPr>
          <w:p>
            <w:pPr>
              <w:pStyle w:val="838"/>
              <w:jc w:val="center"/>
              <w:spacing w:line="559"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r>
            <w:r/>
          </w:p>
        </w:tc>
        <w:tc>
          <w:tcPr>
            <w:tcBorders>
              <w:top w:val="none" w:color="000000" w:sz="4" w:space="0"/>
              <w:left w:val="none" w:color="000000" w:sz="4" w:space="0"/>
              <w:bottom w:val="single" w:color="000000" w:sz="8" w:space="0"/>
              <w:right w:val="single" w:color="000000" w:sz="8" w:space="0"/>
            </w:tcBorders>
            <w:tcW w:w="2223"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r>
      <w:tr>
        <w:trPr>
          <w:trHeight w:val="665"/>
        </w:trPr>
        <w:tc>
          <w:tcPr>
            <w:tcBorders>
              <w:top w:val="none" w:color="000000" w:sz="4" w:space="0"/>
              <w:left w:val="single" w:color="000000" w:sz="8" w:space="0"/>
              <w:bottom w:val="single" w:color="000000" w:sz="8" w:space="0"/>
              <w:right w:val="single" w:color="000000" w:sz="8" w:space="0"/>
            </w:tcBorders>
            <w:tcW w:w="2791"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2386"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1994" w:type="dxa"/>
            <w:vAlign w:val="center"/>
            <w:textDirection w:val="lrTb"/>
            <w:noWrap w:val="false"/>
          </w:tcPr>
          <w:p>
            <w:pPr>
              <w:pStyle w:val="838"/>
              <w:jc w:val="center"/>
              <w:spacing w:line="559"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r>
            <w:r/>
          </w:p>
        </w:tc>
        <w:tc>
          <w:tcPr>
            <w:tcBorders>
              <w:top w:val="none" w:color="000000" w:sz="4" w:space="0"/>
              <w:left w:val="none" w:color="000000" w:sz="4" w:space="0"/>
              <w:bottom w:val="single" w:color="000000" w:sz="8" w:space="0"/>
              <w:right w:val="single" w:color="000000" w:sz="8" w:space="0"/>
            </w:tcBorders>
            <w:tcW w:w="2223"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r>
      <w:tr>
        <w:trPr>
          <w:trHeight w:val="665"/>
        </w:trPr>
        <w:tc>
          <w:tcPr>
            <w:tcBorders>
              <w:top w:val="none" w:color="000000" w:sz="4" w:space="0"/>
              <w:left w:val="single" w:color="000000" w:sz="8" w:space="0"/>
              <w:bottom w:val="single" w:color="000000" w:sz="8" w:space="0"/>
              <w:right w:val="single" w:color="000000" w:sz="8" w:space="0"/>
            </w:tcBorders>
            <w:tcW w:w="2791"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2386"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c>
          <w:tcPr>
            <w:tcBorders>
              <w:top w:val="none" w:color="000000" w:sz="4" w:space="0"/>
              <w:left w:val="none" w:color="000000" w:sz="4" w:space="0"/>
              <w:bottom w:val="single" w:color="000000" w:sz="8" w:space="0"/>
              <w:right w:val="single" w:color="000000" w:sz="8" w:space="0"/>
            </w:tcBorders>
            <w:tcW w:w="1994" w:type="dxa"/>
            <w:vAlign w:val="center"/>
            <w:textDirection w:val="lrTb"/>
            <w:noWrap w:val="false"/>
          </w:tcPr>
          <w:p>
            <w:pPr>
              <w:pStyle w:val="838"/>
              <w:jc w:val="center"/>
              <w:spacing w:line="559" w:lineRule="atLeast"/>
              <w:rPr>
                <w:rFonts w:hint="eastAsia" w:ascii="仿宋" w:hAnsi="仿宋" w:eastAsia="仿宋" w:cs="仿宋"/>
                <w:color w:val="000000"/>
                <w:sz w:val="24"/>
                <w:highlight w:val="none"/>
              </w:rPr>
            </w:pPr>
            <w:r>
              <w:rPr>
                <w:rFonts w:hint="eastAsia" w:ascii="仿宋" w:hAnsi="仿宋" w:eastAsia="仿宋" w:cs="仿宋"/>
                <w:color w:val="000000"/>
                <w:sz w:val="24"/>
                <w:highlight w:val="none"/>
              </w:rPr>
            </w:r>
            <w:r/>
          </w:p>
        </w:tc>
        <w:tc>
          <w:tcPr>
            <w:tcBorders>
              <w:top w:val="none" w:color="000000" w:sz="4" w:space="0"/>
              <w:left w:val="none" w:color="000000" w:sz="4" w:space="0"/>
              <w:bottom w:val="single" w:color="000000" w:sz="8" w:space="0"/>
              <w:right w:val="single" w:color="000000" w:sz="8" w:space="0"/>
            </w:tcBorders>
            <w:tcW w:w="2223" w:type="dxa"/>
            <w:vAlign w:val="center"/>
            <w:textDirection w:val="lrTb"/>
            <w:noWrap w:val="false"/>
          </w:tcPr>
          <w:p>
            <w:pPr>
              <w:pStyle w:val="838"/>
              <w:jc w:val="center"/>
              <w:spacing w:line="559" w:lineRule="atLeast"/>
              <w:rPr>
                <w:rFonts w:ascii="仿宋" w:hAnsi="仿宋" w:eastAsia="仿宋" w:cs="仿宋"/>
                <w:color w:val="000000"/>
                <w:highlight w:val="none"/>
              </w:rPr>
            </w:pPr>
            <w:r>
              <w:rPr>
                <w:rFonts w:hint="eastAsia" w:ascii="仿宋" w:hAnsi="仿宋" w:eastAsia="仿宋" w:cs="仿宋"/>
                <w:color w:val="000000"/>
                <w:sz w:val="24"/>
                <w:highlight w:val="none"/>
              </w:rPr>
              <w:t xml:space="preserve"> </w:t>
            </w:r>
            <w:r>
              <w:rPr>
                <w:rFonts w:ascii="仿宋" w:hAnsi="仿宋" w:eastAsia="仿宋" w:cs="仿宋"/>
                <w:color w:val="000000"/>
                <w:highlight w:val="none"/>
              </w:rPr>
            </w:r>
            <w:r/>
          </w:p>
        </w:tc>
      </w:tr>
    </w:tbl>
    <w:p>
      <w:pPr>
        <w:pStyle w:val="838"/>
        <w:jc w:val="right"/>
        <w:spacing w:line="559" w:lineRule="atLeast"/>
        <w:rPr>
          <w:rFonts w:ascii="宋体" w:hAnsi="宋体" w:cs="仿宋"/>
          <w:color w:val="000000"/>
          <w:highlight w:val="none"/>
        </w:rPr>
      </w:pPr>
      <w:r>
        <w:rPr>
          <w:rFonts w:hint="eastAsia" w:ascii="宋体" w:hAnsi="宋体" w:cs="仿宋"/>
          <w:color w:val="000000"/>
          <w:sz w:val="24"/>
          <w:highlight w:val="none"/>
        </w:rPr>
        <w:t xml:space="preserve">单位名称：</w:t>
      </w:r>
      <w:r>
        <w:rPr>
          <w:rFonts w:hint="eastAsia" w:ascii="宋体" w:hAnsi="宋体" w:cs="仿宋"/>
          <w:color w:val="000000"/>
          <w:sz w:val="24"/>
          <w:highlight w:val="none"/>
          <w:u w:val="single"/>
        </w:rPr>
        <w:t xml:space="preserve">             </w:t>
      </w:r>
      <w:r>
        <w:rPr>
          <w:rFonts w:hint="eastAsia" w:ascii="宋体" w:hAnsi="宋体" w:cs="仿宋"/>
          <w:color w:val="000000"/>
          <w:sz w:val="24"/>
          <w:highlight w:val="none"/>
        </w:rPr>
        <w:t xml:space="preserve">（</w:t>
      </w:r>
      <w:r>
        <w:rPr>
          <w:rFonts w:ascii="宋体" w:hAnsi="宋体" w:cs="仿宋"/>
          <w:color w:val="000000"/>
          <w:sz w:val="24"/>
          <w:highlight w:val="none"/>
        </w:rPr>
        <w:t xml:space="preserve">盖</w:t>
      </w:r>
      <w:r>
        <w:rPr>
          <w:rFonts w:hint="eastAsia" w:ascii="宋体" w:hAnsi="宋体" w:cs="仿宋"/>
          <w:color w:val="000000"/>
          <w:sz w:val="24"/>
          <w:highlight w:val="none"/>
        </w:rPr>
        <w:t xml:space="preserve">CA</w:t>
      </w:r>
      <w:r>
        <w:rPr>
          <w:rFonts w:ascii="宋体" w:hAnsi="宋体" w:cs="仿宋"/>
          <w:color w:val="000000"/>
          <w:sz w:val="24"/>
          <w:highlight w:val="none"/>
        </w:rPr>
        <w:t xml:space="preserve">电子公章）</w:t>
      </w:r>
      <w:r>
        <w:rPr>
          <w:rFonts w:ascii="宋体" w:hAnsi="宋体" w:cs="仿宋"/>
          <w:color w:val="000000"/>
          <w:highlight w:val="none"/>
        </w:rPr>
      </w:r>
      <w:r/>
    </w:p>
    <w:p>
      <w:pPr>
        <w:pStyle w:val="913"/>
        <w:ind w:firstLine="482"/>
        <w:jc w:val="both"/>
        <w:spacing w:before="0" w:beforeAutospacing="0" w:after="0" w:afterAutospacing="0" w:line="400" w:lineRule="exact"/>
        <w:widowControl w:val="off"/>
        <w:rPr>
          <w:rFonts w:cs="仿宋"/>
          <w:b/>
          <w:bCs/>
          <w:color w:val="000000"/>
          <w:szCs w:val="28"/>
          <w:highlight w:val="none"/>
        </w:rPr>
      </w:pPr>
      <w:r>
        <w:rPr>
          <w:rFonts w:cs="仿宋"/>
          <w:b/>
          <w:bCs/>
          <w:color w:val="000000"/>
          <w:szCs w:val="28"/>
          <w:highlight w:val="none"/>
        </w:rPr>
      </w:r>
      <w:r/>
    </w:p>
    <w:p>
      <w:pPr>
        <w:pStyle w:val="913"/>
        <w:ind w:firstLine="482"/>
        <w:jc w:val="both"/>
        <w:spacing w:before="0" w:beforeAutospacing="0" w:after="0" w:afterAutospacing="0" w:line="400" w:lineRule="exact"/>
        <w:widowControl w:val="off"/>
        <w:rPr>
          <w:rFonts w:ascii="Times New Roman" w:hAnsi="Times New Roman"/>
          <w:b/>
          <w:bCs/>
          <w:color w:val="000000"/>
          <w:szCs w:val="20"/>
          <w:highlight w:val="none"/>
        </w:rPr>
      </w:pPr>
      <w:r>
        <w:rPr>
          <w:rFonts w:hint="eastAsia" w:ascii="Times New Roman" w:hAnsi="Times New Roman" w:cs="仿宋"/>
          <w:b/>
          <w:bCs/>
          <w:color w:val="000000"/>
          <w:szCs w:val="28"/>
          <w:highlight w:val="none"/>
        </w:rPr>
        <w:t xml:space="preserve">备注：</w:t>
      </w:r>
      <w:r>
        <w:rPr>
          <w:rFonts w:hint="eastAsia" w:ascii="Times New Roman" w:hAnsi="Times New Roman" w:cs="仿宋"/>
          <w:color w:val="000000"/>
          <w:szCs w:val="28"/>
          <w:highlight w:val="none"/>
        </w:rPr>
        <w:t xml:space="preserve">1</w:t>
      </w:r>
      <w:bookmarkStart w:id="183" w:name="_Hlk187934629"/>
      <w:r>
        <w:rPr>
          <w:rFonts w:hint="eastAsia" w:ascii="Times New Roman" w:hAnsi="Times New Roman" w:cs="仿宋"/>
          <w:color w:val="000000"/>
          <w:szCs w:val="28"/>
          <w:highlight w:val="none"/>
        </w:rPr>
        <w:t xml:space="preserve">.</w:t>
      </w:r>
      <w:r>
        <w:rPr>
          <w:rFonts w:hint="eastAsia" w:ascii="Times New Roman" w:hAnsi="Times New Roman"/>
          <w:color w:val="000000"/>
          <w:szCs w:val="20"/>
          <w:highlight w:val="none"/>
        </w:rPr>
        <w:t xml:space="preserve">针对采购需求中的实质性要求（“★”内容），投标人须做出明确响应。采购需求中要求提供证明材料的，以证明材料为准；若《技术响应偏离表》填写情况与提供证明材料的内容不一致，以证明材料为准；采购需求中未要求提供证明材料的，以《技术响应偏离表》为准，《技术响应偏离表》中未列明的，</w:t>
      </w:r>
      <w:r>
        <w:rPr>
          <w:rFonts w:hint="eastAsia" w:ascii="Times New Roman" w:hAnsi="Times New Roman"/>
          <w:b/>
          <w:bCs/>
          <w:color w:val="000000"/>
          <w:szCs w:val="20"/>
          <w:highlight w:val="none"/>
        </w:rPr>
        <w:t xml:space="preserve">作无效响应处理。</w:t>
      </w:r>
      <w:r>
        <w:rPr>
          <w:rFonts w:ascii="Times New Roman" w:hAnsi="Times New Roman"/>
          <w:b/>
          <w:bCs/>
          <w:color w:val="000000"/>
          <w:szCs w:val="20"/>
          <w:highlight w:val="none"/>
        </w:rPr>
      </w:r>
      <w:r/>
    </w:p>
    <w:p>
      <w:pPr>
        <w:pStyle w:val="913"/>
        <w:ind w:firstLine="480"/>
        <w:jc w:val="both"/>
        <w:spacing w:before="0" w:beforeAutospacing="0" w:after="0" w:afterAutospacing="0" w:line="400" w:lineRule="exact"/>
        <w:widowControl w:val="off"/>
        <w:rPr>
          <w:rFonts w:ascii="Times New Roman" w:hAnsi="Times New Roman"/>
          <w:color w:val="000000"/>
          <w:szCs w:val="20"/>
          <w:highlight w:val="none"/>
        </w:rPr>
      </w:pPr>
      <w:r>
        <w:rPr>
          <w:rFonts w:hint="eastAsia" w:ascii="Times New Roman" w:hAnsi="Times New Roman" w:cs="仿宋"/>
          <w:color w:val="000000"/>
          <w:szCs w:val="28"/>
          <w:highlight w:val="none"/>
        </w:rPr>
        <w:t xml:space="preserve">2.对采购需求的其它非实质性要求，投标人按所投产品情况</w:t>
      </w:r>
      <w:r>
        <w:rPr>
          <w:rFonts w:ascii="Times New Roman" w:hAnsi="Times New Roman" w:cs="仿宋"/>
          <w:color w:val="000000"/>
          <w:szCs w:val="28"/>
          <w:highlight w:val="none"/>
        </w:rPr>
        <w:t xml:space="preserve">在此表中详细列出偏离情况（包括正偏离、负偏离、无偏离）并说明理由</w:t>
      </w:r>
      <w:r>
        <w:rPr>
          <w:rFonts w:hint="eastAsia" w:ascii="Times New Roman" w:hAnsi="Times New Roman" w:cs="仿宋"/>
          <w:color w:val="000000"/>
          <w:szCs w:val="28"/>
          <w:highlight w:val="none"/>
        </w:rPr>
        <w:t xml:space="preserve">；未列明的均视为未响应招标文件要求</w:t>
      </w:r>
      <w:r>
        <w:rPr>
          <w:rFonts w:ascii="Times New Roman" w:hAnsi="Times New Roman" w:cs="仿宋"/>
          <w:color w:val="000000"/>
          <w:szCs w:val="28"/>
          <w:highlight w:val="none"/>
        </w:rPr>
        <w:t xml:space="preserve">。</w:t>
      </w:r>
      <w:r>
        <w:rPr>
          <w:rFonts w:ascii="Times New Roman" w:hAnsi="Times New Roman"/>
          <w:color w:val="000000"/>
          <w:szCs w:val="20"/>
          <w:highlight w:val="none"/>
        </w:rPr>
      </w:r>
      <w:r/>
    </w:p>
    <w:p>
      <w:pPr>
        <w:pStyle w:val="838"/>
        <w:spacing w:line="400" w:lineRule="exact"/>
        <w:rPr>
          <w:rFonts w:hint="eastAsia" w:ascii="Times New Roman" w:hAnsi="Times New Roman"/>
          <w:color w:val="000000"/>
          <w:sz w:val="24"/>
          <w:szCs w:val="21"/>
          <w:highlight w:val="none"/>
        </w:rPr>
        <w:pBdr>
          <w:top w:val="none" w:color="000000" w:sz="0" w:space="0"/>
          <w:left w:val="none" w:color="000000" w:sz="0" w:space="0"/>
          <w:bottom w:val="none" w:color="000000" w:sz="0" w:space="0"/>
          <w:right w:val="none" w:color="000000" w:sz="0" w:space="0"/>
        </w:pBdr>
      </w:pPr>
      <w:r>
        <w:rPr>
          <w:rFonts w:hint="eastAsia" w:ascii="Times New Roman" w:hAnsi="Times New Roman"/>
          <w:color w:val="000000"/>
          <w:sz w:val="24"/>
          <w:szCs w:val="21"/>
          <w:highlight w:val="none"/>
        </w:rPr>
      </w:r>
      <w:r/>
    </w:p>
    <w:p>
      <w:pPr>
        <w:pStyle w:val="838"/>
        <w:ind w:firstLine="210"/>
        <w:rPr>
          <w:rFonts w:hint="eastAsia" w:ascii="仿宋" w:hAnsi="仿宋" w:eastAsia="仿宋" w:cs="仿宋"/>
          <w:color w:val="000000"/>
          <w:szCs w:val="21"/>
          <w:highlight w:val="none"/>
        </w:rPr>
      </w:pPr>
      <w:r/>
      <w:bookmarkEnd w:id="183"/>
      <w:r/>
      <w:bookmarkStart w:id="184" w:name="_Toc25337"/>
      <w:r/>
      <w:bookmarkStart w:id="185" w:name="_Toc15871"/>
      <w:r>
        <w:rPr>
          <w:rFonts w:hint="eastAsia" w:ascii="仿宋" w:hAnsi="仿宋" w:eastAsia="仿宋" w:cs="仿宋"/>
          <w:color w:val="000000"/>
          <w:szCs w:val="21"/>
          <w:highlight w:val="none"/>
        </w:rPr>
      </w:r>
      <w:r/>
    </w:p>
    <w:p>
      <w:pPr>
        <w:pStyle w:val="838"/>
        <w:jc w:val="both"/>
        <w:spacing w:line="500" w:lineRule="exact"/>
        <w:rPr>
          <w:rFonts w:ascii="Times New Roman" w:hAnsi="Times New Roman" w:eastAsia="宋体" w:cs="Times New Roman"/>
          <w:caps w:val="0"/>
          <w:color w:val="000000"/>
          <w:sz w:val="24"/>
          <w:szCs w:val="21"/>
          <w:highlight w:val="white"/>
          <w:rtl w:val="0"/>
          <w:lang w:val="en-US" w:eastAsia="zh-CN"/>
        </w:rPr>
      </w:pPr>
      <w:r>
        <w:rPr>
          <w:rFonts w:ascii="Times New Roman" w:hAnsi="Times New Roman" w:eastAsia="宋体" w:cs="Times New Roman"/>
          <w:caps w:val="0"/>
          <w:color w:val="000000"/>
          <w:sz w:val="24"/>
          <w:szCs w:val="21"/>
          <w:highlight w:val="white"/>
          <w:rtl w:val="0"/>
          <w:lang w:val="en-US" w:eastAsia="zh-CN"/>
        </w:rPr>
      </w:r>
      <w:r/>
    </w:p>
    <w:p>
      <w:pPr>
        <w:pStyle w:val="1164"/>
        <w:ind w:left="210"/>
        <w:rPr>
          <w:rFonts w:hint="eastAsia" w:ascii="宋体"/>
          <w:b w:val="0"/>
          <w:color w:val="000000"/>
          <w:szCs w:val="32"/>
          <w:highlight w:val="none"/>
        </w:rPr>
        <w:outlineLvl w:val="1"/>
      </w:pPr>
      <w:r>
        <w:rPr>
          <w:rFonts w:hint="eastAsia" w:ascii="宋体"/>
          <w:b w:val="0"/>
          <w:color w:val="000000"/>
          <w:szCs w:val="32"/>
          <w:highlight w:val="none"/>
        </w:rPr>
        <w:br w:type="page" w:clear="all"/>
      </w:r>
      <w:r>
        <w:rPr>
          <w:rFonts w:hint="eastAsia" w:ascii="宋体"/>
          <w:b w:val="0"/>
          <w:color w:val="000000"/>
          <w:szCs w:val="32"/>
          <w:highlight w:val="none"/>
          <w:lang w:val="en-US" w:eastAsia="zh-CN"/>
        </w:rPr>
        <w:t xml:space="preserve">八</w:t>
      </w:r>
      <w:r>
        <w:rPr>
          <w:rFonts w:hint="eastAsia" w:ascii="宋体"/>
          <w:b w:val="0"/>
          <w:color w:val="000000"/>
          <w:szCs w:val="32"/>
          <w:highlight w:val="none"/>
        </w:rPr>
        <w:t xml:space="preserve">、企业业绩</w:t>
      </w:r>
      <w:bookmarkEnd w:id="184"/>
      <w:r/>
      <w:bookmarkEnd w:id="185"/>
      <w:r>
        <w:rPr>
          <w:rFonts w:hint="eastAsia" w:ascii="宋体"/>
          <w:b w:val="0"/>
          <w:color w:val="000000"/>
          <w:szCs w:val="32"/>
          <w:highlight w:val="none"/>
        </w:rPr>
      </w:r>
      <w:r/>
    </w:p>
    <w:p>
      <w:pPr>
        <w:pStyle w:val="1172"/>
        <w:jc w:val="center"/>
        <w:rPr>
          <w:rFonts w:ascii="方正小标宋_GBK" w:eastAsia="方正小标宋_GBK"/>
          <w:bCs/>
          <w:color w:val="000000"/>
          <w:sz w:val="32"/>
          <w:szCs w:val="32"/>
          <w:highlight w:val="none"/>
        </w:rPr>
      </w:pPr>
      <w:r>
        <w:rPr>
          <w:rFonts w:hint="eastAsia" w:ascii="方正小标宋_GBK" w:eastAsia="方正小标宋_GBK"/>
          <w:bCs/>
          <w:color w:val="000000"/>
          <w:sz w:val="32"/>
          <w:szCs w:val="32"/>
          <w:highlight w:val="none"/>
        </w:rPr>
        <w:t xml:space="preserve">投标人</w:t>
      </w:r>
      <w:bookmarkStart w:id="186" w:name="_Hlk187935031"/>
      <w:r>
        <w:rPr>
          <w:rFonts w:hint="eastAsia" w:ascii="方正小标宋_GBK" w:eastAsia="方正小标宋_GBK"/>
          <w:bCs/>
          <w:color w:val="000000"/>
          <w:sz w:val="32"/>
          <w:szCs w:val="32"/>
          <w:highlight w:val="none"/>
        </w:rPr>
        <w:t xml:space="preserve">自</w:t>
      </w:r>
      <w:r>
        <w:rPr>
          <w:rFonts w:hint="eastAsia" w:ascii="方正小标宋_GBK" w:eastAsia="方正小标宋_GBK"/>
          <w:bCs/>
          <w:color w:val="000000"/>
          <w:sz w:val="32"/>
          <w:szCs w:val="32"/>
          <w:highlight w:val="none"/>
          <w:u w:val="single"/>
          <w:lang w:val="en-US" w:eastAsia="zh-CN"/>
        </w:rPr>
        <w:t xml:space="preserve"> </w:t>
      </w:r>
      <w:r>
        <w:rPr>
          <w:rFonts w:hint="eastAsia" w:ascii="方正小标宋_GBK" w:eastAsia="方正小标宋_GBK"/>
          <w:bCs/>
          <w:color w:val="000000"/>
          <w:sz w:val="32"/>
          <w:szCs w:val="32"/>
          <w:highlight w:val="none"/>
          <w:u w:val="single"/>
          <w:lang w:val="en-US" w:eastAsia="zh-CN"/>
        </w:rPr>
        <w:t xml:space="preserve">  </w:t>
      </w:r>
      <w:r>
        <w:rPr>
          <w:rFonts w:hint="eastAsia" w:ascii="方正小标宋_GBK" w:eastAsia="方正小标宋_GBK"/>
          <w:bCs/>
          <w:color w:val="000000"/>
          <w:sz w:val="32"/>
          <w:szCs w:val="32"/>
          <w:highlight w:val="none"/>
        </w:rPr>
        <w:t xml:space="preserve">年</w:t>
      </w:r>
      <w:r>
        <w:rPr>
          <w:rFonts w:hint="eastAsia" w:ascii="方正小标宋_GBK" w:eastAsia="方正小标宋_GBK"/>
          <w:bCs/>
          <w:color w:val="000000"/>
          <w:sz w:val="32"/>
          <w:szCs w:val="32"/>
          <w:highlight w:val="none"/>
          <w:u w:val="single"/>
          <w:lang w:val="en-US" w:eastAsia="zh-CN"/>
        </w:rPr>
        <w:t xml:space="preserve"> </w:t>
      </w:r>
      <w:r>
        <w:rPr>
          <w:rFonts w:hint="eastAsia" w:ascii="方正小标宋_GBK" w:eastAsia="方正小标宋_GBK"/>
          <w:bCs/>
          <w:color w:val="000000"/>
          <w:sz w:val="32"/>
          <w:szCs w:val="32"/>
          <w:highlight w:val="none"/>
          <w:u w:val="single"/>
          <w:lang w:val="en-US" w:eastAsia="zh-CN"/>
        </w:rPr>
        <w:t xml:space="preserve">  </w:t>
      </w:r>
      <w:r>
        <w:rPr>
          <w:rFonts w:hint="eastAsia" w:ascii="方正小标宋_GBK" w:eastAsia="方正小标宋_GBK"/>
          <w:bCs/>
          <w:color w:val="000000"/>
          <w:sz w:val="32"/>
          <w:szCs w:val="32"/>
          <w:highlight w:val="none"/>
          <w:u w:val="none"/>
          <w:lang w:val="en-US" w:eastAsia="zh-CN"/>
        </w:rPr>
        <w:t xml:space="preserve">月</w:t>
      </w:r>
      <w:r>
        <w:rPr>
          <w:rFonts w:hint="eastAsia" w:ascii="方正小标宋_GBK" w:eastAsia="方正小标宋_GBK"/>
          <w:bCs/>
          <w:color w:val="000000"/>
          <w:sz w:val="32"/>
          <w:szCs w:val="32"/>
          <w:highlight w:val="none"/>
          <w:u w:val="single"/>
          <w:lang w:val="en-US" w:eastAsia="zh-CN"/>
        </w:rPr>
        <w:t xml:space="preserve">   </w:t>
      </w:r>
      <w:r>
        <w:rPr>
          <w:rFonts w:hint="eastAsia" w:ascii="方正小标宋_GBK" w:eastAsia="方正小标宋_GBK"/>
          <w:bCs/>
          <w:color w:val="000000"/>
          <w:sz w:val="32"/>
          <w:szCs w:val="32"/>
          <w:highlight w:val="none"/>
        </w:rPr>
        <w:t xml:space="preserve">日以来承担</w:t>
      </w:r>
      <w:r>
        <w:rPr>
          <w:rFonts w:ascii="方正小标宋_GBK" w:eastAsia="方正小标宋_GBK"/>
          <w:bCs/>
          <w:color w:val="000000"/>
          <w:sz w:val="32"/>
          <w:szCs w:val="32"/>
          <w:highlight w:val="none"/>
        </w:rPr>
      </w:r>
      <w:r/>
    </w:p>
    <w:p>
      <w:pPr>
        <w:pStyle w:val="1172"/>
        <w:jc w:val="center"/>
        <w:rPr>
          <w:rFonts w:hint="eastAsia" w:ascii="方正小标宋_GBK" w:eastAsia="方正小标宋_GBK"/>
          <w:bCs/>
          <w:color w:val="000000"/>
          <w:sz w:val="32"/>
          <w:szCs w:val="32"/>
          <w:highlight w:val="none"/>
        </w:rPr>
      </w:pPr>
      <w:r>
        <w:rPr>
          <w:rFonts w:hint="eastAsia" w:ascii="方正小标宋_GBK" w:eastAsia="方正小标宋_GBK"/>
          <w:bCs/>
          <w:color w:val="000000"/>
          <w:sz w:val="32"/>
          <w:szCs w:val="32"/>
          <w:highlight w:val="none"/>
        </w:rPr>
        <w:t xml:space="preserve">类似项目业绩一览表</w:t>
      </w:r>
      <w:r>
        <w:rPr>
          <w:rFonts w:hint="eastAsia" w:ascii="方正小标宋_GBK" w:eastAsia="方正小标宋_GBK"/>
          <w:bCs/>
          <w:color w:val="000000"/>
          <w:sz w:val="32"/>
          <w:szCs w:val="32"/>
          <w:highlight w:val="none"/>
        </w:rPr>
      </w:r>
      <w:r/>
    </w:p>
    <w:tbl>
      <w:tblPr>
        <w:tblW w:w="8884"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top w:w="0" w:type="dxa"/>
          <w:right w:w="0" w:type="dxa"/>
          <w:bottom w:w="0" w:type="dxa"/>
        </w:tblCellMar>
        <w:tblLook w:val="04A0" w:firstRow="1" w:lastRow="0" w:firstColumn="1" w:lastColumn="0" w:noHBand="0" w:noVBand="1"/>
      </w:tblPr>
      <w:tblGrid>
        <w:gridCol w:w="1229"/>
        <w:gridCol w:w="3827"/>
        <w:gridCol w:w="2433"/>
        <w:gridCol w:w="1395"/>
      </w:tblGrid>
      <w:tr>
        <w:trPr>
          <w:trHeight w:val="753"/>
        </w:trPr>
        <w:tc>
          <w:tcPr>
            <w:tcW w:w="1229" w:type="dxa"/>
            <w:vAlign w:val="top"/>
            <w:textDirection w:val="lrTb"/>
            <w:noWrap w:val="false"/>
          </w:tcPr>
          <w:p>
            <w:pPr>
              <w:pStyle w:val="1173"/>
              <w:jc w:val="center"/>
              <w:spacing w:line="560" w:lineRule="exact"/>
              <w:rPr>
                <w:rFonts w:ascii="仿宋_GB2312" w:eastAsia="仿宋_GB2312"/>
                <w:color w:val="000000"/>
                <w:sz w:val="28"/>
                <w:szCs w:val="28"/>
                <w:highlight w:val="none"/>
              </w:rPr>
            </w:pPr>
            <w:r/>
            <w:bookmarkEnd w:id="186"/>
            <w:r>
              <w:rPr>
                <w:rFonts w:hint="eastAsia" w:ascii="仿宋_GB2312" w:eastAsia="仿宋_GB2312"/>
                <w:color w:val="000000"/>
                <w:sz w:val="28"/>
                <w:szCs w:val="28"/>
                <w:highlight w:val="none"/>
              </w:rPr>
              <w:t xml:space="preserve">序号</w:t>
            </w:r>
            <w:r>
              <w:rPr>
                <w:rFonts w:ascii="仿宋_GB2312" w:eastAsia="仿宋_GB2312"/>
                <w:color w:val="000000"/>
                <w:sz w:val="28"/>
                <w:szCs w:val="28"/>
                <w:highlight w:val="none"/>
              </w:rPr>
            </w:r>
            <w:r/>
          </w:p>
        </w:tc>
        <w:tc>
          <w:tcPr>
            <w:tcW w:w="3827" w:type="dxa"/>
            <w:vAlign w:val="center"/>
            <w:textDirection w:val="lrTb"/>
            <w:noWrap w:val="false"/>
          </w:tcPr>
          <w:p>
            <w:pPr>
              <w:pStyle w:val="1173"/>
              <w:jc w:val="center"/>
              <w:spacing w:line="560" w:lineRule="exac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项目名称</w:t>
            </w:r>
            <w:r>
              <w:rPr>
                <w:rFonts w:ascii="仿宋_GB2312" w:eastAsia="仿宋_GB2312"/>
                <w:color w:val="000000"/>
                <w:sz w:val="28"/>
                <w:szCs w:val="28"/>
                <w:highlight w:val="none"/>
              </w:rPr>
            </w:r>
            <w:r/>
          </w:p>
        </w:tc>
        <w:tc>
          <w:tcPr>
            <w:tcW w:w="2433" w:type="dxa"/>
            <w:vAlign w:val="center"/>
            <w:textDirection w:val="lrTb"/>
            <w:noWrap w:val="false"/>
          </w:tcPr>
          <w:p>
            <w:pPr>
              <w:pStyle w:val="1173"/>
              <w:jc w:val="center"/>
              <w:spacing w:line="560" w:lineRule="exac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采购单位</w:t>
            </w:r>
            <w:r>
              <w:rPr>
                <w:rFonts w:ascii="仿宋_GB2312" w:eastAsia="仿宋_GB2312"/>
                <w:color w:val="000000"/>
                <w:sz w:val="28"/>
                <w:szCs w:val="28"/>
                <w:highlight w:val="none"/>
              </w:rPr>
            </w:r>
            <w:r/>
          </w:p>
        </w:tc>
        <w:tc>
          <w:tcPr>
            <w:tcW w:w="1395" w:type="dxa"/>
            <w:vAlign w:val="center"/>
            <w:textDirection w:val="lrTb"/>
            <w:noWrap w:val="false"/>
          </w:tcPr>
          <w:p>
            <w:pPr>
              <w:pStyle w:val="1173"/>
              <w:jc w:val="center"/>
              <w:spacing w:line="560" w:lineRule="exac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服务主要内容</w:t>
            </w:r>
            <w:r>
              <w:rPr>
                <w:rFonts w:ascii="仿宋_GB2312" w:eastAsia="仿宋_GB2312"/>
                <w:color w:val="000000"/>
                <w:sz w:val="28"/>
                <w:szCs w:val="28"/>
                <w:highlight w:val="none"/>
              </w:rPr>
            </w:r>
            <w:r/>
          </w:p>
        </w:tc>
      </w:tr>
      <w:tr>
        <w:trPr>
          <w:trHeight w:val="1510"/>
        </w:trPr>
        <w:tc>
          <w:tcPr>
            <w:tcW w:w="1229" w:type="dxa"/>
            <w:vAlign w:val="top"/>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c>
          <w:tcPr>
            <w:tcW w:w="3827" w:type="dxa"/>
            <w:vAlign w:val="center"/>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c>
          <w:tcPr>
            <w:tcW w:w="2433" w:type="dxa"/>
            <w:vAlign w:val="center"/>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c>
          <w:tcPr>
            <w:tcW w:w="1395" w:type="dxa"/>
            <w:vAlign w:val="center"/>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r>
      <w:tr>
        <w:trPr>
          <w:trHeight w:val="1510"/>
        </w:trPr>
        <w:tc>
          <w:tcPr>
            <w:tcW w:w="1229" w:type="dxa"/>
            <w:vAlign w:val="top"/>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c>
          <w:tcPr>
            <w:tcW w:w="3827" w:type="dxa"/>
            <w:vAlign w:val="center"/>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c>
          <w:tcPr>
            <w:tcW w:w="2433" w:type="dxa"/>
            <w:vAlign w:val="center"/>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c>
          <w:tcPr>
            <w:tcW w:w="1395" w:type="dxa"/>
            <w:vAlign w:val="center"/>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r>
      <w:tr>
        <w:trPr>
          <w:trHeight w:val="1510"/>
        </w:trPr>
        <w:tc>
          <w:tcPr>
            <w:tcW w:w="1229" w:type="dxa"/>
            <w:vAlign w:val="top"/>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c>
          <w:tcPr>
            <w:tcW w:w="3827" w:type="dxa"/>
            <w:vAlign w:val="center"/>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c>
          <w:tcPr>
            <w:tcW w:w="2433" w:type="dxa"/>
            <w:vAlign w:val="center"/>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c>
          <w:tcPr>
            <w:tcW w:w="1395" w:type="dxa"/>
            <w:vAlign w:val="center"/>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r>
      <w:tr>
        <w:trPr>
          <w:trHeight w:val="1525"/>
        </w:trPr>
        <w:tc>
          <w:tcPr>
            <w:tcW w:w="1229" w:type="dxa"/>
            <w:vAlign w:val="top"/>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c>
          <w:tcPr>
            <w:tcW w:w="3827" w:type="dxa"/>
            <w:vAlign w:val="center"/>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c>
          <w:tcPr>
            <w:tcW w:w="2433" w:type="dxa"/>
            <w:vAlign w:val="center"/>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c>
          <w:tcPr>
            <w:tcW w:w="1395" w:type="dxa"/>
            <w:vAlign w:val="center"/>
            <w:textDirection w:val="lrTb"/>
            <w:noWrap w:val="false"/>
          </w:tcPr>
          <w:p>
            <w:pPr>
              <w:pStyle w:val="1173"/>
              <w:jc w:val="center"/>
              <w:spacing w:line="560" w:lineRule="exact"/>
              <w:rPr>
                <w:rFonts w:ascii="仿宋_GB2312" w:eastAsia="仿宋_GB2312"/>
                <w:color w:val="000000"/>
                <w:sz w:val="28"/>
                <w:highlight w:val="none"/>
              </w:rPr>
            </w:pPr>
            <w:r>
              <w:rPr>
                <w:rFonts w:ascii="仿宋_GB2312" w:eastAsia="仿宋_GB2312"/>
                <w:color w:val="000000"/>
                <w:sz w:val="28"/>
                <w:highlight w:val="none"/>
              </w:rPr>
            </w:r>
            <w:r/>
          </w:p>
        </w:tc>
      </w:tr>
    </w:tbl>
    <w:p>
      <w:pPr>
        <w:pStyle w:val="1172"/>
        <w:rPr>
          <w:rFonts w:ascii="宋体" w:hAnsi="宋体"/>
          <w:bCs/>
          <w:color w:val="000000"/>
          <w:highlight w:val="none"/>
        </w:rPr>
      </w:pPr>
      <w:r>
        <w:rPr>
          <w:rFonts w:hint="eastAsia" w:ascii="宋体" w:hAnsi="宋体"/>
          <w:bCs/>
          <w:color w:val="000000"/>
          <w:sz w:val="24"/>
          <w:highlight w:val="none"/>
        </w:rPr>
        <w:t xml:space="preserve">注：请填写此表，并按要求上传业绩资料电子件。</w:t>
      </w:r>
      <w:r>
        <w:rPr>
          <w:rFonts w:ascii="宋体" w:hAnsi="宋体"/>
          <w:bCs/>
          <w:color w:val="000000"/>
          <w:highlight w:val="none"/>
        </w:rPr>
      </w:r>
      <w:r/>
    </w:p>
    <w:p>
      <w:pPr>
        <w:pStyle w:val="838"/>
        <w:numPr>
          <w:ilvl w:val="0"/>
          <w:numId w:val="0"/>
        </w:numPr>
        <w:jc w:val="both"/>
        <w:spacing w:line="500" w:lineRule="exact"/>
        <w:rPr>
          <w:rFonts w:hint="eastAsia" w:ascii="宋体" w:hAnsi="宋体" w:eastAsia="宋体" w:cs="宋体"/>
          <w:b/>
          <w:bCs/>
          <w:color w:val="000000"/>
          <w:sz w:val="32"/>
          <w:szCs w:val="32"/>
          <w:rtl w:val="0"/>
          <w:lang w:val="en-US" w:eastAsia="zh-CN" w:bidi="ar-SA"/>
        </w:rPr>
      </w:pPr>
      <w:r>
        <w:rPr>
          <w:rFonts w:hint="eastAsia" w:ascii="宋体" w:hAnsi="宋体" w:eastAsia="宋体" w:cs="宋体"/>
          <w:b/>
          <w:bCs/>
          <w:color w:val="000000"/>
          <w:sz w:val="32"/>
          <w:szCs w:val="32"/>
          <w:rtl w:val="0"/>
          <w:lang w:val="en-US" w:eastAsia="zh-CN" w:bidi="ar-SA"/>
        </w:rPr>
      </w:r>
      <w:r/>
    </w:p>
    <w:p>
      <w:pPr>
        <w:pStyle w:val="838"/>
        <w:numPr>
          <w:ilvl w:val="0"/>
          <w:numId w:val="0"/>
        </w:numPr>
        <w:jc w:val="both"/>
        <w:spacing w:line="500" w:lineRule="exact"/>
        <w:rPr>
          <w:rFonts w:hint="eastAsia" w:ascii="宋体" w:hAnsi="宋体" w:eastAsia="宋体" w:cs="宋体"/>
          <w:b/>
          <w:bCs/>
          <w:color w:val="000000"/>
          <w:sz w:val="32"/>
          <w:szCs w:val="32"/>
          <w:rtl w:val="0"/>
          <w:lang w:val="en-US" w:eastAsia="zh-CN" w:bidi="ar-SA"/>
        </w:rPr>
      </w:pPr>
      <w:r>
        <w:rPr>
          <w:rFonts w:hint="eastAsia" w:ascii="宋体" w:hAnsi="宋体" w:eastAsia="宋体" w:cs="宋体"/>
          <w:b/>
          <w:bCs/>
          <w:color w:val="000000"/>
          <w:sz w:val="32"/>
          <w:szCs w:val="32"/>
          <w:rtl w:val="0"/>
          <w:lang w:val="en-US" w:eastAsia="zh-CN" w:bidi="ar-SA"/>
        </w:rPr>
      </w:r>
      <w:r/>
    </w:p>
    <w:p>
      <w:pPr>
        <w:pStyle w:val="838"/>
        <w:numPr>
          <w:ilvl w:val="0"/>
          <w:numId w:val="0"/>
        </w:numPr>
        <w:jc w:val="both"/>
        <w:spacing w:line="500" w:lineRule="exact"/>
        <w:rPr>
          <w:rFonts w:hint="eastAsia" w:ascii="宋体" w:hAnsi="宋体" w:eastAsia="宋体" w:cs="宋体"/>
          <w:b/>
          <w:bCs/>
          <w:color w:val="000000"/>
          <w:sz w:val="32"/>
          <w:szCs w:val="32"/>
          <w:rtl w:val="0"/>
          <w:lang w:val="en-US" w:eastAsia="zh-CN" w:bidi="ar-SA"/>
        </w:rPr>
      </w:pPr>
      <w:r>
        <w:rPr>
          <w:rFonts w:hint="eastAsia" w:ascii="宋体" w:hAnsi="宋体" w:eastAsia="宋体" w:cs="宋体"/>
          <w:b/>
          <w:bCs/>
          <w:color w:val="000000"/>
          <w:sz w:val="32"/>
          <w:szCs w:val="32"/>
          <w:rtl w:val="0"/>
          <w:lang w:val="en-US" w:eastAsia="zh-CN" w:bidi="ar-SA"/>
        </w:rPr>
      </w:r>
      <w:r/>
    </w:p>
    <w:p>
      <w:pPr>
        <w:pStyle w:val="838"/>
        <w:numPr>
          <w:ilvl w:val="0"/>
          <w:numId w:val="0"/>
        </w:numPr>
        <w:jc w:val="both"/>
        <w:spacing w:line="500" w:lineRule="exact"/>
        <w:rPr>
          <w:rFonts w:hint="eastAsia" w:ascii="宋体" w:hAnsi="宋体" w:eastAsia="宋体" w:cs="宋体"/>
          <w:b/>
          <w:bCs/>
          <w:color w:val="000000"/>
          <w:sz w:val="32"/>
          <w:szCs w:val="32"/>
          <w:rtl w:val="0"/>
          <w:lang w:val="en-US" w:eastAsia="zh-CN" w:bidi="ar-SA"/>
        </w:rPr>
      </w:pPr>
      <w:r>
        <w:rPr>
          <w:rFonts w:hint="eastAsia" w:ascii="宋体" w:hAnsi="宋体" w:eastAsia="宋体" w:cs="宋体"/>
          <w:b/>
          <w:bCs/>
          <w:color w:val="000000"/>
          <w:sz w:val="32"/>
          <w:szCs w:val="32"/>
          <w:rtl w:val="0"/>
          <w:lang w:val="en-US" w:eastAsia="zh-CN" w:bidi="ar-SA"/>
        </w:rPr>
      </w:r>
      <w:r/>
    </w:p>
    <w:p>
      <w:pPr>
        <w:pStyle w:val="838"/>
        <w:numPr>
          <w:ilvl w:val="0"/>
          <w:numId w:val="0"/>
        </w:numPr>
        <w:jc w:val="both"/>
        <w:spacing w:line="500" w:lineRule="exact"/>
        <w:rPr>
          <w:rFonts w:hint="eastAsia" w:ascii="宋体" w:hAnsi="宋体" w:eastAsia="宋体" w:cs="宋体"/>
          <w:b/>
          <w:bCs/>
          <w:color w:val="000000"/>
          <w:sz w:val="32"/>
          <w:szCs w:val="32"/>
          <w:rtl w:val="0"/>
          <w:lang w:val="en-US" w:eastAsia="zh-CN" w:bidi="ar-SA"/>
        </w:rPr>
      </w:pPr>
      <w:r>
        <w:rPr>
          <w:rFonts w:hint="eastAsia" w:ascii="宋体" w:hAnsi="宋体" w:eastAsia="宋体" w:cs="宋体"/>
          <w:b/>
          <w:bCs/>
          <w:color w:val="000000"/>
          <w:sz w:val="32"/>
          <w:szCs w:val="32"/>
          <w:rtl w:val="0"/>
          <w:lang w:val="en-US" w:eastAsia="zh-CN" w:bidi="ar-SA"/>
        </w:rPr>
      </w:r>
      <w:r/>
    </w:p>
    <w:p>
      <w:pPr>
        <w:pStyle w:val="838"/>
        <w:numPr>
          <w:ilvl w:val="0"/>
          <w:numId w:val="0"/>
        </w:numPr>
        <w:jc w:val="both"/>
        <w:spacing w:line="500" w:lineRule="exact"/>
        <w:rPr>
          <w:rFonts w:hint="eastAsia" w:ascii="宋体" w:hAnsi="宋体" w:eastAsia="宋体" w:cs="宋体"/>
          <w:b/>
          <w:bCs/>
          <w:color w:val="000000"/>
          <w:sz w:val="32"/>
          <w:szCs w:val="32"/>
          <w:rtl w:val="0"/>
          <w:lang w:val="en-US" w:eastAsia="zh-CN" w:bidi="ar-SA"/>
        </w:rPr>
      </w:pPr>
      <w:r>
        <w:rPr>
          <w:rFonts w:hint="eastAsia" w:ascii="宋体" w:hAnsi="宋体" w:eastAsia="宋体" w:cs="宋体"/>
          <w:b/>
          <w:bCs/>
          <w:color w:val="000000"/>
          <w:sz w:val="32"/>
          <w:szCs w:val="32"/>
          <w:rtl w:val="0"/>
          <w:lang w:val="en-US" w:eastAsia="zh-CN" w:bidi="ar-SA"/>
        </w:rPr>
      </w:r>
      <w:r/>
    </w:p>
    <w:p>
      <w:pPr>
        <w:pStyle w:val="838"/>
        <w:numPr>
          <w:ilvl w:val="0"/>
          <w:numId w:val="0"/>
        </w:numPr>
        <w:jc w:val="both"/>
        <w:spacing w:line="500" w:lineRule="exact"/>
        <w:rPr>
          <w:rFonts w:hint="eastAsia" w:ascii="宋体" w:hAnsi="宋体" w:eastAsia="宋体" w:cs="宋体"/>
          <w:b/>
          <w:bCs/>
          <w:color w:val="000000"/>
          <w:sz w:val="32"/>
          <w:szCs w:val="32"/>
          <w:rtl w:val="0"/>
          <w:lang w:val="en-US" w:eastAsia="zh-CN" w:bidi="ar-SA"/>
        </w:rPr>
      </w:pPr>
      <w:r>
        <w:rPr>
          <w:rFonts w:hint="eastAsia" w:ascii="宋体" w:hAnsi="宋体" w:eastAsia="宋体" w:cs="宋体"/>
          <w:b/>
          <w:bCs/>
          <w:color w:val="000000"/>
          <w:sz w:val="32"/>
          <w:szCs w:val="32"/>
          <w:rtl w:val="0"/>
          <w:lang w:val="en-US" w:eastAsia="zh-CN" w:bidi="ar-SA"/>
        </w:rPr>
      </w:r>
      <w:r/>
    </w:p>
    <w:p>
      <w:pPr>
        <w:pStyle w:val="838"/>
        <w:numPr>
          <w:ilvl w:val="0"/>
          <w:numId w:val="0"/>
        </w:numPr>
        <w:jc w:val="both"/>
        <w:spacing w:line="500" w:lineRule="exact"/>
        <w:rPr>
          <w:rFonts w:hint="eastAsia" w:ascii="宋体" w:hAnsi="宋体" w:eastAsia="宋体" w:cs="宋体"/>
          <w:b/>
          <w:bCs/>
          <w:color w:val="000000"/>
          <w:sz w:val="32"/>
          <w:szCs w:val="32"/>
          <w:rtl w:val="0"/>
          <w:lang w:val="en-US" w:eastAsia="zh-CN" w:bidi="ar-SA"/>
        </w:rPr>
      </w:pPr>
      <w:r>
        <w:rPr>
          <w:rFonts w:hint="eastAsia" w:ascii="宋体" w:hAnsi="宋体" w:eastAsia="宋体" w:cs="宋体"/>
          <w:b/>
          <w:bCs/>
          <w:color w:val="000000"/>
          <w:sz w:val="32"/>
          <w:szCs w:val="32"/>
          <w:rtl w:val="0"/>
          <w:lang w:val="en-US" w:eastAsia="zh-CN" w:bidi="ar-SA"/>
        </w:rPr>
      </w:r>
      <w:r/>
    </w:p>
    <w:p>
      <w:pPr>
        <w:pStyle w:val="838"/>
        <w:numPr>
          <w:ilvl w:val="0"/>
          <w:numId w:val="0"/>
        </w:numPr>
        <w:jc w:val="both"/>
        <w:spacing w:line="500" w:lineRule="exact"/>
        <w:rPr>
          <w:rFonts w:hint="eastAsia" w:ascii="宋体" w:hAnsi="宋体" w:eastAsia="宋体" w:cs="宋体"/>
          <w:b/>
          <w:bCs/>
          <w:color w:val="000000"/>
          <w:sz w:val="32"/>
          <w:szCs w:val="32"/>
          <w:rtl w:val="0"/>
          <w:lang w:val="en-US" w:eastAsia="zh-CN" w:bidi="ar-SA"/>
        </w:rPr>
      </w:pPr>
      <w:r>
        <w:rPr>
          <w:rFonts w:hint="eastAsia" w:ascii="宋体" w:hAnsi="宋体" w:eastAsia="宋体" w:cs="宋体"/>
          <w:b/>
          <w:bCs/>
          <w:color w:val="000000"/>
          <w:sz w:val="32"/>
          <w:szCs w:val="32"/>
          <w:rtl w:val="0"/>
          <w:lang w:val="en-US" w:eastAsia="zh-CN" w:bidi="ar-SA"/>
        </w:rPr>
      </w:r>
      <w:r/>
    </w:p>
    <w:p>
      <w:pPr>
        <w:pStyle w:val="838"/>
        <w:numPr>
          <w:ilvl w:val="0"/>
          <w:numId w:val="0"/>
        </w:numPr>
        <w:jc w:val="both"/>
        <w:spacing w:line="500" w:lineRule="exact"/>
        <w:rPr>
          <w:rFonts w:hint="eastAsia" w:ascii="宋体" w:hAnsi="宋体" w:eastAsia="宋体" w:cs="宋体"/>
          <w:b/>
          <w:bCs/>
          <w:color w:val="000000"/>
          <w:sz w:val="32"/>
          <w:szCs w:val="32"/>
          <w:rtl w:val="0"/>
          <w:lang w:val="en-US" w:eastAsia="zh-CN" w:bidi="ar-SA"/>
        </w:rPr>
      </w:pPr>
      <w:r>
        <w:rPr>
          <w:rFonts w:hint="eastAsia" w:ascii="宋体" w:hAnsi="宋体" w:eastAsia="宋体" w:cs="宋体"/>
          <w:b/>
          <w:bCs/>
          <w:color w:val="000000"/>
          <w:sz w:val="32"/>
          <w:szCs w:val="32"/>
          <w:rtl w:val="0"/>
          <w:lang w:val="en-US" w:eastAsia="zh-CN" w:bidi="ar-SA"/>
        </w:rPr>
      </w:r>
      <w:r/>
    </w:p>
    <w:p>
      <w:pPr>
        <w:pStyle w:val="838"/>
        <w:numPr>
          <w:ilvl w:val="0"/>
          <w:numId w:val="0"/>
        </w:numPr>
        <w:jc w:val="both"/>
        <w:spacing w:line="500" w:lineRule="exact"/>
        <w:rPr>
          <w:rFonts w:hint="eastAsia" w:ascii="宋体" w:hAnsi="宋体" w:eastAsia="宋体" w:cs="宋体"/>
          <w:b/>
          <w:bCs/>
          <w:color w:val="000000"/>
          <w:sz w:val="32"/>
          <w:szCs w:val="32"/>
          <w:highlight w:val="none"/>
          <w:rtl w:val="0"/>
          <w:lang w:val="en-US" w:eastAsia="zh-CN" w:bidi="ar-SA"/>
        </w:rPr>
      </w:pPr>
      <w:r>
        <w:rPr>
          <w:rFonts w:hint="eastAsia" w:ascii="宋体" w:hAnsi="宋体" w:eastAsia="宋体" w:cs="宋体"/>
          <w:b/>
          <w:bCs/>
          <w:color w:val="000000"/>
          <w:sz w:val="32"/>
          <w:szCs w:val="32"/>
          <w:rtl w:val="0"/>
          <w:lang w:val="en-US" w:eastAsia="zh-CN" w:bidi="ar-SA"/>
        </w:rPr>
        <w:t xml:space="preserve">九、</w:t>
      </w:r>
      <w:r>
        <w:rPr>
          <w:rFonts w:hint="eastAsia" w:ascii="宋体" w:hAnsi="宋体" w:eastAsia="宋体" w:cs="宋体"/>
          <w:b/>
          <w:bCs/>
          <w:color w:val="000000"/>
          <w:sz w:val="32"/>
          <w:szCs w:val="32"/>
          <w:highlight w:val="none"/>
          <w:rtl w:val="0"/>
          <w:lang w:val="en-US" w:eastAsia="zh-CN" w:bidi="ar-SA"/>
        </w:rPr>
        <w:t xml:space="preserve">项目实施</w:t>
      </w:r>
      <w:r>
        <w:rPr>
          <w:rFonts w:hint="eastAsia" w:ascii="宋体" w:hAnsi="宋体" w:eastAsia="宋体" w:cs="宋体"/>
          <w:b/>
          <w:bCs/>
          <w:color w:val="000000"/>
          <w:sz w:val="32"/>
          <w:szCs w:val="32"/>
          <w:highlight w:val="none"/>
          <w:rtl w:val="0"/>
          <w:lang w:val="en-US" w:eastAsia="zh-CN" w:bidi="ar-SA"/>
        </w:rPr>
      </w:r>
      <w:r/>
    </w:p>
    <w:p>
      <w:pPr>
        <w:pStyle w:val="838"/>
        <w:ind w:firstLine="480"/>
        <w:jc w:val="both"/>
        <w:keepLines w:val="0"/>
        <w:keepNext w:val="0"/>
        <w:pageBreakBefore w:val="0"/>
        <w:spacing w:line="500" w:lineRule="exact"/>
        <w:widowControl w:val="off"/>
        <w:rPr>
          <w:rFonts w:hint="eastAsia" w:ascii="宋体" w:hAnsi="宋体" w:eastAsia="宋体" w:cs="宋体"/>
          <w:caps w:val="0"/>
          <w:color w:val="000000"/>
          <w:sz w:val="24"/>
          <w:highlight w:val="white"/>
          <w:rtl w:val="0"/>
          <w:lang w:val="en-US" w:eastAsia="zh-CN"/>
        </w:rPr>
      </w:pPr>
      <w:r>
        <w:rPr>
          <w:rFonts w:hint="eastAsia" w:ascii="宋体" w:hAnsi="宋体" w:eastAsia="宋体" w:cs="宋体"/>
          <w:caps w:val="0"/>
          <w:color w:val="000000"/>
          <w:sz w:val="24"/>
          <w:highlight w:val="white"/>
          <w:rtl w:val="0"/>
          <w:lang w:val="en-US" w:eastAsia="zh-CN"/>
        </w:rPr>
        <w:t xml:space="preserve">1、项目实施方案</w:t>
      </w:r>
      <w:r>
        <w:rPr>
          <w:rFonts w:hint="eastAsia"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2、突发应急事件处置方案</w:t>
      </w:r>
      <w:r>
        <w:rPr>
          <w:rFonts w:hint="eastAsia" w:ascii="Times New Roman" w:hAnsi="Times New Roman" w:eastAsia="宋体" w:cs="Times New Roman"/>
          <w:caps w:val="0"/>
          <w:color w:val="000000"/>
          <w:sz w:val="24"/>
          <w:szCs w:val="21"/>
          <w:highlight w:val="white"/>
          <w:rtl w:val="0"/>
          <w:lang w:val="en-US" w:eastAsia="zh-CN"/>
        </w:rPr>
      </w:r>
      <w:r/>
    </w:p>
    <w:p>
      <w:pPr>
        <w:pStyle w:val="838"/>
        <w:ind w:firstLine="480"/>
        <w:jc w:val="both"/>
        <w:keepLines w:val="0"/>
        <w:keepNext w:val="0"/>
        <w:pageBreakBefore w:val="0"/>
        <w:spacing w:line="500" w:lineRule="exact"/>
        <w:widowControl w:val="off"/>
        <w:rPr>
          <w:rFonts w:hint="eastAsia" w:ascii="Times New Roman" w:hAnsi="Times New Roman" w:eastAsia="宋体" w:cs="Times New Roman"/>
          <w:caps w:val="0"/>
          <w:color w:val="000000"/>
          <w:sz w:val="24"/>
          <w:szCs w:val="21"/>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3、风险预防及控制措施</w:t>
      </w:r>
      <w:r>
        <w:rPr>
          <w:rFonts w:hint="eastAsia" w:ascii="Times New Roman" w:hAnsi="Times New Roman" w:eastAsia="宋体" w:cs="Times New Roman"/>
          <w:caps w:val="0"/>
          <w:color w:val="000000"/>
          <w:sz w:val="24"/>
          <w:szCs w:val="21"/>
          <w:highlight w:val="white"/>
          <w:rtl w:val="0"/>
          <w:lang w:val="en-US" w:eastAsia="zh-CN"/>
        </w:rPr>
      </w:r>
      <w:r/>
    </w:p>
    <w:p>
      <w:pPr>
        <w:pStyle w:val="838"/>
        <w:ind w:firstLine="480"/>
        <w:jc w:val="both"/>
        <w:keepLines w:val="0"/>
        <w:keepNext w:val="0"/>
        <w:pageBreakBefore w:val="0"/>
        <w:spacing w:line="500" w:lineRule="exact"/>
        <w:widowControl w:val="off"/>
        <w:rPr>
          <w:rFonts w:hint="eastAsia" w:ascii="宋体" w:hAnsi="宋体" w:eastAsia="宋体" w:cs="宋体"/>
          <w:caps w:val="0"/>
          <w:color w:val="000000"/>
          <w:sz w:val="24"/>
          <w:highlight w:val="white"/>
          <w:rtl w:val="0"/>
          <w:lang w:val="en-US" w:eastAsia="zh-CN"/>
        </w:rPr>
      </w:pPr>
      <w:r>
        <w:rPr>
          <w:rFonts w:hint="eastAsia" w:ascii="Times New Roman" w:hAnsi="Times New Roman" w:eastAsia="宋体" w:cs="Times New Roman"/>
          <w:caps w:val="0"/>
          <w:color w:val="000000"/>
          <w:sz w:val="24"/>
          <w:szCs w:val="21"/>
          <w:highlight w:val="white"/>
          <w:rtl w:val="0"/>
          <w:lang w:val="en-US" w:eastAsia="zh-CN"/>
        </w:rPr>
        <w:t xml:space="preserve">4、</w:t>
      </w:r>
      <w:r>
        <w:rPr>
          <w:rFonts w:hint="eastAsia" w:ascii="宋体" w:hAnsi="宋体" w:eastAsia="宋体" w:cs="宋体"/>
          <w:caps w:val="0"/>
          <w:color w:val="000000"/>
          <w:sz w:val="24"/>
          <w:highlight w:val="white"/>
          <w:rtl w:val="0"/>
          <w:lang w:val="en-US" w:eastAsia="zh-CN"/>
        </w:rPr>
        <w:t xml:space="preserve">质量保证措施</w:t>
      </w:r>
      <w:r>
        <w:rPr>
          <w:rFonts w:hint="eastAsia"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hint="eastAsia" w:ascii="宋体" w:hAnsi="宋体" w:eastAsia="宋体" w:cs="宋体"/>
          <w:caps w:val="0"/>
          <w:color w:val="000000"/>
          <w:sz w:val="24"/>
          <w:highlight w:val="white"/>
          <w:rtl w:val="0"/>
          <w:lang w:val="en-US" w:eastAsia="zh-CN"/>
        </w:rPr>
      </w:pPr>
      <w:r>
        <w:rPr>
          <w:rFonts w:hint="eastAsia" w:ascii="宋体" w:hAnsi="宋体" w:eastAsia="宋体" w:cs="宋体"/>
          <w:caps w:val="0"/>
          <w:color w:val="000000"/>
          <w:sz w:val="24"/>
          <w:highlight w:val="white"/>
          <w:rtl w:val="0"/>
          <w:lang w:val="en-US" w:eastAsia="zh-CN"/>
        </w:rPr>
        <w:t xml:space="preserve">5、进度保证措施</w:t>
      </w:r>
      <w:r>
        <w:rPr>
          <w:rFonts w:hint="eastAsia"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hint="eastAsia" w:ascii="宋体" w:hAnsi="宋体" w:eastAsia="宋体" w:cs="宋体"/>
          <w:caps w:val="0"/>
          <w:color w:val="000000"/>
          <w:sz w:val="24"/>
          <w:highlight w:val="white"/>
          <w:rtl w:val="0"/>
          <w:lang w:val="en-US" w:eastAsia="zh-CN"/>
        </w:rPr>
      </w:pPr>
      <w:r>
        <w:rPr>
          <w:rFonts w:hint="eastAsia" w:ascii="宋体" w:hAnsi="宋体" w:eastAsia="宋体" w:cs="宋体"/>
          <w:caps w:val="0"/>
          <w:color w:val="000000"/>
          <w:sz w:val="24"/>
          <w:highlight w:val="white"/>
          <w:rtl w:val="0"/>
          <w:lang w:val="en-US" w:eastAsia="zh-CN"/>
        </w:rPr>
        <w:t xml:space="preserve">6、安装、调试方案</w:t>
      </w:r>
      <w:r>
        <w:rPr>
          <w:rFonts w:hint="eastAsia"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ind w:firstLine="480"/>
        <w:jc w:val="both"/>
        <w:keepLines w:val="0"/>
        <w:keepNext w:val="0"/>
        <w:pageBreakBefore w:val="0"/>
        <w:spacing w:line="500" w:lineRule="exact"/>
        <w:widowControl w:val="off"/>
        <w:rPr>
          <w:rFonts w:ascii="宋体" w:hAnsi="宋体" w:eastAsia="宋体" w:cs="宋体"/>
          <w:caps w:val="0"/>
          <w:color w:val="000000"/>
          <w:sz w:val="24"/>
          <w:highlight w:val="white"/>
          <w:rtl w:val="0"/>
          <w:lang w:val="en-US" w:eastAsia="zh-CN"/>
        </w:rPr>
      </w:pPr>
      <w:r>
        <w:rPr>
          <w:rFonts w:ascii="宋体" w:hAnsi="宋体" w:eastAsia="宋体" w:cs="宋体"/>
          <w:caps w:val="0"/>
          <w:color w:val="000000"/>
          <w:sz w:val="24"/>
          <w:highlight w:val="white"/>
          <w:rtl w:val="0"/>
          <w:lang w:val="en-US" w:eastAsia="zh-CN"/>
        </w:rPr>
      </w:r>
      <w:r/>
    </w:p>
    <w:p>
      <w:pPr>
        <w:pStyle w:val="838"/>
        <w:numPr>
          <w:ilvl w:val="0"/>
          <w:numId w:val="0"/>
        </w:numPr>
        <w:jc w:val="both"/>
        <w:spacing w:line="500" w:lineRule="exact"/>
        <w:rPr>
          <w:rFonts w:hint="eastAsia" w:ascii="宋体" w:hAnsi="宋体" w:eastAsia="宋体" w:cs="宋体"/>
          <w:b/>
          <w:bCs/>
          <w:color w:val="000000"/>
          <w:sz w:val="32"/>
          <w:szCs w:val="32"/>
          <w:rtl w:val="0"/>
          <w:lang w:val="en-US" w:eastAsia="zh-CN" w:bidi="ar-SA"/>
        </w:rPr>
      </w:pPr>
      <w:r>
        <w:rPr>
          <w:rFonts w:hint="eastAsia" w:ascii="宋体" w:hAnsi="宋体" w:eastAsia="宋体" w:cs="宋体"/>
          <w:b/>
          <w:bCs/>
          <w:color w:val="000000"/>
          <w:sz w:val="32"/>
          <w:szCs w:val="32"/>
          <w:rtl w:val="0"/>
          <w:lang w:val="en-US" w:eastAsia="zh-CN" w:bidi="ar-SA"/>
        </w:rPr>
        <w:t xml:space="preserve">十、售后服务</w:t>
      </w:r>
      <w:r>
        <w:rPr>
          <w:rFonts w:hint="eastAsia" w:ascii="宋体" w:hAnsi="宋体" w:eastAsia="宋体" w:cs="宋体"/>
          <w:b/>
          <w:bCs/>
          <w:color w:val="000000"/>
          <w:sz w:val="32"/>
          <w:szCs w:val="32"/>
          <w:rtl w:val="0"/>
          <w:lang w:val="en-US" w:eastAsia="zh-CN" w:bidi="ar-SA"/>
        </w:rPr>
      </w:r>
      <w:r/>
    </w:p>
    <w:p>
      <w:pPr>
        <w:pStyle w:val="838"/>
        <w:ind w:firstLine="480"/>
        <w:jc w:val="both"/>
        <w:keepLines w:val="0"/>
        <w:keepNext w:val="0"/>
        <w:pageBreakBefore w:val="0"/>
        <w:spacing w:line="500" w:lineRule="exact"/>
        <w:widowControl w:val="off"/>
        <w:rPr>
          <w:rFonts w:hint="eastAsia" w:ascii="宋体" w:hAnsi="宋体" w:eastAsia="宋体" w:cs="宋体"/>
          <w:caps w:val="0"/>
          <w:color w:val="000000"/>
          <w:sz w:val="24"/>
          <w:highlight w:val="white"/>
          <w:rtl w:val="0"/>
          <w:lang w:val="en-US" w:eastAsia="zh-CN"/>
        </w:rPr>
      </w:pPr>
      <w:r>
        <w:rPr>
          <w:rFonts w:hint="eastAsia" w:ascii="宋体" w:hAnsi="宋体" w:eastAsia="宋体" w:cs="宋体"/>
          <w:caps w:val="0"/>
          <w:color w:val="000000"/>
          <w:sz w:val="24"/>
          <w:highlight w:val="white"/>
          <w:rtl w:val="0"/>
          <w:lang w:val="en-US" w:eastAsia="zh-CN"/>
        </w:rPr>
        <w:t xml:space="preserve">1、售后服务方案</w:t>
      </w:r>
      <w:r>
        <w:rPr>
          <w:rFonts w:hint="eastAsia" w:ascii="宋体" w:hAnsi="宋体" w:eastAsia="宋体" w:cs="宋体"/>
          <w:caps w:val="0"/>
          <w:color w:val="000000"/>
          <w:sz w:val="24"/>
          <w:highlight w:val="white"/>
          <w:rtl w:val="0"/>
          <w:lang w:val="en-US" w:eastAsia="zh-CN"/>
        </w:rPr>
      </w:r>
      <w:r/>
    </w:p>
    <w:p>
      <w:pPr>
        <w:pStyle w:val="838"/>
        <w:numPr>
          <w:ilvl w:val="0"/>
          <w:numId w:val="0"/>
        </w:numPr>
        <w:jc w:val="both"/>
        <w:spacing w:line="500" w:lineRule="exact"/>
        <w:rPr>
          <w:rFonts w:hint="eastAsia" w:ascii="宋体" w:hAnsi="黑体" w:eastAsia="黑体" w:cs="黑体"/>
          <w:color w:val="000000"/>
          <w:sz w:val="32"/>
          <w:szCs w:val="32"/>
          <w:highlight w:val="none"/>
          <w:lang w:val="en-US" w:eastAsia="zh-CN"/>
        </w:rPr>
      </w:pPr>
      <w:r/>
      <w:bookmarkStart w:id="187" w:name="_Toc26048"/>
      <w:r/>
      <w:bookmarkStart w:id="188" w:name="_Toc9275"/>
      <w:r>
        <w:rPr>
          <w:rFonts w:hint="eastAsia" w:ascii="宋体" w:hAnsi="黑体" w:eastAsia="黑体" w:cs="黑体"/>
          <w:color w:val="000000"/>
          <w:sz w:val="32"/>
          <w:szCs w:val="32"/>
          <w:highlight w:val="none"/>
          <w:lang w:val="en-US" w:eastAsia="zh-CN"/>
        </w:rPr>
      </w:r>
      <w:r/>
    </w:p>
    <w:p>
      <w:pPr>
        <w:pStyle w:val="838"/>
        <w:numPr>
          <w:ilvl w:val="0"/>
          <w:numId w:val="0"/>
        </w:numPr>
        <w:jc w:val="both"/>
        <w:spacing w:line="500" w:lineRule="exact"/>
        <w:rPr>
          <w:rFonts w:ascii="宋体" w:hAnsi="黑体" w:eastAsia="黑体" w:cs="黑体"/>
          <w:color w:val="000000"/>
          <w:sz w:val="32"/>
          <w:szCs w:val="32"/>
          <w:highlight w:val="none"/>
          <w:lang w:val="en-US" w:eastAsia="zh-CN"/>
        </w:rPr>
      </w:pPr>
      <w:r>
        <w:rPr>
          <w:rFonts w:hint="eastAsia" w:ascii="宋体" w:hAnsi="黑体" w:eastAsia="黑体" w:cs="黑体"/>
          <w:color w:val="000000"/>
          <w:sz w:val="32"/>
          <w:szCs w:val="32"/>
          <w:highlight w:val="none"/>
          <w:lang w:val="en-US" w:eastAsia="zh-CN"/>
        </w:rPr>
        <w:t xml:space="preserve">十一、质保（需提供承诺函）</w:t>
      </w:r>
      <w:r>
        <w:rPr>
          <w:rFonts w:ascii="宋体" w:hAnsi="黑体" w:eastAsia="黑体" w:cs="黑体"/>
          <w:color w:val="000000"/>
          <w:sz w:val="32"/>
          <w:szCs w:val="32"/>
          <w:highlight w:val="none"/>
          <w:lang w:val="en-US" w:eastAsia="zh-CN"/>
        </w:rPr>
      </w:r>
      <w:r/>
    </w:p>
    <w:p>
      <w:pPr>
        <w:pStyle w:val="838"/>
        <w:numPr>
          <w:ilvl w:val="0"/>
          <w:numId w:val="0"/>
        </w:numPr>
        <w:jc w:val="both"/>
        <w:spacing w:line="500" w:lineRule="exact"/>
        <w:rPr>
          <w:rFonts w:hint="eastAsia" w:ascii="宋体" w:hAnsi="黑体" w:eastAsia="黑体" w:cs="黑体"/>
          <w:color w:val="000000"/>
          <w:sz w:val="32"/>
          <w:szCs w:val="32"/>
          <w:highlight w:val="none"/>
        </w:rPr>
      </w:pPr>
      <w:r>
        <w:rPr>
          <w:rFonts w:hint="eastAsia" w:ascii="宋体" w:hAnsi="黑体" w:eastAsia="黑体" w:cs="黑体"/>
          <w:color w:val="000000"/>
          <w:sz w:val="32"/>
          <w:szCs w:val="32"/>
          <w:highlight w:val="none"/>
        </w:rPr>
      </w:r>
      <w:r/>
    </w:p>
    <w:p>
      <w:pPr>
        <w:pStyle w:val="838"/>
        <w:numPr>
          <w:ilvl w:val="0"/>
          <w:numId w:val="0"/>
        </w:numPr>
        <w:jc w:val="both"/>
        <w:spacing w:line="500" w:lineRule="exact"/>
        <w:rPr>
          <w:rFonts w:hint="eastAsia" w:ascii="宋体" w:hAnsi="黑体" w:eastAsia="黑体" w:cs="黑体"/>
          <w:color w:val="000000"/>
          <w:sz w:val="32"/>
          <w:szCs w:val="32"/>
          <w:highlight w:val="none"/>
        </w:rPr>
      </w:pPr>
      <w:r>
        <w:rPr>
          <w:rFonts w:hint="eastAsia" w:ascii="宋体" w:hAnsi="黑体" w:eastAsia="黑体" w:cs="黑体"/>
          <w:color w:val="000000"/>
          <w:sz w:val="32"/>
          <w:szCs w:val="32"/>
          <w:highlight w:val="none"/>
        </w:rPr>
      </w:r>
      <w:r/>
    </w:p>
    <w:p>
      <w:pPr>
        <w:pStyle w:val="838"/>
        <w:numPr>
          <w:ilvl w:val="0"/>
          <w:numId w:val="0"/>
        </w:numPr>
        <w:jc w:val="both"/>
        <w:spacing w:line="500" w:lineRule="exact"/>
        <w:rPr>
          <w:rFonts w:hint="eastAsia" w:ascii="宋体" w:hAnsi="黑体" w:eastAsia="黑体" w:cs="黑体"/>
          <w:color w:val="000000"/>
          <w:sz w:val="32"/>
          <w:szCs w:val="32"/>
          <w:highlight w:val="none"/>
        </w:rPr>
      </w:pPr>
      <w:r>
        <w:rPr>
          <w:rFonts w:hint="eastAsia" w:ascii="宋体" w:hAnsi="黑体" w:eastAsia="黑体" w:cs="黑体"/>
          <w:color w:val="000000"/>
          <w:sz w:val="32"/>
          <w:szCs w:val="32"/>
          <w:highlight w:val="none"/>
        </w:rPr>
      </w:r>
      <w:r/>
    </w:p>
    <w:p>
      <w:pPr>
        <w:pStyle w:val="838"/>
        <w:numPr>
          <w:ilvl w:val="0"/>
          <w:numId w:val="0"/>
        </w:numPr>
        <w:jc w:val="both"/>
        <w:spacing w:line="500" w:lineRule="exact"/>
        <w:rPr>
          <w:rFonts w:hint="eastAsia" w:ascii="宋体"/>
          <w:color w:val="000000"/>
          <w:szCs w:val="32"/>
          <w:highlight w:val="none"/>
        </w:rPr>
      </w:pPr>
      <w:r>
        <w:rPr>
          <w:rFonts w:hint="eastAsia" w:ascii="宋体" w:hAnsi="黑体" w:eastAsia="黑体" w:cs="黑体"/>
          <w:color w:val="000000"/>
          <w:sz w:val="32"/>
          <w:szCs w:val="32"/>
          <w:highlight w:val="none"/>
        </w:rPr>
        <w:t xml:space="preserve">十</w:t>
      </w:r>
      <w:r>
        <w:rPr>
          <w:rFonts w:hint="eastAsia" w:ascii="宋体" w:hAnsi="黑体" w:eastAsia="黑体" w:cs="黑体"/>
          <w:color w:val="000000"/>
          <w:sz w:val="32"/>
          <w:szCs w:val="32"/>
          <w:highlight w:val="none"/>
          <w:lang w:val="en-US" w:eastAsia="zh-CN"/>
        </w:rPr>
        <w:t xml:space="preserve">二</w:t>
      </w:r>
      <w:r>
        <w:rPr>
          <w:rFonts w:hint="eastAsia" w:ascii="宋体" w:hAnsi="黑体" w:eastAsia="黑体" w:cs="黑体"/>
          <w:color w:val="000000"/>
          <w:sz w:val="32"/>
          <w:szCs w:val="32"/>
          <w:highlight w:val="none"/>
        </w:rPr>
        <w:t xml:space="preserve">、投标所需其他材料</w:t>
      </w:r>
      <w:bookmarkEnd w:id="187"/>
      <w:r/>
      <w:bookmarkEnd w:id="188"/>
      <w:r>
        <w:rPr>
          <w:rFonts w:hint="eastAsia" w:ascii="宋体"/>
          <w:color w:val="000000"/>
          <w:szCs w:val="32"/>
          <w:highlight w:val="none"/>
        </w:rPr>
      </w:r>
      <w:r/>
    </w:p>
    <w:p>
      <w:pPr>
        <w:pStyle w:val="1176"/>
        <w:ind w:firstLine="420"/>
        <w:spacing w:line="480" w:lineRule="exact"/>
        <w:rPr>
          <w:color w:val="000000"/>
          <w:sz w:val="24"/>
          <w:szCs w:val="24"/>
          <w:highlight w:val="none"/>
        </w:rPr>
      </w:pPr>
      <w:r>
        <w:rPr>
          <w:rFonts w:hint="eastAsia"/>
          <w:color w:val="000000"/>
          <w:sz w:val="24"/>
          <w:szCs w:val="24"/>
          <w:highlight w:val="none"/>
        </w:rPr>
        <w:t xml:space="preserve">请在此文档中增加投标所需其他相关内容（包括评分办法、采购需求中涉及的证件证明及其它投标人认为有必要提供的资料），如没有请将此空文档上传。</w:t>
      </w:r>
      <w:r>
        <w:rPr>
          <w:color w:val="000000"/>
          <w:sz w:val="24"/>
          <w:szCs w:val="24"/>
          <w:highlight w:val="none"/>
        </w:rPr>
      </w:r>
      <w:r/>
    </w:p>
    <w:sectPr>
      <w:footerReference w:type="default" r:id="rId12"/>
      <w:footnotePr/>
      <w:endnotePr/>
      <w:type w:val="continuous"/>
      <w:pgSz w:w="11906" w:h="16838" w:orient="portrait"/>
      <w:pgMar w:top="1440" w:right="1304" w:bottom="1440" w:left="1418" w:header="851" w:footer="992"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font>
  <w:font w:name="Wingdings">
    <w:panose1 w:val="05000000000000000000"/>
  </w:font>
  <w:font w:name="华文楷体">
    <w:panose1 w:val="02010600040101010101"/>
  </w:font>
  <w:font w:name="方正仿宋_GBK">
    <w:panose1 w:val="020B0503020202020204"/>
  </w:font>
  <w:font w:name="方正黑体_GBK">
    <w:panose1 w:val="020B0503020202020204"/>
  </w:font>
  <w:font w:name="Tahoma">
    <w:panose1 w:val="020B0604030504040204"/>
  </w:font>
  <w:font w:name="楷体_GB2312">
    <w:panose1 w:val="02010609060101010101"/>
  </w:font>
  <w:font w:name="Courier New">
    <w:panose1 w:val="02070309020205020404"/>
  </w:font>
  <w:font w:name="等线">
    <w:panose1 w:val="02010600030101010101"/>
  </w:font>
  <w:font w:name="仿宋">
    <w:panose1 w:val="02010609060101010101"/>
  </w:font>
  <w:font w:name="Symbol">
    <w:panose1 w:val="05050102010706020507"/>
  </w:font>
  <w:font w:name="新宋体">
    <w:panose1 w:val="02010609030101010101"/>
  </w:font>
  <w:font w:name="华文中宋">
    <w:panose1 w:val="02010600040101010101"/>
  </w:font>
  <w:font w:name="仿宋_GB2312">
    <w:panose1 w:val="02010609060101010101"/>
  </w:font>
  <w:font w:name="Verdana">
    <w:panose1 w:val="020B0604030504040204"/>
  </w:font>
  <w:font w:name="黑体">
    <w:panose1 w:val="02010609060101010101"/>
  </w:font>
  <w:font w:name="Calibri">
    <w:panose1 w:val="020F0502020204030204"/>
  </w:font>
  <w:font w:name="微软雅黑">
    <w:panose1 w:val="020B0503020204020204"/>
  </w:font>
  <w:font w:name="Arial Unicode MS">
    <w:panose1 w:val="020B0604020202020204"/>
  </w:font>
  <w:font w:name="Arial">
    <w:panose1 w:val="020B0604020202020204"/>
  </w:font>
  <w:font w:name="宋体">
    <w:panose1 w:val="02010600030101010101"/>
  </w:font>
  <w:font w:name="方正小标宋_GBK">
    <w:panose1 w:val="020B0503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2"/>
      <w:jc w:val="center"/>
      <w:tabs>
        <w:tab w:val="center" w:pos="4153" w:leader="none"/>
        <w:tab w:val="right" w:pos="8306" w:leader="none"/>
      </w:tabs>
    </w:pPr>
    <w: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center</wp:align>
              </wp:positionH>
              <wp:positionV relativeFrom="paragraph">
                <wp:posOffset>-123189</wp:posOffset>
              </wp:positionV>
              <wp:extent cx="770890" cy="343535"/>
              <wp:effectExtent l="0" t="0" r="0" b="0"/>
              <wp:wrapNone/>
              <wp:docPr id="1" name=""/>
              <wp:cNvGraphicFramePr/>
              <a:graphic xmlns:a="http://schemas.openxmlformats.org/drawingml/2006/main">
                <a:graphicData uri="http://schemas.microsoft.com/office/word/2010/wordprocessingShape">
                  <wps:wsp>
                    <wps:cNvPr id="0" name=""/>
                    <wps:cNvSpPr txBox="1"/>
                    <wps:spPr bwMode="auto">
                      <a:xfrm>
                        <a:off x="0" y="0"/>
                        <a:ext cx="770890" cy="343534"/>
                      </a:xfrm>
                      <a:prstGeom prst="rect">
                        <a:avLst/>
                      </a:prstGeom>
                      <a:noFill/>
                      <a:ln>
                        <a:noFill/>
                      </a:ln>
                    </wps:spPr>
                    <wps:txbx>
                      <w:txbxContent>
                        <w:p>
                          <w:pPr>
                            <w:pStyle w:val="892"/>
                            <w:jc w:val="center"/>
                            <w:tabs>
                              <w:tab w:val="clear" w:pos="4153" w:leader="none"/>
                              <w:tab w:val="clear" w:pos="8306" w:leader="none"/>
                            </w:tabs>
                            <w:rPr>
                              <w:rFonts w:ascii="Times New Roman" w:hAnsi="Times New Roman"/>
                              <w:sz w:val="32"/>
                              <w:szCs w:val="32"/>
                            </w:rPr>
                          </w:pP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 xml:space="preserve">2</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r>
                          <w:r/>
                        </w:p>
                        <w:p>
                          <w:pPr>
                            <w:pStyle w:val="838"/>
                          </w:pPr>
                          <w:r/>
                          <w:r/>
                        </w:p>
                      </w:txbxContent>
                    </wps:txbx>
                    <wps:bodyPr wrap="square" lIns="0" tIns="0" rIns="0" bIns="0" upright="1"/>
                  </wps:wsp>
                </a:graphicData>
              </a:graphic>
            </wp:anchor>
          </w:drawing>
        </mc:Choice>
        <mc:Fallback>
          <w:pict>
            <v:shape id="shape 0" o:spid="_x0000_s0" o:spt="202" type="#_x0000_t202" style="position:absolute;z-index:524288;o:allowoverlap:true;o:allowincell:true;mso-position-horizontal-relative:margin;mso-position-horizontal:center;mso-position-vertical-relative:text;margin-top:-9.7pt;mso-position-vertical:absolute;width:60.7pt;height:27.0pt;mso-wrap-distance-left:9.0pt;mso-wrap-distance-top:0.0pt;mso-wrap-distance-right:9.0pt;mso-wrap-distance-bottom:0.0pt;visibility:visible;" filled="f" stroked="f">
              <v:textbox inset="0,0,0,0">
                <w:txbxContent>
                  <w:p>
                    <w:pPr>
                      <w:pStyle w:val="892"/>
                      <w:jc w:val="center"/>
                      <w:tabs>
                        <w:tab w:val="clear" w:pos="4153" w:leader="none"/>
                        <w:tab w:val="clear" w:pos="8306" w:leader="none"/>
                      </w:tabs>
                      <w:rPr>
                        <w:rFonts w:ascii="Times New Roman" w:hAnsi="Times New Roman"/>
                        <w:sz w:val="32"/>
                        <w:szCs w:val="32"/>
                      </w:rPr>
                    </w:pP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 xml:space="preserve">2</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r>
                    <w:r/>
                  </w:p>
                  <w:p>
                    <w:pPr>
                      <w:pStyle w:val="838"/>
                    </w:pPr>
                    <w:r/>
                    <w:r/>
                  </w:p>
                </w:txbxContent>
              </v:textbox>
            </v:shape>
          </w:pict>
        </mc:Fallback>
      </mc:AlternateContent>
    </w:r>
    <w:r/>
  </w:p>
  <w:p>
    <w:pPr>
      <w:pStyle w:val="892"/>
      <w:tabs>
        <w:tab w:val="center" w:pos="4153" w:leader="none"/>
        <w:tab w:val="right" w:pos="8306" w:leader="none"/>
      </w:tabs>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2"/>
      <w:tabs>
        <w:tab w:val="center" w:pos="4153" w:leader="none"/>
        <w:tab w:val="right" w:pos="8306" w:leader="none"/>
      </w:tabs>
    </w:pPr>
    <w: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ln>
                    </wps:spPr>
                    <wps:txbx>
                      <w:txbxContent>
                        <w:p>
                          <w:pPr>
                            <w:pStyle w:val="892"/>
                            <w:tabs>
                              <w:tab w:val="clear" w:pos="4153" w:leader="none"/>
                              <w:tab w:val="clear" w:pos="8306" w:leader="none"/>
                            </w:tabs>
                          </w:pPr>
                          <w:r>
                            <w:fldChar w:fldCharType="begin"/>
                          </w:r>
                          <w:r>
                            <w:instrText xml:space="preserve"> PAGE  \* MERGEFORMAT </w:instrText>
                          </w:r>
                          <w:r>
                            <w:fldChar w:fldCharType="separate"/>
                          </w:r>
                          <w:r>
                            <w:t xml:space="preserve">1</w:t>
                          </w:r>
                          <w:r>
                            <w:fldChar w:fldCharType="end"/>
                          </w:r>
                          <w:r/>
                        </w:p>
                        <w:p>
                          <w:pPr>
                            <w:pStyle w:val="838"/>
                          </w:pPr>
                          <w:r/>
                          <w:r/>
                        </w:p>
                      </w:txbxContent>
                    </wps:txbx>
                    <wps:bodyPr wrap="none" lIns="0" tIns="0" rIns="0" bIns="0" upright="1">
                      <a:spAutoFit/>
                    </wps:bodyPr>
                  </wps:wsp>
                </a:graphicData>
              </a:graphic>
            </wp:anchor>
          </w:drawing>
        </mc:Choice>
        <mc:Fallback>
          <w:pict>
            <v:shape id="shape 1" o:spid="_x0000_s1" o:spt="202" type="#_x0000_t202" style="position:absolute;z-index:251658241;o:allowoverlap:true;o:allowincell:true;mso-position-horizontal-relative:margin;mso-position-horizontal:center;mso-position-vertical-relative:text;margin-top:0.0pt;mso-position-vertical:absolute;width:144.0pt;height:144.0pt;mso-wrap-distance-left:9.0pt;mso-wrap-distance-top:0.0pt;mso-wrap-distance-right:9.0pt;mso-wrap-distance-bottom:0.0pt;visibility:visible;" filled="f" stroked="f">
              <v:textbox inset="0,0,0,0">
                <w:txbxContent>
                  <w:p>
                    <w:pPr>
                      <w:pStyle w:val="892"/>
                      <w:tabs>
                        <w:tab w:val="clear" w:pos="4153" w:leader="none"/>
                        <w:tab w:val="clear" w:pos="8306" w:leader="none"/>
                      </w:tabs>
                    </w:pPr>
                    <w:r>
                      <w:fldChar w:fldCharType="begin"/>
                    </w:r>
                    <w:r>
                      <w:instrText xml:space="preserve"> PAGE  \* MERGEFORMAT </w:instrText>
                    </w:r>
                    <w:r>
                      <w:fldChar w:fldCharType="separate"/>
                    </w:r>
                    <w:r>
                      <w:t xml:space="preserve">1</w:t>
                    </w:r>
                    <w:r>
                      <w:fldChar w:fldCharType="end"/>
                    </w:r>
                    <w:r/>
                  </w:p>
                  <w:p>
                    <w:pPr>
                      <w:pStyle w:val="838"/>
                    </w:pPr>
                    <w:r/>
                    <w:r/>
                  </w:p>
                </w:txbxContent>
              </v:textbox>
            </v:shape>
          </w:pict>
        </mc:Fallback>
      </mc:AlternateConten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2"/>
      <w:jc w:val="center"/>
      <w:tabs>
        <w:tab w:val="center" w:pos="4153" w:leader="none"/>
        <w:tab w:val="right" w:pos="8306" w:leader="none"/>
      </w:tabs>
    </w:pPr>
    <w:r>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margin">
                <wp:posOffset>2847975</wp:posOffset>
              </wp:positionH>
              <wp:positionV relativeFrom="paragraph">
                <wp:posOffset>-13969</wp:posOffset>
              </wp:positionV>
              <wp:extent cx="742950" cy="279400"/>
              <wp:effectExtent l="0" t="0" r="0" b="0"/>
              <wp:wrapNone/>
              <wp:docPr id="3" name=""/>
              <wp:cNvGraphicFramePr/>
              <a:graphic xmlns:a="http://schemas.openxmlformats.org/drawingml/2006/main">
                <a:graphicData uri="http://schemas.microsoft.com/office/word/2010/wordprocessingShape">
                  <wps:wsp>
                    <wps:cNvPr id="0" name=""/>
                    <wps:cNvSpPr txBox="1"/>
                    <wps:spPr bwMode="auto">
                      <a:xfrm>
                        <a:off x="0" y="0"/>
                        <a:ext cx="742950" cy="279400"/>
                      </a:xfrm>
                      <a:prstGeom prst="rect">
                        <a:avLst/>
                      </a:prstGeom>
                      <a:noFill/>
                      <a:ln>
                        <a:noFill/>
                      </a:ln>
                    </wps:spPr>
                    <wps:txbx>
                      <w:txbxContent>
                        <w:p>
                          <w:pPr>
                            <w:pStyle w:val="892"/>
                            <w:jc w:val="center"/>
                            <w:tabs>
                              <w:tab w:val="clear" w:pos="4153" w:leader="none"/>
                              <w:tab w:val="clear" w:pos="8306" w:leader="none"/>
                            </w:tabs>
                            <w:rPr>
                              <w:rFonts w:ascii="Times New Roman" w:hAnsi="Times New Roman"/>
                              <w:sz w:val="32"/>
                              <w:szCs w:val="32"/>
                            </w:rPr>
                          </w:pPr>
                          <w:r>
                            <w:rPr>
                              <w:rFonts w:ascii="Times New Roman" w:hAnsi="Times New Roman"/>
                              <w:sz w:val="32"/>
                              <w:szCs w:val="32"/>
                            </w:rPr>
                            <w:t xml:space="preserve">—</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 xml:space="preserve">27</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 xml:space="preserve">—</w:t>
                          </w:r>
                          <w:r>
                            <w:rPr>
                              <w:rFonts w:ascii="Times New Roman" w:hAnsi="Times New Roman"/>
                              <w:sz w:val="32"/>
                              <w:szCs w:val="32"/>
                            </w:rPr>
                          </w:r>
                          <w:r/>
                        </w:p>
                        <w:p>
                          <w:pPr>
                            <w:pStyle w:val="838"/>
                          </w:pPr>
                          <w:r/>
                          <w:r/>
                        </w:p>
                      </w:txbxContent>
                    </wps:txbx>
                    <wps:bodyPr wrap="square" lIns="0" tIns="0" rIns="0" bIns="0" upright="1"/>
                  </wps:wsp>
                </a:graphicData>
              </a:graphic>
            </wp:anchor>
          </w:drawing>
        </mc:Choice>
        <mc:Fallback>
          <w:pict>
            <v:shape id="shape 2" o:spid="_x0000_s2" o:spt="202" type="#_x0000_t202" style="position:absolute;z-index:251658242;o:allowoverlap:true;o:allowincell:true;mso-position-horizontal-relative:margin;margin-left:224.2pt;mso-position-horizontal:absolute;mso-position-vertical-relative:text;margin-top:-1.1pt;mso-position-vertical:absolute;width:58.5pt;height:22.0pt;mso-wrap-distance-left:9.0pt;mso-wrap-distance-top:0.0pt;mso-wrap-distance-right:9.0pt;mso-wrap-distance-bottom:0.0pt;visibility:visible;" filled="f" stroked="f">
              <v:textbox inset="0,0,0,0">
                <w:txbxContent>
                  <w:p>
                    <w:pPr>
                      <w:pStyle w:val="892"/>
                      <w:jc w:val="center"/>
                      <w:tabs>
                        <w:tab w:val="clear" w:pos="4153" w:leader="none"/>
                        <w:tab w:val="clear" w:pos="8306" w:leader="none"/>
                      </w:tabs>
                      <w:rPr>
                        <w:rFonts w:ascii="Times New Roman" w:hAnsi="Times New Roman"/>
                        <w:sz w:val="32"/>
                        <w:szCs w:val="32"/>
                      </w:rPr>
                    </w:pPr>
                    <w:r>
                      <w:rPr>
                        <w:rFonts w:ascii="Times New Roman" w:hAnsi="Times New Roman"/>
                        <w:sz w:val="32"/>
                        <w:szCs w:val="32"/>
                      </w:rPr>
                      <w:t xml:space="preserve">—</w:t>
                    </w:r>
                    <w:r>
                      <w:rPr>
                        <w:rFonts w:hint="eastAsia" w:ascii="Times New Roman" w:hAnsi="Times New Roman"/>
                        <w:sz w:val="32"/>
                        <w:szCs w:val="32"/>
                      </w:rPr>
                      <w:t xml:space="preserve"> </w:t>
                    </w:r>
                    <w:r>
                      <w:rPr>
                        <w:rFonts w:ascii="Times New Roman" w:hAnsi="Times New Roman"/>
                        <w:sz w:val="32"/>
                        <w:szCs w:val="32"/>
                      </w:rPr>
                      <w:fldChar w:fldCharType="begin"/>
                    </w:r>
                    <w:r>
                      <w:rPr>
                        <w:rFonts w:ascii="Times New Roman" w:hAnsi="Times New Roman"/>
                        <w:sz w:val="32"/>
                        <w:szCs w:val="32"/>
                      </w:rPr>
                      <w:instrText xml:space="preserve"> PAGE  \* MERGEFORMAT </w:instrText>
                    </w:r>
                    <w:r>
                      <w:rPr>
                        <w:rFonts w:ascii="Times New Roman" w:hAnsi="Times New Roman"/>
                        <w:sz w:val="32"/>
                        <w:szCs w:val="32"/>
                      </w:rPr>
                      <w:fldChar w:fldCharType="separate"/>
                    </w:r>
                    <w:r>
                      <w:rPr>
                        <w:rFonts w:ascii="Times New Roman" w:hAnsi="Times New Roman"/>
                        <w:sz w:val="32"/>
                        <w:szCs w:val="32"/>
                      </w:rPr>
                      <w:t xml:space="preserve">27</w:t>
                    </w:r>
                    <w:r>
                      <w:rPr>
                        <w:rFonts w:ascii="Times New Roman" w:hAnsi="Times New Roman"/>
                        <w:sz w:val="32"/>
                        <w:szCs w:val="32"/>
                      </w:rPr>
                      <w:fldChar w:fldCharType="end"/>
                    </w:r>
                    <w:r>
                      <w:rPr>
                        <w:rFonts w:hint="eastAsia" w:ascii="Times New Roman" w:hAnsi="Times New Roman"/>
                        <w:sz w:val="32"/>
                        <w:szCs w:val="32"/>
                      </w:rPr>
                      <w:t xml:space="preserve"> </w:t>
                    </w:r>
                    <w:r>
                      <w:rPr>
                        <w:rFonts w:ascii="Times New Roman" w:hAnsi="Times New Roman"/>
                        <w:sz w:val="32"/>
                        <w:szCs w:val="32"/>
                      </w:rPr>
                      <w:t xml:space="preserve">—</w:t>
                    </w:r>
                    <w:r>
                      <w:rPr>
                        <w:rFonts w:ascii="Times New Roman" w:hAnsi="Times New Roman"/>
                        <w:sz w:val="32"/>
                        <w:szCs w:val="32"/>
                      </w:rPr>
                    </w:r>
                    <w:r/>
                  </w:p>
                  <w:p>
                    <w:pPr>
                      <w:pStyle w:val="838"/>
                    </w:pPr>
                    <w:r/>
                    <w:r/>
                  </w:p>
                </w:txbxContent>
              </v:textbox>
            </v:shape>
          </w:pict>
        </mc:Fallback>
      </mc:AlternateContent>
    </w:r>
    <w:r/>
  </w:p>
  <w:p>
    <w:pPr>
      <w:pStyle w:val="892"/>
      <w:ind w:right="360"/>
      <w:tabs>
        <w:tab w:val="center" w:pos="4153" w:leader="none"/>
        <w:tab w:val="right" w:pos="8306" w:leader="none"/>
      </w:tabs>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4"/>
      <w:jc w:val="right"/>
      <w:tabs>
        <w:tab w:val="center" w:pos="4153" w:leader="none"/>
        <w:tab w:val="right" w:pos="8306" w:leader="none"/>
      </w:tabs>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nothing"/>
      <w:lvlText w:val="（%1）"/>
      <w:lvlJc w:val="left"/>
      <w:pPr>
        <w:pStyle w:val="838"/>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nothing"/>
      <w:lvlText w:val="（%1）"/>
      <w:lvlJc w:val="left"/>
      <w:pPr>
        <w:pStyle w:val="838"/>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6"/>
      <w:numFmt w:val="decimal"/>
      <w:isLgl w:val="false"/>
      <w:suff w:val="space"/>
      <w:lvlText w:val="%1."/>
      <w:lvlJc w:val="left"/>
      <w:pPr>
        <w:pStyle w:val="838"/>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6"/>
      <w:numFmt w:val="decimal"/>
      <w:isLgl w:val="false"/>
      <w:suff w:val="space"/>
      <w:lvlText w:val="%1."/>
      <w:lvlJc w:val="left"/>
      <w:pPr>
        <w:pStyle w:val="838"/>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2"/>
      <w:numFmt w:val="decimal"/>
      <w:isLgl w:val="false"/>
      <w:suff w:val="space"/>
      <w:lvlText w:val="%1."/>
      <w:lvlJc w:val="left"/>
      <w:pPr>
        <w:pStyle w:val="838"/>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23"/>
      <w:numFmt w:val="decimal"/>
      <w:isLgl w:val="false"/>
      <w:suff w:val="space"/>
      <w:lvlText w:val="%1."/>
      <w:lvlJc w:val="left"/>
      <w:pPr>
        <w:pStyle w:val="838"/>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decimal"/>
      <w:isLgl w:val="false"/>
      <w:suff w:val="nothing"/>
      <w:lvlText w:val="（%1）"/>
      <w:lvlJc w:val="left"/>
      <w:pPr>
        <w:pStyle w:val="838"/>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pStyle w:val="1244"/>
      <w:isLgl w:val="false"/>
      <w:suff w:val="nothing"/>
      <w:lvlText w:val="%1、"/>
      <w:lvlJc w:val="left"/>
      <w:pPr>
        <w:pStyle w:val="838"/>
      </w:pPr>
    </w:lvl>
    <w:lvl w:ilvl="1">
      <w:start w:val="1"/>
      <w:numFmt w:val="bullet"/>
      <w:isLgl w:val="false"/>
      <w:suff w:val="tab"/>
      <w:lvlText w:val="o"/>
      <w:lvlJc w:val="left"/>
      <w:pPr>
        <w:pStyle w:val="838"/>
        <w:ind w:left="1440" w:hanging="360"/>
      </w:pPr>
      <w:rPr>
        <w:rFonts w:ascii="Courier New" w:hAnsi="Courier New" w:eastAsia="Courier New" w:cs="Courier New"/>
      </w:rPr>
    </w:lvl>
    <w:lvl w:ilvl="2">
      <w:start w:val="1"/>
      <w:numFmt w:val="bullet"/>
      <w:isLgl w:val="false"/>
      <w:suff w:val="tab"/>
      <w:lvlText w:val="§"/>
      <w:lvlJc w:val="left"/>
      <w:pPr>
        <w:pStyle w:val="838"/>
        <w:ind w:left="2160" w:hanging="360"/>
      </w:pPr>
      <w:rPr>
        <w:rFonts w:ascii="Wingdings" w:hAnsi="Wingdings" w:eastAsia="Wingdings" w:cs="Wingdings"/>
      </w:rPr>
    </w:lvl>
    <w:lvl w:ilvl="3">
      <w:start w:val="1"/>
      <w:numFmt w:val="bullet"/>
      <w:isLgl w:val="false"/>
      <w:suff w:val="tab"/>
      <w:lvlText w:val="·"/>
      <w:lvlJc w:val="left"/>
      <w:pPr>
        <w:pStyle w:val="838"/>
        <w:ind w:left="2880" w:hanging="360"/>
      </w:pPr>
      <w:rPr>
        <w:rFonts w:ascii="Symbol" w:hAnsi="Symbol" w:eastAsia="Symbol" w:cs="Symbol"/>
      </w:rPr>
    </w:lvl>
    <w:lvl w:ilvl="4">
      <w:start w:val="1"/>
      <w:numFmt w:val="bullet"/>
      <w:isLgl w:val="false"/>
      <w:suff w:val="tab"/>
      <w:lvlText w:val="o"/>
      <w:lvlJc w:val="left"/>
      <w:pPr>
        <w:pStyle w:val="838"/>
        <w:ind w:left="3600" w:hanging="360"/>
      </w:pPr>
      <w:rPr>
        <w:rFonts w:ascii="Courier New" w:hAnsi="Courier New" w:eastAsia="Courier New" w:cs="Courier New"/>
      </w:rPr>
    </w:lvl>
    <w:lvl w:ilvl="5">
      <w:start w:val="1"/>
      <w:numFmt w:val="bullet"/>
      <w:isLgl w:val="false"/>
      <w:suff w:val="tab"/>
      <w:lvlText w:val="§"/>
      <w:lvlJc w:val="left"/>
      <w:pPr>
        <w:pStyle w:val="838"/>
        <w:ind w:left="4320" w:hanging="360"/>
      </w:pPr>
      <w:rPr>
        <w:rFonts w:ascii="Wingdings" w:hAnsi="Wingdings" w:eastAsia="Wingdings" w:cs="Wingdings"/>
      </w:rPr>
    </w:lvl>
    <w:lvl w:ilvl="6">
      <w:start w:val="1"/>
      <w:numFmt w:val="bullet"/>
      <w:isLgl w:val="false"/>
      <w:suff w:val="tab"/>
      <w:lvlText w:val="·"/>
      <w:lvlJc w:val="left"/>
      <w:pPr>
        <w:pStyle w:val="838"/>
        <w:ind w:left="5040" w:hanging="360"/>
      </w:pPr>
      <w:rPr>
        <w:rFonts w:ascii="Symbol" w:hAnsi="Symbol" w:eastAsia="Symbol" w:cs="Symbol"/>
      </w:rPr>
    </w:lvl>
    <w:lvl w:ilvl="7">
      <w:start w:val="1"/>
      <w:numFmt w:val="bullet"/>
      <w:isLgl w:val="false"/>
      <w:suff w:val="tab"/>
      <w:lvlText w:val="o"/>
      <w:lvlJc w:val="left"/>
      <w:pPr>
        <w:pStyle w:val="838"/>
        <w:ind w:left="5760" w:hanging="360"/>
      </w:pPr>
      <w:rPr>
        <w:rFonts w:ascii="Courier New" w:hAnsi="Courier New" w:eastAsia="Courier New" w:cs="Courier New"/>
      </w:rPr>
    </w:lvl>
    <w:lvl w:ilvl="8">
      <w:start w:val="1"/>
      <w:numFmt w:val="bullet"/>
      <w:isLgl w:val="false"/>
      <w:suff w:val="tab"/>
      <w:lvlText w:val="§"/>
      <w:lvlJc w:val="left"/>
      <w:pPr>
        <w:pStyle w:val="838"/>
        <w:ind w:left="6480" w:hanging="360"/>
      </w:pPr>
      <w:rPr>
        <w:rFonts w:ascii="Wingdings" w:hAnsi="Wingdings" w:eastAsia="Wingdings" w:cs="Wingdings"/>
      </w:rPr>
    </w:lvl>
  </w:abstractNum>
  <w:abstractNum w:abstractNumId="8">
    <w:multiLevelType w:val="hybridMultilevel"/>
    <w:lvl w:ilvl="0">
      <w:start w:val="1"/>
      <w:numFmt w:val="chineseCounting"/>
      <w:pStyle w:val="1259"/>
      <w:isLgl w:val="false"/>
      <w:suff w:val="nothing"/>
      <w:lvlText w:val="%1、"/>
      <w:lvlJc w:val="left"/>
      <w:pPr>
        <w:pStyle w:val="838"/>
      </w:pPr>
      <w:rPr>
        <w:rFonts w:hint="eastAsia"/>
      </w:rPr>
    </w:lvl>
    <w:lvl w:ilvl="1">
      <w:start w:val="1"/>
      <w:numFmt w:val="bullet"/>
      <w:isLgl w:val="false"/>
      <w:suff w:val="tab"/>
      <w:lvlText w:val="o"/>
      <w:lvlJc w:val="left"/>
      <w:pPr>
        <w:pStyle w:val="838"/>
        <w:ind w:left="1440" w:hanging="360"/>
      </w:pPr>
      <w:rPr>
        <w:rFonts w:ascii="Courier New" w:hAnsi="Courier New" w:eastAsia="Courier New" w:cs="Courier New"/>
      </w:rPr>
    </w:lvl>
    <w:lvl w:ilvl="2">
      <w:start w:val="1"/>
      <w:numFmt w:val="bullet"/>
      <w:isLgl w:val="false"/>
      <w:suff w:val="tab"/>
      <w:lvlText w:val="§"/>
      <w:lvlJc w:val="left"/>
      <w:pPr>
        <w:pStyle w:val="838"/>
        <w:ind w:left="2160" w:hanging="360"/>
      </w:pPr>
      <w:rPr>
        <w:rFonts w:ascii="Wingdings" w:hAnsi="Wingdings" w:eastAsia="Wingdings" w:cs="Wingdings"/>
      </w:rPr>
    </w:lvl>
    <w:lvl w:ilvl="3">
      <w:start w:val="1"/>
      <w:numFmt w:val="bullet"/>
      <w:isLgl w:val="false"/>
      <w:suff w:val="tab"/>
      <w:lvlText w:val="·"/>
      <w:lvlJc w:val="left"/>
      <w:pPr>
        <w:pStyle w:val="838"/>
        <w:ind w:left="2880" w:hanging="360"/>
      </w:pPr>
      <w:rPr>
        <w:rFonts w:ascii="Symbol" w:hAnsi="Symbol" w:eastAsia="Symbol" w:cs="Symbol"/>
      </w:rPr>
    </w:lvl>
    <w:lvl w:ilvl="4">
      <w:start w:val="1"/>
      <w:numFmt w:val="bullet"/>
      <w:isLgl w:val="false"/>
      <w:suff w:val="tab"/>
      <w:lvlText w:val="o"/>
      <w:lvlJc w:val="left"/>
      <w:pPr>
        <w:pStyle w:val="838"/>
        <w:ind w:left="3600" w:hanging="360"/>
      </w:pPr>
      <w:rPr>
        <w:rFonts w:ascii="Courier New" w:hAnsi="Courier New" w:eastAsia="Courier New" w:cs="Courier New"/>
      </w:rPr>
    </w:lvl>
    <w:lvl w:ilvl="5">
      <w:start w:val="1"/>
      <w:numFmt w:val="bullet"/>
      <w:isLgl w:val="false"/>
      <w:suff w:val="tab"/>
      <w:lvlText w:val="§"/>
      <w:lvlJc w:val="left"/>
      <w:pPr>
        <w:pStyle w:val="838"/>
        <w:ind w:left="4320" w:hanging="360"/>
      </w:pPr>
      <w:rPr>
        <w:rFonts w:ascii="Wingdings" w:hAnsi="Wingdings" w:eastAsia="Wingdings" w:cs="Wingdings"/>
      </w:rPr>
    </w:lvl>
    <w:lvl w:ilvl="6">
      <w:start w:val="1"/>
      <w:numFmt w:val="bullet"/>
      <w:isLgl w:val="false"/>
      <w:suff w:val="tab"/>
      <w:lvlText w:val="·"/>
      <w:lvlJc w:val="left"/>
      <w:pPr>
        <w:pStyle w:val="838"/>
        <w:ind w:left="5040" w:hanging="360"/>
      </w:pPr>
      <w:rPr>
        <w:rFonts w:ascii="Symbol" w:hAnsi="Symbol" w:eastAsia="Symbol" w:cs="Symbol"/>
      </w:rPr>
    </w:lvl>
    <w:lvl w:ilvl="7">
      <w:start w:val="1"/>
      <w:numFmt w:val="bullet"/>
      <w:isLgl w:val="false"/>
      <w:suff w:val="tab"/>
      <w:lvlText w:val="o"/>
      <w:lvlJc w:val="left"/>
      <w:pPr>
        <w:pStyle w:val="838"/>
        <w:ind w:left="5760" w:hanging="360"/>
      </w:pPr>
      <w:rPr>
        <w:rFonts w:ascii="Courier New" w:hAnsi="Courier New" w:eastAsia="Courier New" w:cs="Courier New"/>
      </w:rPr>
    </w:lvl>
    <w:lvl w:ilvl="8">
      <w:start w:val="1"/>
      <w:numFmt w:val="bullet"/>
      <w:isLgl w:val="false"/>
      <w:suff w:val="tab"/>
      <w:lvlText w:val="§"/>
      <w:lvlJc w:val="left"/>
      <w:pPr>
        <w:pStyle w:val="838"/>
        <w:ind w:left="6480" w:hanging="360"/>
      </w:pPr>
      <w:rPr>
        <w:rFonts w:ascii="Wingdings" w:hAnsi="Wingdings" w:eastAsia="Wingdings" w:cs="Wingdings"/>
      </w:rPr>
    </w:lvl>
  </w:abstractNum>
  <w:abstractNum w:abstractNumId="9">
    <w:multiLevelType w:val="hybridMultilevel"/>
    <w:lvl w:ilvl="0">
      <w:start w:val="1"/>
      <w:numFmt w:val="decimal"/>
      <w:isLgl w:val="false"/>
      <w:suff w:val="tab"/>
      <w:lvlText w:val="%1."/>
      <w:lvlJc w:val="left"/>
      <w:pPr>
        <w:pStyle w:val="838"/>
        <w:ind w:left="425" w:hanging="425"/>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decimal"/>
      <w:isLgl w:val="false"/>
      <w:suff w:val="nothing"/>
      <w:lvlText w:val="（%1）"/>
      <w:lvlJc w:val="left"/>
      <w:pPr>
        <w:pStyle w:val="838"/>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decimal"/>
      <w:isLgl w:val="false"/>
      <w:suff w:val="nothing"/>
      <w:lvlText w:val="（%1）"/>
      <w:lvlJc w:val="left"/>
      <w:pPr>
        <w:pStyle w:val="838"/>
      </w:pPr>
    </w:lvl>
    <w:lvl w:ilvl="1">
      <w:start w:val="1"/>
      <w:numFmt w:val="bullet"/>
      <w:isLgl w:val="false"/>
      <w:suff w:val="tab"/>
      <w:lvlText w:val="o"/>
      <w:lvlJc w:val="left"/>
      <w:pPr>
        <w:pStyle w:val="838"/>
        <w:ind w:left="1440" w:hanging="360"/>
      </w:pPr>
      <w:rPr>
        <w:rFonts w:ascii="Courier New" w:hAnsi="Courier New" w:eastAsia="Courier New" w:cs="Courier New"/>
      </w:rPr>
    </w:lvl>
    <w:lvl w:ilvl="2">
      <w:start w:val="1"/>
      <w:numFmt w:val="bullet"/>
      <w:isLgl w:val="false"/>
      <w:suff w:val="tab"/>
      <w:lvlText w:val="§"/>
      <w:lvlJc w:val="left"/>
      <w:pPr>
        <w:pStyle w:val="838"/>
        <w:ind w:left="2160" w:hanging="360"/>
      </w:pPr>
      <w:rPr>
        <w:rFonts w:ascii="Wingdings" w:hAnsi="Wingdings" w:eastAsia="Wingdings" w:cs="Wingdings"/>
      </w:rPr>
    </w:lvl>
    <w:lvl w:ilvl="3">
      <w:start w:val="1"/>
      <w:numFmt w:val="bullet"/>
      <w:isLgl w:val="false"/>
      <w:suff w:val="tab"/>
      <w:lvlText w:val="·"/>
      <w:lvlJc w:val="left"/>
      <w:pPr>
        <w:pStyle w:val="838"/>
        <w:ind w:left="2880" w:hanging="360"/>
      </w:pPr>
      <w:rPr>
        <w:rFonts w:ascii="Symbol" w:hAnsi="Symbol" w:eastAsia="Symbol" w:cs="Symbol"/>
      </w:rPr>
    </w:lvl>
    <w:lvl w:ilvl="4">
      <w:start w:val="1"/>
      <w:numFmt w:val="bullet"/>
      <w:isLgl w:val="false"/>
      <w:suff w:val="tab"/>
      <w:lvlText w:val="o"/>
      <w:lvlJc w:val="left"/>
      <w:pPr>
        <w:pStyle w:val="838"/>
        <w:ind w:left="3600" w:hanging="360"/>
      </w:pPr>
      <w:rPr>
        <w:rFonts w:ascii="Courier New" w:hAnsi="Courier New" w:eastAsia="Courier New" w:cs="Courier New"/>
      </w:rPr>
    </w:lvl>
    <w:lvl w:ilvl="5">
      <w:start w:val="1"/>
      <w:numFmt w:val="bullet"/>
      <w:isLgl w:val="false"/>
      <w:suff w:val="tab"/>
      <w:lvlText w:val="§"/>
      <w:lvlJc w:val="left"/>
      <w:pPr>
        <w:pStyle w:val="838"/>
        <w:ind w:left="4320" w:hanging="360"/>
      </w:pPr>
      <w:rPr>
        <w:rFonts w:ascii="Wingdings" w:hAnsi="Wingdings" w:eastAsia="Wingdings" w:cs="Wingdings"/>
      </w:rPr>
    </w:lvl>
    <w:lvl w:ilvl="6">
      <w:start w:val="1"/>
      <w:numFmt w:val="bullet"/>
      <w:isLgl w:val="false"/>
      <w:suff w:val="tab"/>
      <w:lvlText w:val="·"/>
      <w:lvlJc w:val="left"/>
      <w:pPr>
        <w:pStyle w:val="838"/>
        <w:ind w:left="5040" w:hanging="360"/>
      </w:pPr>
      <w:rPr>
        <w:rFonts w:ascii="Symbol" w:hAnsi="Symbol" w:eastAsia="Symbol" w:cs="Symbol"/>
      </w:rPr>
    </w:lvl>
    <w:lvl w:ilvl="7">
      <w:start w:val="1"/>
      <w:numFmt w:val="bullet"/>
      <w:isLgl w:val="false"/>
      <w:suff w:val="tab"/>
      <w:lvlText w:val="o"/>
      <w:lvlJc w:val="left"/>
      <w:pPr>
        <w:pStyle w:val="838"/>
        <w:ind w:left="5760" w:hanging="360"/>
      </w:pPr>
      <w:rPr>
        <w:rFonts w:ascii="Courier New" w:hAnsi="Courier New" w:eastAsia="Courier New" w:cs="Courier New"/>
      </w:rPr>
    </w:lvl>
    <w:lvl w:ilvl="8">
      <w:start w:val="1"/>
      <w:numFmt w:val="bullet"/>
      <w:isLgl w:val="false"/>
      <w:suff w:val="tab"/>
      <w:lvlText w:val="§"/>
      <w:lvlJc w:val="left"/>
      <w:pPr>
        <w:pStyle w:val="838"/>
        <w:ind w:left="6480" w:hanging="360"/>
      </w:pPr>
      <w:rPr>
        <w:rFonts w:ascii="Wingdings" w:hAnsi="Wingdings" w:eastAsia="Wingdings" w:cs="Wingdings"/>
      </w:rPr>
    </w:lvl>
  </w:abstractNum>
  <w:abstractNum w:abstractNumId="12">
    <w:multiLevelType w:val="hybridMultilevel"/>
    <w:lvl w:ilvl="0">
      <w:start w:val="1"/>
      <w:numFmt w:val="decimal"/>
      <w:isLgl w:val="false"/>
      <w:suff w:val="nothing"/>
      <w:lvlText w:val="（%1）"/>
      <w:lvlJc w:val="left"/>
      <w:pPr>
        <w:pStyle w:val="838"/>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3">
    <w:multiLevelType w:val="hybridMultilevel"/>
    <w:lvl w:ilvl="0">
      <w:start w:val="1"/>
      <w:numFmt w:val="decimal"/>
      <w:isLgl w:val="false"/>
      <w:suff w:val="nothing"/>
      <w:lvlText w:val="%1、"/>
      <w:lvlJc w:val="left"/>
      <w:pPr>
        <w:pStyle w:val="838"/>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decimal"/>
      <w:isLgl w:val="false"/>
      <w:suff w:val="space"/>
      <w:lvlText w:val="%1."/>
      <w:lvlJc w:val="left"/>
      <w:pPr>
        <w:pStyle w:val="838"/>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7"/>
  </w:num>
  <w:num w:numId="2">
    <w:abstractNumId w:val="8"/>
  </w:num>
  <w:num w:numId="3">
    <w:abstractNumId w:val="13"/>
  </w:num>
  <w:num w:numId="4">
    <w:abstractNumId w:val="9"/>
  </w:num>
  <w:num w:numId="5">
    <w:abstractNumId w:val="11"/>
  </w:num>
  <w:num w:numId="6">
    <w:abstractNumId w:val="10"/>
  </w:num>
  <w:num w:numId="7">
    <w:abstractNumId w:val="0"/>
  </w:num>
  <w:num w:numId="8">
    <w:abstractNumId w:val="12"/>
  </w:num>
  <w:num w:numId="9">
    <w:abstractNumId w:val="1"/>
  </w:num>
  <w:num w:numId="10">
    <w:abstractNumId w:val="14"/>
  </w:num>
  <w:num w:numId="11">
    <w:abstractNumId w:val="6"/>
  </w:num>
  <w:num w:numId="12">
    <w:abstractNumId w:val="4"/>
  </w:num>
  <w:num w:numId="13">
    <w:abstractNumId w:val="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04">
    <w:name w:val="Heading 1"/>
    <w:basedOn w:val="838"/>
    <w:next w:val="838"/>
    <w:link w:val="980"/>
    <w:uiPriority w:val="9"/>
    <w:qFormat/>
    <w:pPr>
      <w:keepLines/>
      <w:keepNext/>
      <w:spacing w:before="480" w:after="200"/>
      <w:outlineLvl w:val="0"/>
    </w:pPr>
    <w:rPr>
      <w:rFonts w:ascii="Arial" w:hAnsi="Arial" w:eastAsia="Arial" w:cs="Arial"/>
      <w:sz w:val="40"/>
      <w:szCs w:val="40"/>
    </w:rPr>
  </w:style>
  <w:style w:type="paragraph" w:styleId="805">
    <w:name w:val="Heading 2"/>
    <w:basedOn w:val="838"/>
    <w:next w:val="838"/>
    <w:link w:val="981"/>
    <w:uiPriority w:val="9"/>
    <w:unhideWhenUsed/>
    <w:qFormat/>
    <w:pPr>
      <w:keepLines/>
      <w:keepNext/>
      <w:spacing w:before="360" w:after="200"/>
      <w:outlineLvl w:val="1"/>
    </w:pPr>
    <w:rPr>
      <w:rFonts w:ascii="Arial" w:hAnsi="Arial" w:eastAsia="Arial" w:cs="Arial"/>
      <w:sz w:val="34"/>
    </w:rPr>
  </w:style>
  <w:style w:type="paragraph" w:styleId="806">
    <w:name w:val="Heading 3"/>
    <w:basedOn w:val="838"/>
    <w:next w:val="838"/>
    <w:link w:val="982"/>
    <w:uiPriority w:val="9"/>
    <w:unhideWhenUsed/>
    <w:qFormat/>
    <w:pPr>
      <w:keepLines/>
      <w:keepNext/>
      <w:spacing w:before="320" w:after="200"/>
      <w:outlineLvl w:val="2"/>
    </w:pPr>
    <w:rPr>
      <w:rFonts w:ascii="Arial" w:hAnsi="Arial" w:eastAsia="Arial" w:cs="Arial"/>
      <w:sz w:val="30"/>
      <w:szCs w:val="30"/>
    </w:rPr>
  </w:style>
  <w:style w:type="paragraph" w:styleId="807">
    <w:name w:val="Heading 4"/>
    <w:basedOn w:val="838"/>
    <w:next w:val="838"/>
    <w:link w:val="983"/>
    <w:uiPriority w:val="9"/>
    <w:unhideWhenUsed/>
    <w:qFormat/>
    <w:pPr>
      <w:keepLines/>
      <w:keepNext/>
      <w:spacing w:before="320" w:after="200"/>
      <w:outlineLvl w:val="3"/>
    </w:pPr>
    <w:rPr>
      <w:rFonts w:ascii="Arial" w:hAnsi="Arial" w:eastAsia="Arial" w:cs="Arial"/>
      <w:b/>
      <w:bCs/>
      <w:sz w:val="26"/>
      <w:szCs w:val="26"/>
    </w:rPr>
  </w:style>
  <w:style w:type="paragraph" w:styleId="808">
    <w:name w:val="Heading 5"/>
    <w:basedOn w:val="838"/>
    <w:next w:val="838"/>
    <w:link w:val="984"/>
    <w:uiPriority w:val="9"/>
    <w:unhideWhenUsed/>
    <w:qFormat/>
    <w:pPr>
      <w:keepLines/>
      <w:keepNext/>
      <w:spacing w:before="320" w:after="200"/>
      <w:outlineLvl w:val="4"/>
    </w:pPr>
    <w:rPr>
      <w:rFonts w:ascii="Arial" w:hAnsi="Arial" w:eastAsia="Arial" w:cs="Arial"/>
      <w:b/>
      <w:bCs/>
      <w:sz w:val="24"/>
      <w:szCs w:val="24"/>
    </w:rPr>
  </w:style>
  <w:style w:type="paragraph" w:styleId="809">
    <w:name w:val="Heading 6"/>
    <w:basedOn w:val="838"/>
    <w:next w:val="838"/>
    <w:link w:val="985"/>
    <w:uiPriority w:val="9"/>
    <w:unhideWhenUsed/>
    <w:qFormat/>
    <w:pPr>
      <w:keepLines/>
      <w:keepNext/>
      <w:spacing w:before="320" w:after="200"/>
      <w:outlineLvl w:val="5"/>
    </w:pPr>
    <w:rPr>
      <w:rFonts w:ascii="Arial" w:hAnsi="Arial" w:eastAsia="Arial" w:cs="Arial"/>
      <w:b/>
      <w:bCs/>
      <w:sz w:val="22"/>
      <w:szCs w:val="22"/>
    </w:rPr>
  </w:style>
  <w:style w:type="paragraph" w:styleId="810">
    <w:name w:val="Heading 7"/>
    <w:basedOn w:val="838"/>
    <w:next w:val="838"/>
    <w:link w:val="986"/>
    <w:uiPriority w:val="9"/>
    <w:unhideWhenUsed/>
    <w:qFormat/>
    <w:pPr>
      <w:keepLines/>
      <w:keepNext/>
      <w:spacing w:before="320" w:after="200"/>
      <w:outlineLvl w:val="6"/>
    </w:pPr>
    <w:rPr>
      <w:rFonts w:ascii="Arial" w:hAnsi="Arial" w:eastAsia="Arial" w:cs="Arial"/>
      <w:b/>
      <w:bCs/>
      <w:i/>
      <w:iCs/>
      <w:sz w:val="22"/>
      <w:szCs w:val="22"/>
    </w:rPr>
  </w:style>
  <w:style w:type="paragraph" w:styleId="811">
    <w:name w:val="Heading 8"/>
    <w:basedOn w:val="838"/>
    <w:next w:val="838"/>
    <w:link w:val="987"/>
    <w:uiPriority w:val="9"/>
    <w:unhideWhenUsed/>
    <w:qFormat/>
    <w:pPr>
      <w:keepLines/>
      <w:keepNext/>
      <w:spacing w:before="320" w:after="200"/>
      <w:outlineLvl w:val="7"/>
    </w:pPr>
    <w:rPr>
      <w:rFonts w:ascii="Arial" w:hAnsi="Arial" w:eastAsia="Arial" w:cs="Arial"/>
      <w:i/>
      <w:iCs/>
      <w:sz w:val="22"/>
      <w:szCs w:val="22"/>
    </w:rPr>
  </w:style>
  <w:style w:type="paragraph" w:styleId="812">
    <w:name w:val="Heading 9"/>
    <w:basedOn w:val="838"/>
    <w:next w:val="838"/>
    <w:link w:val="988"/>
    <w:uiPriority w:val="9"/>
    <w:unhideWhenUsed/>
    <w:qFormat/>
    <w:pPr>
      <w:keepLines/>
      <w:keepNext/>
      <w:spacing w:before="320" w:after="200"/>
      <w:outlineLvl w:val="8"/>
    </w:pPr>
    <w:rPr>
      <w:rFonts w:ascii="Arial" w:hAnsi="Arial" w:eastAsia="Arial" w:cs="Arial"/>
      <w:i/>
      <w:iCs/>
      <w:sz w:val="21"/>
      <w:szCs w:val="21"/>
    </w:rPr>
  </w:style>
  <w:style w:type="paragraph" w:styleId="813">
    <w:name w:val="List Paragraph"/>
    <w:basedOn w:val="838"/>
    <w:uiPriority w:val="34"/>
    <w:qFormat/>
    <w:pPr>
      <w:contextualSpacing/>
      <w:ind w:left="720"/>
    </w:pPr>
  </w:style>
  <w:style w:type="paragraph" w:styleId="814">
    <w:name w:val="No Spacing"/>
    <w:uiPriority w:val="1"/>
    <w:qFormat/>
    <w:pPr>
      <w:spacing w:before="0" w:after="0" w:line="240" w:lineRule="auto"/>
    </w:pPr>
  </w:style>
  <w:style w:type="paragraph" w:styleId="815">
    <w:name w:val="Title"/>
    <w:basedOn w:val="838"/>
    <w:next w:val="838"/>
    <w:link w:val="989"/>
    <w:uiPriority w:val="10"/>
    <w:qFormat/>
    <w:pPr>
      <w:contextualSpacing/>
      <w:spacing w:before="300" w:after="200"/>
    </w:pPr>
    <w:rPr>
      <w:sz w:val="48"/>
      <w:szCs w:val="48"/>
    </w:rPr>
  </w:style>
  <w:style w:type="paragraph" w:styleId="816">
    <w:name w:val="Subtitle"/>
    <w:basedOn w:val="838"/>
    <w:next w:val="838"/>
    <w:link w:val="990"/>
    <w:uiPriority w:val="11"/>
    <w:qFormat/>
    <w:pPr>
      <w:spacing w:before="200" w:after="200"/>
    </w:pPr>
    <w:rPr>
      <w:sz w:val="24"/>
      <w:szCs w:val="24"/>
    </w:rPr>
  </w:style>
  <w:style w:type="paragraph" w:styleId="817">
    <w:name w:val="Quote"/>
    <w:basedOn w:val="838"/>
    <w:next w:val="838"/>
    <w:link w:val="991"/>
    <w:uiPriority w:val="29"/>
    <w:qFormat/>
    <w:pPr>
      <w:ind w:left="720" w:right="720"/>
    </w:pPr>
    <w:rPr>
      <w:i/>
    </w:rPr>
  </w:style>
  <w:style w:type="paragraph" w:styleId="818">
    <w:name w:val="Intense Quote"/>
    <w:basedOn w:val="838"/>
    <w:next w:val="838"/>
    <w:link w:val="99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819">
    <w:name w:val="Header"/>
    <w:basedOn w:val="838"/>
    <w:link w:val="1002"/>
    <w:uiPriority w:val="99"/>
    <w:unhideWhenUsed/>
    <w:pPr>
      <w:spacing w:after="0" w:line="240" w:lineRule="auto"/>
      <w:tabs>
        <w:tab w:val="center" w:pos="7143" w:leader="none"/>
        <w:tab w:val="right" w:pos="14287" w:leader="none"/>
      </w:tabs>
    </w:pPr>
  </w:style>
  <w:style w:type="paragraph" w:styleId="820">
    <w:name w:val="Footer"/>
    <w:basedOn w:val="838"/>
    <w:link w:val="993"/>
    <w:uiPriority w:val="99"/>
    <w:unhideWhenUsed/>
    <w:pPr>
      <w:spacing w:after="0" w:line="240" w:lineRule="auto"/>
      <w:tabs>
        <w:tab w:val="center" w:pos="7143" w:leader="none"/>
        <w:tab w:val="right" w:pos="14287" w:leader="none"/>
      </w:tabs>
    </w:pPr>
  </w:style>
  <w:style w:type="paragraph" w:styleId="821">
    <w:name w:val="Caption"/>
    <w:basedOn w:val="838"/>
    <w:next w:val="838"/>
    <w:uiPriority w:val="35"/>
    <w:semiHidden/>
    <w:unhideWhenUsed/>
    <w:qFormat/>
    <w:pPr>
      <w:spacing w:line="276" w:lineRule="auto"/>
    </w:pPr>
    <w:rPr>
      <w:b/>
      <w:bCs/>
      <w:color w:val="4f81bd" w:themeColor="accent1"/>
      <w:sz w:val="18"/>
      <w:szCs w:val="18"/>
    </w:rPr>
  </w:style>
  <w:style w:type="table" w:styleId="82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823">
    <w:name w:val="Hyperlink"/>
    <w:uiPriority w:val="99"/>
    <w:unhideWhenUsed/>
    <w:rPr>
      <w:color w:val="0000ff" w:themeColor="hyperlink"/>
      <w:u w:val="single"/>
    </w:rPr>
  </w:style>
  <w:style w:type="paragraph" w:styleId="824">
    <w:name w:val="footnote text"/>
    <w:basedOn w:val="838"/>
    <w:link w:val="994"/>
    <w:uiPriority w:val="99"/>
    <w:semiHidden/>
    <w:unhideWhenUsed/>
    <w:pPr>
      <w:spacing w:after="40" w:line="240" w:lineRule="auto"/>
    </w:pPr>
    <w:rPr>
      <w:sz w:val="18"/>
    </w:rPr>
  </w:style>
  <w:style w:type="character" w:styleId="825">
    <w:name w:val="footnote reference"/>
    <w:uiPriority w:val="99"/>
    <w:unhideWhenUsed/>
    <w:rPr>
      <w:vertAlign w:val="superscript"/>
    </w:rPr>
  </w:style>
  <w:style w:type="paragraph" w:styleId="826">
    <w:name w:val="endnote text"/>
    <w:basedOn w:val="838"/>
    <w:link w:val="995"/>
    <w:uiPriority w:val="99"/>
    <w:semiHidden/>
    <w:unhideWhenUsed/>
    <w:pPr>
      <w:spacing w:after="0" w:line="240" w:lineRule="auto"/>
    </w:pPr>
    <w:rPr>
      <w:sz w:val="20"/>
    </w:rPr>
  </w:style>
  <w:style w:type="character" w:styleId="827">
    <w:name w:val="endnote reference"/>
    <w:uiPriority w:val="99"/>
    <w:semiHidden/>
    <w:unhideWhenUsed/>
    <w:rPr>
      <w:vertAlign w:val="superscript"/>
    </w:rPr>
  </w:style>
  <w:style w:type="paragraph" w:styleId="828">
    <w:name w:val="toc 1"/>
    <w:basedOn w:val="838"/>
    <w:next w:val="838"/>
    <w:uiPriority w:val="39"/>
    <w:unhideWhenUsed/>
    <w:pPr>
      <w:ind w:left="0" w:right="0" w:firstLine="0"/>
      <w:spacing w:after="57"/>
    </w:pPr>
  </w:style>
  <w:style w:type="paragraph" w:styleId="829">
    <w:name w:val="toc 2"/>
    <w:basedOn w:val="838"/>
    <w:next w:val="838"/>
    <w:uiPriority w:val="39"/>
    <w:unhideWhenUsed/>
    <w:pPr>
      <w:ind w:left="283" w:right="0" w:firstLine="0"/>
      <w:spacing w:after="57"/>
    </w:pPr>
  </w:style>
  <w:style w:type="paragraph" w:styleId="830">
    <w:name w:val="toc 3"/>
    <w:basedOn w:val="838"/>
    <w:next w:val="838"/>
    <w:uiPriority w:val="39"/>
    <w:unhideWhenUsed/>
    <w:pPr>
      <w:ind w:left="567" w:right="0" w:firstLine="0"/>
      <w:spacing w:after="57"/>
    </w:pPr>
  </w:style>
  <w:style w:type="paragraph" w:styleId="831">
    <w:name w:val="toc 4"/>
    <w:basedOn w:val="838"/>
    <w:next w:val="838"/>
    <w:uiPriority w:val="39"/>
    <w:unhideWhenUsed/>
    <w:pPr>
      <w:ind w:left="850" w:right="0" w:firstLine="0"/>
      <w:spacing w:after="57"/>
    </w:pPr>
  </w:style>
  <w:style w:type="paragraph" w:styleId="832">
    <w:name w:val="toc 5"/>
    <w:basedOn w:val="838"/>
    <w:next w:val="838"/>
    <w:uiPriority w:val="39"/>
    <w:unhideWhenUsed/>
    <w:pPr>
      <w:ind w:left="1134" w:right="0" w:firstLine="0"/>
      <w:spacing w:after="57"/>
    </w:pPr>
  </w:style>
  <w:style w:type="paragraph" w:styleId="833">
    <w:name w:val="toc 6"/>
    <w:basedOn w:val="838"/>
    <w:next w:val="838"/>
    <w:uiPriority w:val="39"/>
    <w:unhideWhenUsed/>
    <w:pPr>
      <w:ind w:left="1417" w:right="0" w:firstLine="0"/>
      <w:spacing w:after="57"/>
    </w:pPr>
  </w:style>
  <w:style w:type="paragraph" w:styleId="834">
    <w:name w:val="toc 7"/>
    <w:basedOn w:val="838"/>
    <w:next w:val="838"/>
    <w:uiPriority w:val="39"/>
    <w:unhideWhenUsed/>
    <w:pPr>
      <w:ind w:left="1701" w:right="0" w:firstLine="0"/>
      <w:spacing w:after="57"/>
    </w:pPr>
  </w:style>
  <w:style w:type="paragraph" w:styleId="835">
    <w:name w:val="toc 8"/>
    <w:basedOn w:val="838"/>
    <w:next w:val="838"/>
    <w:uiPriority w:val="39"/>
    <w:unhideWhenUsed/>
    <w:pPr>
      <w:ind w:left="1984" w:right="0" w:firstLine="0"/>
      <w:spacing w:after="57"/>
    </w:pPr>
  </w:style>
  <w:style w:type="paragraph" w:styleId="836">
    <w:name w:val="toc 9"/>
    <w:basedOn w:val="838"/>
    <w:next w:val="838"/>
    <w:uiPriority w:val="39"/>
    <w:unhideWhenUsed/>
    <w:pPr>
      <w:ind w:left="2268" w:right="0" w:firstLine="0"/>
      <w:spacing w:after="57"/>
    </w:pPr>
  </w:style>
  <w:style w:type="paragraph" w:styleId="837">
    <w:name w:val="table of figures"/>
    <w:basedOn w:val="838"/>
    <w:next w:val="838"/>
    <w:uiPriority w:val="99"/>
    <w:unhideWhenUsed/>
    <w:pPr>
      <w:spacing w:after="0" w:afterAutospacing="0"/>
    </w:pPr>
  </w:style>
  <w:style w:type="paragraph" w:styleId="838" w:default="1">
    <w:name w:val="Normal"/>
    <w:next w:val="838"/>
    <w:link w:val="838"/>
    <w:qFormat/>
    <w:pPr>
      <w:jc w:val="both"/>
      <w:widowControl w:val="off"/>
    </w:pPr>
    <w:rPr>
      <w:rFonts w:ascii="Calibri" w:hAnsi="Calibri"/>
      <w:sz w:val="21"/>
      <w:szCs w:val="22"/>
      <w:lang w:val="en-US" w:eastAsia="zh-CN" w:bidi="ar-SA"/>
    </w:rPr>
  </w:style>
  <w:style w:type="paragraph" w:styleId="839">
    <w:name w:val="标题 1"/>
    <w:basedOn w:val="838"/>
    <w:next w:val="838"/>
    <w:link w:val="850"/>
    <w:qFormat/>
    <w:pPr>
      <w:keepLines/>
      <w:keepNext/>
      <w:spacing w:before="480" w:after="200"/>
      <w:outlineLvl w:val="0"/>
    </w:pPr>
    <w:rPr>
      <w:rFonts w:ascii="Arial" w:hAnsi="Arial" w:eastAsia="Arial" w:cs="Arial"/>
      <w:sz w:val="40"/>
      <w:szCs w:val="40"/>
    </w:rPr>
  </w:style>
  <w:style w:type="paragraph" w:styleId="840">
    <w:name w:val="标题 2"/>
    <w:basedOn w:val="838"/>
    <w:next w:val="852"/>
    <w:link w:val="851"/>
    <w:qFormat/>
    <w:pPr>
      <w:keepLines/>
      <w:keepNext/>
      <w:spacing w:before="260" w:after="260" w:line="413" w:lineRule="auto"/>
      <w:outlineLvl w:val="1"/>
    </w:pPr>
    <w:rPr>
      <w:rFonts w:ascii="Arial" w:hAnsi="Arial" w:eastAsia="黑体"/>
      <w:b/>
      <w:sz w:val="32"/>
      <w:szCs w:val="20"/>
    </w:rPr>
  </w:style>
  <w:style w:type="paragraph" w:styleId="841">
    <w:name w:val="标题 3"/>
    <w:basedOn w:val="854"/>
    <w:next w:val="856"/>
    <w:link w:val="855"/>
    <w:qFormat/>
    <w:pPr>
      <w:keepLines/>
      <w:keepNext/>
      <w:spacing w:before="320" w:after="200"/>
      <w:outlineLvl w:val="2"/>
    </w:pPr>
    <w:rPr>
      <w:rFonts w:ascii="Arial" w:hAnsi="Arial" w:eastAsia="Arial" w:cs="Arial"/>
      <w:sz w:val="30"/>
      <w:szCs w:val="30"/>
    </w:rPr>
  </w:style>
  <w:style w:type="paragraph" w:styleId="842">
    <w:name w:val="标题 4"/>
    <w:basedOn w:val="838"/>
    <w:next w:val="838"/>
    <w:link w:val="860"/>
    <w:qFormat/>
    <w:pPr>
      <w:jc w:val="center"/>
      <w:keepNext/>
      <w:outlineLvl w:val="3"/>
    </w:pPr>
    <w:rPr>
      <w:rFonts w:eastAsia="新宋体"/>
      <w:sz w:val="30"/>
      <w:szCs w:val="21"/>
    </w:rPr>
  </w:style>
  <w:style w:type="paragraph" w:styleId="843">
    <w:name w:val="标题 5"/>
    <w:basedOn w:val="838"/>
    <w:next w:val="838"/>
    <w:link w:val="861"/>
    <w:qFormat/>
    <w:pPr>
      <w:keepLines/>
      <w:keepNext/>
      <w:spacing w:before="320" w:after="200"/>
      <w:outlineLvl w:val="4"/>
    </w:pPr>
    <w:rPr>
      <w:rFonts w:ascii="Arial" w:hAnsi="Arial" w:eastAsia="Arial" w:cs="Arial"/>
      <w:b/>
      <w:bCs/>
      <w:sz w:val="24"/>
      <w:szCs w:val="24"/>
    </w:rPr>
  </w:style>
  <w:style w:type="paragraph" w:styleId="844">
    <w:name w:val="标题 6"/>
    <w:basedOn w:val="838"/>
    <w:next w:val="838"/>
    <w:link w:val="862"/>
    <w:qFormat/>
    <w:pPr>
      <w:keepLines/>
      <w:keepNext/>
      <w:spacing w:before="320" w:after="200"/>
      <w:outlineLvl w:val="5"/>
    </w:pPr>
    <w:rPr>
      <w:rFonts w:ascii="Arial" w:hAnsi="Arial" w:eastAsia="Arial" w:cs="Arial"/>
      <w:b/>
      <w:bCs/>
      <w:sz w:val="22"/>
    </w:rPr>
  </w:style>
  <w:style w:type="paragraph" w:styleId="845">
    <w:name w:val="标题 7"/>
    <w:basedOn w:val="838"/>
    <w:next w:val="838"/>
    <w:link w:val="863"/>
    <w:qFormat/>
    <w:pPr>
      <w:keepLines/>
      <w:keepNext/>
      <w:spacing w:before="320" w:after="200"/>
      <w:outlineLvl w:val="6"/>
    </w:pPr>
    <w:rPr>
      <w:rFonts w:ascii="Arial" w:hAnsi="Arial" w:eastAsia="Arial" w:cs="Arial"/>
      <w:b/>
      <w:bCs/>
      <w:i/>
      <w:iCs/>
      <w:sz w:val="22"/>
    </w:rPr>
  </w:style>
  <w:style w:type="paragraph" w:styleId="846">
    <w:name w:val="标题 8"/>
    <w:basedOn w:val="838"/>
    <w:next w:val="838"/>
    <w:link w:val="864"/>
    <w:qFormat/>
    <w:pPr>
      <w:keepLines/>
      <w:keepNext/>
      <w:spacing w:before="320" w:after="200"/>
      <w:outlineLvl w:val="7"/>
    </w:pPr>
    <w:rPr>
      <w:rFonts w:ascii="Arial" w:hAnsi="Arial" w:eastAsia="Arial" w:cs="Arial"/>
      <w:i/>
      <w:iCs/>
      <w:sz w:val="22"/>
    </w:rPr>
  </w:style>
  <w:style w:type="paragraph" w:styleId="847">
    <w:name w:val="标题 9"/>
    <w:basedOn w:val="838"/>
    <w:next w:val="838"/>
    <w:link w:val="865"/>
    <w:qFormat/>
    <w:pPr>
      <w:keepLines/>
      <w:keepNext/>
      <w:spacing w:before="320" w:after="200"/>
      <w:outlineLvl w:val="8"/>
    </w:pPr>
    <w:rPr>
      <w:rFonts w:ascii="Arial" w:hAnsi="Arial" w:eastAsia="Arial" w:cs="Arial"/>
      <w:i/>
      <w:iCs/>
      <w:szCs w:val="21"/>
    </w:rPr>
  </w:style>
  <w:style w:type="character" w:styleId="848">
    <w:name w:val="默认段落字体"/>
    <w:next w:val="848"/>
    <w:link w:val="838"/>
    <w:uiPriority w:val="1"/>
    <w:unhideWhenUsed/>
    <w:qFormat/>
  </w:style>
  <w:style w:type="table" w:styleId="849">
    <w:name w:val="普通表格"/>
    <w:next w:val="849"/>
    <w:link w:val="838"/>
    <w:uiPriority w:val="99"/>
    <w:unhideWhenUsed/>
    <w:qFormat/>
    <w:tblPr/>
  </w:style>
  <w:style w:type="character" w:styleId="850">
    <w:name w:val="标题 1 字符"/>
    <w:next w:val="850"/>
    <w:link w:val="839"/>
    <w:qFormat/>
    <w:rPr>
      <w:rFonts w:ascii="Arial" w:hAnsi="Arial" w:eastAsia="Arial" w:cs="Arial"/>
      <w:sz w:val="40"/>
      <w:szCs w:val="40"/>
    </w:rPr>
  </w:style>
  <w:style w:type="character" w:styleId="851">
    <w:name w:val="标题 2 字符"/>
    <w:next w:val="851"/>
    <w:link w:val="840"/>
    <w:qFormat/>
    <w:rPr>
      <w:rFonts w:ascii="Arial" w:hAnsi="Arial" w:eastAsia="Arial" w:cs="Arial"/>
      <w:sz w:val="34"/>
    </w:rPr>
  </w:style>
  <w:style w:type="paragraph" w:styleId="852">
    <w:name w:val="正文缩进"/>
    <w:basedOn w:val="838"/>
    <w:next w:val="852"/>
    <w:link w:val="853"/>
    <w:qFormat/>
    <w:pPr>
      <w:ind w:firstLine="420"/>
    </w:pPr>
    <w:rPr>
      <w:rFonts w:ascii="宋体"/>
      <w:color w:val="000000"/>
      <w:sz w:val="24"/>
      <w:szCs w:val="20"/>
    </w:rPr>
  </w:style>
  <w:style w:type="character" w:styleId="853">
    <w:name w:val="正文缩进 字符"/>
    <w:next w:val="853"/>
    <w:link w:val="852"/>
    <w:qFormat/>
    <w:rPr>
      <w:rFonts w:ascii="宋体" w:hAnsi="Calibri"/>
      <w:color w:val="000000"/>
      <w:sz w:val="24"/>
    </w:rPr>
  </w:style>
  <w:style w:type="paragraph" w:styleId="854">
    <w:name w:val="Normal1"/>
    <w:next w:val="841"/>
    <w:link w:val="838"/>
    <w:qFormat/>
    <w:pPr>
      <w:jc w:val="both"/>
      <w:widowControl w:val="off"/>
    </w:pPr>
    <w:rPr>
      <w:rFonts w:ascii="Calibri" w:hAnsi="Calibri"/>
      <w:sz w:val="21"/>
      <w:szCs w:val="22"/>
      <w:lang w:val="en-US" w:eastAsia="zh-CN" w:bidi="ar-SA"/>
    </w:rPr>
  </w:style>
  <w:style w:type="character" w:styleId="855">
    <w:name w:val="标题 3 字符"/>
    <w:next w:val="855"/>
    <w:link w:val="841"/>
    <w:qFormat/>
    <w:rPr>
      <w:rFonts w:ascii="Arial" w:hAnsi="Arial" w:eastAsia="Arial" w:cs="Arial"/>
      <w:sz w:val="30"/>
      <w:szCs w:val="30"/>
    </w:rPr>
  </w:style>
  <w:style w:type="paragraph" w:styleId="856">
    <w:name w:val="Normal_19"/>
    <w:next w:val="857"/>
    <w:link w:val="838"/>
    <w:qFormat/>
    <w:rPr>
      <w:rFonts w:ascii="黑体" w:hAnsi="黑体" w:eastAsia="黑体" w:cs="黑体"/>
      <w:b/>
      <w:sz w:val="32"/>
      <w:szCs w:val="24"/>
      <w:lang w:val="en-US" w:eastAsia="zh-CN" w:bidi="ar-SA"/>
    </w:rPr>
  </w:style>
  <w:style w:type="paragraph" w:styleId="857">
    <w:name w:val="Normal1"/>
    <w:next w:val="858"/>
    <w:link w:val="838"/>
    <w:qFormat/>
    <w:pPr>
      <w:jc w:val="both"/>
      <w:widowControl w:val="off"/>
    </w:pPr>
    <w:rPr>
      <w:szCs w:val="21"/>
      <w:lang w:val="en-US" w:eastAsia="zh-CN" w:bidi="ar-SA"/>
    </w:rPr>
  </w:style>
  <w:style w:type="paragraph" w:styleId="858">
    <w:name w:val="Body Text First Indent1"/>
    <w:basedOn w:val="859"/>
    <w:next w:val="858"/>
    <w:link w:val="838"/>
    <w:uiPriority w:val="99"/>
    <w:unhideWhenUsed/>
    <w:qFormat/>
    <w:pPr>
      <w:ind w:firstLine="420"/>
    </w:pPr>
  </w:style>
  <w:style w:type="paragraph" w:styleId="859">
    <w:name w:val="Body Text1"/>
    <w:basedOn w:val="857"/>
    <w:next w:val="859"/>
    <w:link w:val="838"/>
    <w:uiPriority w:val="99"/>
    <w:unhideWhenUsed/>
    <w:qFormat/>
    <w:pPr>
      <w:spacing w:after="120"/>
    </w:pPr>
  </w:style>
  <w:style w:type="character" w:styleId="860">
    <w:name w:val="标题 4 字符"/>
    <w:next w:val="860"/>
    <w:link w:val="842"/>
    <w:qFormat/>
    <w:rPr>
      <w:rFonts w:ascii="Arial" w:hAnsi="Arial" w:eastAsia="Arial" w:cs="Arial"/>
      <w:b/>
      <w:bCs/>
      <w:sz w:val="26"/>
      <w:szCs w:val="26"/>
    </w:rPr>
  </w:style>
  <w:style w:type="character" w:styleId="861">
    <w:name w:val="标题 5 字符"/>
    <w:next w:val="861"/>
    <w:link w:val="843"/>
    <w:qFormat/>
    <w:rPr>
      <w:rFonts w:ascii="Arial" w:hAnsi="Arial" w:eastAsia="Arial" w:cs="Arial"/>
      <w:b/>
      <w:bCs/>
      <w:sz w:val="24"/>
      <w:szCs w:val="24"/>
    </w:rPr>
  </w:style>
  <w:style w:type="character" w:styleId="862">
    <w:name w:val="标题 6 字符"/>
    <w:next w:val="862"/>
    <w:link w:val="844"/>
    <w:qFormat/>
    <w:rPr>
      <w:rFonts w:ascii="Arial" w:hAnsi="Arial" w:eastAsia="Arial" w:cs="Arial"/>
      <w:b/>
      <w:bCs/>
      <w:sz w:val="22"/>
      <w:szCs w:val="22"/>
    </w:rPr>
  </w:style>
  <w:style w:type="character" w:styleId="863">
    <w:name w:val="标题 7 字符"/>
    <w:next w:val="863"/>
    <w:link w:val="845"/>
    <w:qFormat/>
    <w:rPr>
      <w:rFonts w:ascii="Arial" w:hAnsi="Arial" w:eastAsia="Arial" w:cs="Arial"/>
      <w:b/>
      <w:bCs/>
      <w:i/>
      <w:iCs/>
      <w:sz w:val="22"/>
      <w:szCs w:val="22"/>
    </w:rPr>
  </w:style>
  <w:style w:type="character" w:styleId="864">
    <w:name w:val="标题 8 字符"/>
    <w:next w:val="864"/>
    <w:link w:val="846"/>
    <w:qFormat/>
    <w:rPr>
      <w:rFonts w:ascii="Arial" w:hAnsi="Arial" w:eastAsia="Arial" w:cs="Arial"/>
      <w:i/>
      <w:iCs/>
      <w:sz w:val="22"/>
      <w:szCs w:val="22"/>
    </w:rPr>
  </w:style>
  <w:style w:type="character" w:styleId="865">
    <w:name w:val="标题 9 字符"/>
    <w:next w:val="865"/>
    <w:link w:val="847"/>
    <w:qFormat/>
    <w:rPr>
      <w:rFonts w:ascii="Arial" w:hAnsi="Arial" w:eastAsia="Arial" w:cs="Arial"/>
      <w:i/>
      <w:iCs/>
      <w:sz w:val="21"/>
      <w:szCs w:val="21"/>
    </w:rPr>
  </w:style>
  <w:style w:type="paragraph" w:styleId="866">
    <w:name w:val="列表 3"/>
    <w:basedOn w:val="838"/>
    <w:next w:val="866"/>
    <w:link w:val="838"/>
    <w:qFormat/>
    <w:pPr>
      <w:ind w:left="100" w:hanging="200"/>
    </w:pPr>
    <w:rPr>
      <w:rFonts w:ascii="Times New Roman" w:hAnsi="Times New Roman"/>
      <w:szCs w:val="21"/>
    </w:rPr>
  </w:style>
  <w:style w:type="paragraph" w:styleId="867">
    <w:name w:val="目录 7"/>
    <w:basedOn w:val="838"/>
    <w:next w:val="838"/>
    <w:link w:val="838"/>
    <w:unhideWhenUsed/>
    <w:qFormat/>
    <w:pPr>
      <w:ind w:left="1701"/>
      <w:spacing w:after="57"/>
    </w:pPr>
  </w:style>
  <w:style w:type="paragraph" w:styleId="868">
    <w:name w:val="题注"/>
    <w:basedOn w:val="838"/>
    <w:next w:val="838"/>
    <w:link w:val="838"/>
    <w:uiPriority w:val="35"/>
    <w:qFormat/>
    <w:pPr>
      <w:spacing w:line="276" w:lineRule="auto"/>
    </w:pPr>
    <w:rPr>
      <w:b/>
      <w:bCs/>
      <w:color w:val="5b9bd5"/>
      <w:sz w:val="18"/>
      <w:szCs w:val="18"/>
    </w:rPr>
  </w:style>
  <w:style w:type="paragraph" w:styleId="869">
    <w:name w:val="文档结构图"/>
    <w:basedOn w:val="838"/>
    <w:next w:val="869"/>
    <w:link w:val="870"/>
    <w:semiHidden/>
    <w:qFormat/>
    <w:pPr>
      <w:shd w:val="clear" w:color="auto" w:fill="000080"/>
    </w:pPr>
    <w:rPr>
      <w:rFonts w:ascii="Times New Roman" w:hAnsi="Times New Roman"/>
      <w:szCs w:val="21"/>
    </w:rPr>
  </w:style>
  <w:style w:type="character" w:styleId="870">
    <w:name w:val="文档结构图 字符"/>
    <w:next w:val="870"/>
    <w:link w:val="869"/>
    <w:semiHidden/>
    <w:qFormat/>
    <w:rPr>
      <w:sz w:val="21"/>
      <w:szCs w:val="21"/>
      <w:shd w:val="clear" w:color="auto" w:fill="000080"/>
    </w:rPr>
  </w:style>
  <w:style w:type="paragraph" w:styleId="871">
    <w:name w:val="批注文字"/>
    <w:basedOn w:val="838"/>
    <w:next w:val="871"/>
    <w:link w:val="872"/>
    <w:semiHidden/>
    <w:qFormat/>
    <w:pPr>
      <w:jc w:val="left"/>
    </w:pPr>
    <w:rPr>
      <w:rFonts w:ascii="Times New Roman" w:hAnsi="Times New Roman"/>
      <w:szCs w:val="21"/>
    </w:rPr>
  </w:style>
  <w:style w:type="character" w:styleId="872">
    <w:name w:val="批注文字 字符"/>
    <w:next w:val="872"/>
    <w:link w:val="871"/>
    <w:semiHidden/>
    <w:qFormat/>
    <w:rPr>
      <w:sz w:val="21"/>
      <w:szCs w:val="21"/>
    </w:rPr>
  </w:style>
  <w:style w:type="paragraph" w:styleId="873">
    <w:name w:val="正文文本 3"/>
    <w:basedOn w:val="838"/>
    <w:next w:val="873"/>
    <w:link w:val="874"/>
    <w:qFormat/>
    <w:rPr>
      <w:rFonts w:ascii="仿宋_GB2312" w:hAnsi="Arial" w:eastAsia="仿宋_GB2312"/>
      <w:sz w:val="32"/>
      <w:szCs w:val="32"/>
    </w:rPr>
  </w:style>
  <w:style w:type="character" w:styleId="874">
    <w:name w:val="正文文本 3 字符"/>
    <w:next w:val="874"/>
    <w:link w:val="873"/>
    <w:qFormat/>
    <w:rPr>
      <w:rFonts w:ascii="仿宋_GB2312" w:hAnsi="Arial" w:eastAsia="仿宋_GB2312"/>
      <w:sz w:val="32"/>
      <w:szCs w:val="32"/>
    </w:rPr>
  </w:style>
  <w:style w:type="paragraph" w:styleId="875">
    <w:name w:val="正文文本"/>
    <w:basedOn w:val="838"/>
    <w:next w:val="875"/>
    <w:link w:val="838"/>
    <w:semiHidden/>
    <w:qFormat/>
    <w:rPr>
      <w:rFonts w:ascii="仿宋" w:hAnsi="仿宋" w:eastAsia="仿宋" w:cs="仿宋"/>
      <w:sz w:val="32"/>
      <w:szCs w:val="32"/>
      <w:lang w:val="en-US" w:eastAsia="en-US" w:bidi="ar-SA"/>
    </w:rPr>
  </w:style>
  <w:style w:type="paragraph" w:styleId="876">
    <w:name w:val="正文文本缩进"/>
    <w:basedOn w:val="838"/>
    <w:next w:val="876"/>
    <w:link w:val="877"/>
    <w:qFormat/>
    <w:pPr>
      <w:ind w:firstLine="225"/>
    </w:pPr>
    <w:rPr>
      <w:rFonts w:ascii="仿宋_GB2312" w:eastAsia="仿宋_GB2312"/>
      <w:sz w:val="32"/>
    </w:rPr>
  </w:style>
  <w:style w:type="character" w:styleId="877">
    <w:name w:val="正文文本缩进 字符1"/>
    <w:next w:val="877"/>
    <w:link w:val="876"/>
    <w:qFormat/>
    <w:rPr>
      <w:rFonts w:ascii="仿宋_GB2312" w:hAnsi="Calibri" w:eastAsia="仿宋_GB2312"/>
      <w:sz w:val="32"/>
      <w:szCs w:val="22"/>
    </w:rPr>
  </w:style>
  <w:style w:type="paragraph" w:styleId="878">
    <w:name w:val="列表 2"/>
    <w:basedOn w:val="838"/>
    <w:next w:val="878"/>
    <w:link w:val="838"/>
    <w:qFormat/>
    <w:pPr>
      <w:ind w:left="100" w:hanging="200"/>
    </w:pPr>
    <w:rPr>
      <w:rFonts w:ascii="Times New Roman" w:hAnsi="Times New Roman"/>
      <w:szCs w:val="21"/>
    </w:rPr>
  </w:style>
  <w:style w:type="paragraph" w:styleId="879">
    <w:name w:val="目录 5"/>
    <w:basedOn w:val="838"/>
    <w:next w:val="838"/>
    <w:link w:val="838"/>
    <w:unhideWhenUsed/>
    <w:qFormat/>
    <w:pPr>
      <w:ind w:left="1134"/>
      <w:spacing w:after="57"/>
    </w:pPr>
  </w:style>
  <w:style w:type="paragraph" w:styleId="880">
    <w:name w:val="目录 3"/>
    <w:basedOn w:val="838"/>
    <w:next w:val="838"/>
    <w:link w:val="838"/>
    <w:unhideWhenUsed/>
    <w:qFormat/>
    <w:pPr>
      <w:ind w:left="567"/>
      <w:spacing w:after="57"/>
    </w:pPr>
  </w:style>
  <w:style w:type="paragraph" w:styleId="881">
    <w:name w:val="纯文本"/>
    <w:basedOn w:val="838"/>
    <w:next w:val="881"/>
    <w:link w:val="882"/>
    <w:qFormat/>
    <w:rPr>
      <w:rFonts w:ascii="宋体" w:hAnsi="Courier New" w:cs="Courier New"/>
      <w:szCs w:val="21"/>
    </w:rPr>
  </w:style>
  <w:style w:type="character" w:styleId="882">
    <w:name w:val="纯文本 字符"/>
    <w:next w:val="882"/>
    <w:link w:val="881"/>
    <w:qFormat/>
    <w:rPr>
      <w:rFonts w:ascii="宋体" w:hAnsi="Courier New" w:cs="Courier New"/>
      <w:sz w:val="21"/>
      <w:szCs w:val="21"/>
    </w:rPr>
  </w:style>
  <w:style w:type="paragraph" w:styleId="883">
    <w:name w:val="目录 8"/>
    <w:basedOn w:val="838"/>
    <w:next w:val="838"/>
    <w:link w:val="838"/>
    <w:unhideWhenUsed/>
    <w:qFormat/>
    <w:pPr>
      <w:ind w:left="1984"/>
      <w:spacing w:after="57"/>
    </w:pPr>
  </w:style>
  <w:style w:type="paragraph" w:styleId="884">
    <w:name w:val="日期"/>
    <w:basedOn w:val="838"/>
    <w:next w:val="838"/>
    <w:link w:val="885"/>
    <w:qFormat/>
    <w:rPr>
      <w:rFonts w:ascii="Times New Roman" w:hAnsi="Times New Roman"/>
      <w:sz w:val="24"/>
      <w:szCs w:val="24"/>
    </w:rPr>
  </w:style>
  <w:style w:type="character" w:styleId="885">
    <w:name w:val="日期 字符"/>
    <w:next w:val="885"/>
    <w:link w:val="884"/>
    <w:qFormat/>
    <w:rPr>
      <w:sz w:val="24"/>
      <w:szCs w:val="24"/>
    </w:rPr>
  </w:style>
  <w:style w:type="paragraph" w:styleId="886">
    <w:name w:val="正文文本缩进 2"/>
    <w:basedOn w:val="838"/>
    <w:next w:val="886"/>
    <w:link w:val="887"/>
    <w:qFormat/>
    <w:pPr>
      <w:ind w:left="630" w:firstLine="645"/>
    </w:pPr>
    <w:rPr>
      <w:rFonts w:ascii="Arial" w:hAnsi="Arial" w:eastAsia="仿宋_GB2312" w:cs="Arial"/>
      <w:sz w:val="32"/>
      <w:szCs w:val="32"/>
    </w:rPr>
  </w:style>
  <w:style w:type="character" w:styleId="887">
    <w:name w:val="正文文本缩进 2 字符"/>
    <w:next w:val="887"/>
    <w:link w:val="886"/>
    <w:qFormat/>
    <w:rPr>
      <w:rFonts w:ascii="Arial" w:hAnsi="Arial" w:eastAsia="仿宋_GB2312" w:cs="Arial"/>
      <w:sz w:val="32"/>
      <w:szCs w:val="32"/>
    </w:rPr>
  </w:style>
  <w:style w:type="paragraph" w:styleId="888">
    <w:name w:val="尾注文本"/>
    <w:basedOn w:val="838"/>
    <w:next w:val="888"/>
    <w:link w:val="889"/>
    <w:uiPriority w:val="99"/>
    <w:unhideWhenUsed/>
    <w:qFormat/>
    <w:rPr>
      <w:sz w:val="20"/>
    </w:rPr>
  </w:style>
  <w:style w:type="character" w:styleId="889">
    <w:name w:val="尾注文本 字符"/>
    <w:next w:val="889"/>
    <w:link w:val="888"/>
    <w:uiPriority w:val="99"/>
    <w:qFormat/>
    <w:rPr>
      <w:sz w:val="20"/>
    </w:rPr>
  </w:style>
  <w:style w:type="paragraph" w:styleId="890">
    <w:name w:val="批注框文本"/>
    <w:basedOn w:val="838"/>
    <w:next w:val="890"/>
    <w:link w:val="891"/>
    <w:qFormat/>
    <w:rPr>
      <w:rFonts w:ascii="Times New Roman" w:hAnsi="Times New Roman"/>
      <w:sz w:val="18"/>
      <w:szCs w:val="18"/>
    </w:rPr>
  </w:style>
  <w:style w:type="character" w:styleId="891">
    <w:name w:val="批注框文本 字符"/>
    <w:next w:val="891"/>
    <w:link w:val="890"/>
    <w:qFormat/>
    <w:rPr>
      <w:sz w:val="18"/>
      <w:szCs w:val="18"/>
    </w:rPr>
  </w:style>
  <w:style w:type="paragraph" w:styleId="892">
    <w:name w:val="页脚"/>
    <w:basedOn w:val="838"/>
    <w:next w:val="892"/>
    <w:link w:val="893"/>
    <w:uiPriority w:val="99"/>
    <w:qFormat/>
    <w:pPr>
      <w:jc w:val="left"/>
      <w:tabs>
        <w:tab w:val="center" w:pos="4153" w:leader="none"/>
        <w:tab w:val="right" w:pos="8306" w:leader="none"/>
      </w:tabs>
    </w:pPr>
    <w:rPr>
      <w:sz w:val="18"/>
      <w:szCs w:val="18"/>
    </w:rPr>
  </w:style>
  <w:style w:type="character" w:styleId="893">
    <w:name w:val="页脚 字符"/>
    <w:next w:val="893"/>
    <w:link w:val="892"/>
    <w:uiPriority w:val="99"/>
    <w:qFormat/>
  </w:style>
  <w:style w:type="paragraph" w:styleId="894">
    <w:name w:val="页眉"/>
    <w:basedOn w:val="838"/>
    <w:next w:val="894"/>
    <w:link w:val="895"/>
    <w:qFormat/>
    <w:pPr>
      <w:jc w:val="center"/>
      <w:tabs>
        <w:tab w:val="center" w:pos="4153" w:leader="none"/>
        <w:tab w:val="right" w:pos="8306" w:leader="none"/>
      </w:tabs>
    </w:pPr>
    <w:rPr>
      <w:sz w:val="18"/>
      <w:szCs w:val="18"/>
    </w:rPr>
  </w:style>
  <w:style w:type="character" w:styleId="895">
    <w:name w:val="页眉 字符"/>
    <w:next w:val="895"/>
    <w:link w:val="894"/>
    <w:qFormat/>
    <w:rPr>
      <w:rFonts w:ascii="Calibri" w:hAnsi="Calibri"/>
      <w:sz w:val="18"/>
      <w:szCs w:val="18"/>
    </w:rPr>
  </w:style>
  <w:style w:type="paragraph" w:styleId="896">
    <w:name w:val="目录 1"/>
    <w:basedOn w:val="838"/>
    <w:next w:val="838"/>
    <w:link w:val="838"/>
    <w:qFormat/>
    <w:pPr>
      <w:jc w:val="left"/>
      <w:spacing w:before="120" w:after="120"/>
    </w:pPr>
    <w:rPr>
      <w:rFonts w:cs="Calibri"/>
      <w:b/>
      <w:bCs/>
      <w:caps/>
      <w:sz w:val="20"/>
      <w:szCs w:val="20"/>
    </w:rPr>
  </w:style>
  <w:style w:type="paragraph" w:styleId="897">
    <w:name w:val="目录 4"/>
    <w:basedOn w:val="838"/>
    <w:next w:val="838"/>
    <w:link w:val="838"/>
    <w:unhideWhenUsed/>
    <w:qFormat/>
    <w:pPr>
      <w:ind w:left="850"/>
      <w:spacing w:after="57"/>
    </w:pPr>
  </w:style>
  <w:style w:type="paragraph" w:styleId="898">
    <w:name w:val="副标题"/>
    <w:basedOn w:val="838"/>
    <w:next w:val="838"/>
    <w:link w:val="899"/>
    <w:uiPriority w:val="11"/>
    <w:qFormat/>
    <w:pPr>
      <w:spacing w:before="200" w:after="200"/>
    </w:pPr>
    <w:rPr>
      <w:sz w:val="24"/>
      <w:szCs w:val="24"/>
    </w:rPr>
  </w:style>
  <w:style w:type="character" w:styleId="899">
    <w:name w:val="副标题 字符"/>
    <w:next w:val="899"/>
    <w:link w:val="898"/>
    <w:uiPriority w:val="11"/>
    <w:qFormat/>
    <w:rPr>
      <w:sz w:val="24"/>
      <w:szCs w:val="24"/>
    </w:rPr>
  </w:style>
  <w:style w:type="paragraph" w:styleId="900">
    <w:name w:val="列表"/>
    <w:basedOn w:val="838"/>
    <w:next w:val="900"/>
    <w:link w:val="838"/>
    <w:qFormat/>
    <w:pPr>
      <w:ind w:left="200" w:hanging="200"/>
    </w:pPr>
    <w:rPr>
      <w:rFonts w:ascii="Times New Roman" w:hAnsi="Times New Roman"/>
      <w:szCs w:val="21"/>
    </w:rPr>
  </w:style>
  <w:style w:type="paragraph" w:styleId="901">
    <w:name w:val="脚注文本"/>
    <w:basedOn w:val="838"/>
    <w:next w:val="901"/>
    <w:link w:val="902"/>
    <w:uiPriority w:val="99"/>
    <w:unhideWhenUsed/>
    <w:qFormat/>
    <w:pPr>
      <w:spacing w:after="40"/>
    </w:pPr>
    <w:rPr>
      <w:sz w:val="18"/>
    </w:rPr>
  </w:style>
  <w:style w:type="character" w:styleId="902">
    <w:name w:val="脚注文本 字符"/>
    <w:next w:val="902"/>
    <w:link w:val="901"/>
    <w:uiPriority w:val="99"/>
    <w:qFormat/>
    <w:rPr>
      <w:sz w:val="18"/>
    </w:rPr>
  </w:style>
  <w:style w:type="paragraph" w:styleId="903">
    <w:name w:val="目录 6"/>
    <w:basedOn w:val="838"/>
    <w:next w:val="838"/>
    <w:link w:val="838"/>
    <w:unhideWhenUsed/>
    <w:qFormat/>
    <w:pPr>
      <w:ind w:left="1417"/>
      <w:spacing w:after="57"/>
    </w:pPr>
  </w:style>
  <w:style w:type="paragraph" w:styleId="904">
    <w:name w:val="正文文本缩进 3"/>
    <w:basedOn w:val="838"/>
    <w:next w:val="904"/>
    <w:link w:val="905"/>
    <w:qFormat/>
    <w:pPr>
      <w:ind w:left="645" w:firstLine="645"/>
    </w:pPr>
    <w:rPr>
      <w:rFonts w:ascii="Arial" w:hAnsi="Arial" w:eastAsia="仿宋_GB2312" w:cs="Arial"/>
      <w:color w:val="ffff00"/>
      <w:sz w:val="32"/>
      <w:szCs w:val="32"/>
    </w:rPr>
  </w:style>
  <w:style w:type="character" w:styleId="905">
    <w:name w:val="正文文本缩进 3 字符"/>
    <w:next w:val="905"/>
    <w:link w:val="904"/>
    <w:qFormat/>
    <w:rPr>
      <w:rFonts w:ascii="Arial" w:hAnsi="Arial" w:eastAsia="仿宋_GB2312" w:cs="Arial"/>
      <w:color w:val="ffff00"/>
      <w:sz w:val="32"/>
      <w:szCs w:val="32"/>
    </w:rPr>
  </w:style>
  <w:style w:type="paragraph" w:styleId="906">
    <w:name w:val="图表目录"/>
    <w:basedOn w:val="838"/>
    <w:next w:val="838"/>
    <w:link w:val="838"/>
    <w:unhideWhenUsed/>
    <w:qFormat/>
  </w:style>
  <w:style w:type="paragraph" w:styleId="907">
    <w:name w:val="目录 2"/>
    <w:basedOn w:val="838"/>
    <w:next w:val="838"/>
    <w:link w:val="838"/>
    <w:qFormat/>
    <w:pPr>
      <w:ind w:left="210"/>
      <w:jc w:val="left"/>
    </w:pPr>
    <w:rPr>
      <w:rFonts w:cs="Calibri"/>
      <w:smallCaps/>
      <w:sz w:val="20"/>
      <w:szCs w:val="20"/>
    </w:rPr>
  </w:style>
  <w:style w:type="paragraph" w:styleId="908">
    <w:name w:val="目录 9"/>
    <w:basedOn w:val="838"/>
    <w:next w:val="838"/>
    <w:link w:val="838"/>
    <w:unhideWhenUsed/>
    <w:qFormat/>
    <w:pPr>
      <w:ind w:left="2268"/>
      <w:spacing w:after="57"/>
    </w:pPr>
  </w:style>
  <w:style w:type="paragraph" w:styleId="909">
    <w:name w:val="正文文本 2"/>
    <w:basedOn w:val="838"/>
    <w:next w:val="909"/>
    <w:link w:val="910"/>
    <w:qFormat/>
    <w:pPr>
      <w:jc w:val="center"/>
      <w:widowControl/>
    </w:pPr>
    <w:rPr>
      <w:rFonts w:ascii="楷体_GB2312" w:hAnsi="Times New Roman" w:eastAsia="楷体_GB2312"/>
      <w:sz w:val="28"/>
      <w:szCs w:val="28"/>
    </w:rPr>
  </w:style>
  <w:style w:type="character" w:styleId="910">
    <w:name w:val="正文文本 2 字符"/>
    <w:next w:val="910"/>
    <w:link w:val="909"/>
    <w:qFormat/>
    <w:rPr>
      <w:rFonts w:ascii="楷体_GB2312" w:eastAsia="楷体_GB2312"/>
      <w:sz w:val="28"/>
      <w:szCs w:val="28"/>
    </w:rPr>
  </w:style>
  <w:style w:type="paragraph" w:styleId="911">
    <w:name w:val="HTML 预设格式"/>
    <w:basedOn w:val="838"/>
    <w:next w:val="911"/>
    <w:link w:val="912"/>
    <w:uiPriority w:val="99"/>
    <w:unhideWhenUsed/>
    <w:qFormat/>
    <w:pPr>
      <w:jc w:val="left"/>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宋体" w:hAnsi="宋体"/>
      <w:sz w:val="24"/>
      <w:szCs w:val="24"/>
    </w:rPr>
  </w:style>
  <w:style w:type="character" w:styleId="912">
    <w:name w:val="HTML 预设格式 字符"/>
    <w:next w:val="912"/>
    <w:link w:val="911"/>
    <w:uiPriority w:val="99"/>
    <w:qFormat/>
    <w:rPr>
      <w:rFonts w:ascii="宋体" w:hAnsi="宋体"/>
      <w:sz w:val="24"/>
      <w:szCs w:val="24"/>
    </w:rPr>
  </w:style>
  <w:style w:type="paragraph" w:styleId="913">
    <w:name w:val="普通(网站)"/>
    <w:basedOn w:val="838"/>
    <w:next w:val="913"/>
    <w:link w:val="838"/>
    <w:uiPriority w:val="99"/>
    <w:qFormat/>
    <w:pPr>
      <w:jc w:val="left"/>
      <w:spacing w:before="100" w:beforeAutospacing="1" w:after="100" w:afterAutospacing="1"/>
      <w:widowControl/>
    </w:pPr>
    <w:rPr>
      <w:rFonts w:ascii="宋体" w:hAnsi="宋体" w:cs="宋体"/>
      <w:sz w:val="24"/>
      <w:szCs w:val="24"/>
    </w:rPr>
  </w:style>
  <w:style w:type="paragraph" w:styleId="914">
    <w:name w:val="索引 1"/>
    <w:basedOn w:val="838"/>
    <w:next w:val="838"/>
    <w:link w:val="838"/>
    <w:semiHidden/>
    <w:qFormat/>
    <w:pPr>
      <w:spacing w:line="240" w:lineRule="atLeast"/>
    </w:pPr>
    <w:rPr>
      <w:rFonts w:ascii="Times New Roman" w:hAnsi="Times New Roman"/>
      <w:b/>
      <w:bCs/>
      <w:szCs w:val="21"/>
    </w:rPr>
  </w:style>
  <w:style w:type="paragraph" w:styleId="915">
    <w:name w:val="标题"/>
    <w:basedOn w:val="838"/>
    <w:next w:val="838"/>
    <w:link w:val="916"/>
    <w:uiPriority w:val="10"/>
    <w:qFormat/>
    <w:pPr>
      <w:contextualSpacing/>
      <w:spacing w:before="300" w:after="200"/>
    </w:pPr>
    <w:rPr>
      <w:sz w:val="48"/>
      <w:szCs w:val="48"/>
    </w:rPr>
  </w:style>
  <w:style w:type="character" w:styleId="916">
    <w:name w:val="标题 字符"/>
    <w:next w:val="916"/>
    <w:link w:val="915"/>
    <w:uiPriority w:val="10"/>
    <w:qFormat/>
    <w:rPr>
      <w:sz w:val="48"/>
      <w:szCs w:val="48"/>
    </w:rPr>
  </w:style>
  <w:style w:type="paragraph" w:styleId="917">
    <w:name w:val="批注主题"/>
    <w:basedOn w:val="871"/>
    <w:next w:val="871"/>
    <w:link w:val="918"/>
    <w:semiHidden/>
    <w:qFormat/>
    <w:rPr>
      <w:b/>
      <w:bCs/>
    </w:rPr>
  </w:style>
  <w:style w:type="character" w:styleId="918">
    <w:name w:val="批注主题 字符"/>
    <w:next w:val="918"/>
    <w:link w:val="917"/>
    <w:semiHidden/>
    <w:qFormat/>
    <w:rPr>
      <w:b/>
      <w:bCs/>
      <w:sz w:val="21"/>
      <w:szCs w:val="21"/>
    </w:rPr>
  </w:style>
  <w:style w:type="paragraph" w:styleId="919">
    <w:name w:val="正文首行缩进 2"/>
    <w:basedOn w:val="876"/>
    <w:next w:val="919"/>
    <w:link w:val="920"/>
    <w:qFormat/>
    <w:pPr>
      <w:ind w:firstLine="420"/>
      <w:spacing w:line="360" w:lineRule="auto"/>
    </w:pPr>
    <w:rPr>
      <w:rFonts w:ascii="宋体" w:hAnsi="宋体" w:eastAsia="宋体"/>
      <w:sz w:val="21"/>
      <w:szCs w:val="20"/>
    </w:rPr>
  </w:style>
  <w:style w:type="character" w:styleId="920">
    <w:name w:val="正文文本首行缩进 2 字符"/>
    <w:next w:val="920"/>
    <w:link w:val="919"/>
    <w:qFormat/>
    <w:rPr>
      <w:rFonts w:ascii="宋体" w:hAnsi="宋体" w:eastAsia="仿宋_GB2312"/>
      <w:sz w:val="21"/>
      <w:szCs w:val="22"/>
    </w:rPr>
  </w:style>
  <w:style w:type="table" w:styleId="921">
    <w:name w:val="网格型"/>
    <w:basedOn w:val="849"/>
    <w:next w:val="921"/>
    <w:link w:val="838"/>
    <w:qFormat/>
    <w:pPr>
      <w:jc w:val="both"/>
      <w:widowControl w:val="off"/>
    </w:pPr>
    <w:tblPr/>
  </w:style>
  <w:style w:type="character" w:styleId="922">
    <w:name w:val="要点"/>
    <w:next w:val="922"/>
    <w:link w:val="838"/>
    <w:qFormat/>
    <w:rPr>
      <w:b/>
      <w:bCs/>
    </w:rPr>
  </w:style>
  <w:style w:type="character" w:styleId="923">
    <w:name w:val="尾注引用"/>
    <w:next w:val="923"/>
    <w:link w:val="838"/>
    <w:uiPriority w:val="99"/>
    <w:unhideWhenUsed/>
    <w:qFormat/>
    <w:rPr>
      <w:vertAlign w:val="superscript"/>
    </w:rPr>
  </w:style>
  <w:style w:type="character" w:styleId="924">
    <w:name w:val="页码"/>
    <w:next w:val="924"/>
    <w:link w:val="838"/>
    <w:qFormat/>
  </w:style>
  <w:style w:type="character" w:styleId="925">
    <w:name w:val="已访问的超链接"/>
    <w:next w:val="925"/>
    <w:link w:val="838"/>
    <w:qFormat/>
    <w:rPr>
      <w:color w:val="800080"/>
      <w:u w:val="single"/>
    </w:rPr>
  </w:style>
  <w:style w:type="character" w:styleId="926">
    <w:name w:val="超链接"/>
    <w:next w:val="926"/>
    <w:link w:val="838"/>
    <w:qFormat/>
    <w:rPr>
      <w:color w:val="0000ff"/>
      <w:u w:val="single"/>
    </w:rPr>
  </w:style>
  <w:style w:type="character" w:styleId="927">
    <w:name w:val="批注引用"/>
    <w:next w:val="927"/>
    <w:link w:val="838"/>
    <w:semiHidden/>
    <w:qFormat/>
    <w:rPr>
      <w:sz w:val="21"/>
      <w:szCs w:val="21"/>
    </w:rPr>
  </w:style>
  <w:style w:type="character" w:styleId="928">
    <w:name w:val="脚注引用"/>
    <w:next w:val="928"/>
    <w:link w:val="838"/>
    <w:uiPriority w:val="99"/>
    <w:unhideWhenUsed/>
    <w:qFormat/>
    <w:rPr>
      <w:vertAlign w:val="superscript"/>
    </w:rPr>
  </w:style>
  <w:style w:type="paragraph" w:styleId="929">
    <w:name w:val="正文首行缩进 21"/>
    <w:basedOn w:val="930"/>
    <w:next w:val="838"/>
    <w:link w:val="838"/>
    <w:qFormat/>
    <w:pPr>
      <w:ind w:firstLine="420"/>
      <w:spacing w:line="360" w:lineRule="auto"/>
    </w:pPr>
    <w:rPr>
      <w:rFonts w:ascii="宋体" w:hAnsi="宋体" w:eastAsia="宋体"/>
      <w:sz w:val="21"/>
      <w:szCs w:val="20"/>
    </w:rPr>
  </w:style>
  <w:style w:type="paragraph" w:styleId="930">
    <w:name w:val="正文文本缩进1"/>
    <w:basedOn w:val="838"/>
    <w:next w:val="931"/>
    <w:link w:val="838"/>
    <w:qFormat/>
    <w:pPr>
      <w:ind w:firstLine="645"/>
    </w:pPr>
    <w:rPr>
      <w:rFonts w:ascii="楷体_GB2312" w:eastAsia="楷体_GB2312"/>
      <w:sz w:val="32"/>
      <w:szCs w:val="32"/>
    </w:rPr>
  </w:style>
  <w:style w:type="paragraph" w:styleId="931">
    <w:name w:val="寄信人地址1"/>
    <w:basedOn w:val="838"/>
    <w:next w:val="931"/>
    <w:link w:val="838"/>
    <w:qFormat/>
    <w:rPr>
      <w:rFonts w:ascii="Arial" w:hAnsi="Arial"/>
    </w:rPr>
  </w:style>
  <w:style w:type="paragraph" w:styleId="932">
    <w:name w:val="标题 41"/>
    <w:basedOn w:val="933"/>
    <w:next w:val="838"/>
    <w:link w:val="838"/>
    <w:qFormat/>
    <w:pPr>
      <w:keepLines/>
      <w:keepNext/>
      <w:spacing w:line="360" w:lineRule="auto"/>
      <w:widowControl w:val="off"/>
      <w:tabs>
        <w:tab w:val="left" w:pos="1134" w:leader="none"/>
        <w:tab w:val="right" w:pos="7371" w:leader="none"/>
      </w:tabs>
      <w:outlineLvl w:val="3"/>
    </w:pPr>
    <w:rPr>
      <w:rFonts w:ascii="宋体"/>
      <w:color w:val="800000"/>
      <w:sz w:val="28"/>
      <w:szCs w:val="20"/>
    </w:rPr>
  </w:style>
  <w:style w:type="paragraph" w:styleId="933">
    <w:name w:val="Normal_20"/>
    <w:next w:val="934"/>
    <w:link w:val="838"/>
    <w:qFormat/>
    <w:rPr>
      <w:rFonts w:ascii="黑体" w:hAnsi="黑体" w:eastAsia="黑体" w:cs="黑体"/>
      <w:b/>
      <w:sz w:val="32"/>
      <w:szCs w:val="24"/>
      <w:lang w:val="en-US" w:eastAsia="zh-CN" w:bidi="ar-SA"/>
    </w:rPr>
  </w:style>
  <w:style w:type="paragraph" w:styleId="934">
    <w:name w:val="Body Text First Indent_2"/>
    <w:basedOn w:val="933"/>
    <w:next w:val="934"/>
    <w:link w:val="838"/>
    <w:qFormat/>
    <w:pPr>
      <w:ind w:firstLine="100"/>
      <w:spacing w:after="120"/>
    </w:pPr>
  </w:style>
  <w:style w:type="paragraph" w:styleId="935">
    <w:name w:val="脚注文本1"/>
    <w:basedOn w:val="838"/>
    <w:next w:val="935"/>
    <w:link w:val="838"/>
    <w:qFormat/>
    <w:pPr>
      <w:jc w:val="left"/>
    </w:pPr>
    <w:rPr>
      <w:rFonts w:eastAsia="Times New Roman"/>
      <w:sz w:val="18"/>
      <w:szCs w:val="24"/>
    </w:rPr>
  </w:style>
  <w:style w:type="table" w:styleId="936">
    <w:name w:val="Plain Table 1"/>
    <w:basedOn w:val="849"/>
    <w:next w:val="936"/>
    <w:link w:val="838"/>
    <w:uiPriority w:val="59"/>
    <w:qFormat/>
    <w:pPr>
      <w:spacing w:after="0" w:line="240" w:lineRule="auto"/>
    </w:pPr>
    <w:tblPr/>
  </w:style>
  <w:style w:type="table" w:styleId="937">
    <w:name w:val="Plain Table 2"/>
    <w:basedOn w:val="849"/>
    <w:next w:val="937"/>
    <w:link w:val="838"/>
    <w:uiPriority w:val="59"/>
    <w:qFormat/>
    <w:pPr>
      <w:spacing w:after="0" w:line="240" w:lineRule="auto"/>
    </w:pPr>
    <w:tblPr/>
  </w:style>
  <w:style w:type="table" w:styleId="938">
    <w:name w:val="Plain Table 3"/>
    <w:basedOn w:val="849"/>
    <w:next w:val="938"/>
    <w:link w:val="838"/>
    <w:uiPriority w:val="99"/>
    <w:qFormat/>
    <w:pPr>
      <w:spacing w:after="0" w:line="240" w:lineRule="auto"/>
    </w:pPr>
    <w:tblPr/>
  </w:style>
  <w:style w:type="table" w:styleId="939">
    <w:name w:val="Plain Table 4"/>
    <w:basedOn w:val="849"/>
    <w:next w:val="939"/>
    <w:link w:val="838"/>
    <w:uiPriority w:val="99"/>
    <w:qFormat/>
    <w:pPr>
      <w:spacing w:after="0" w:line="240" w:lineRule="auto"/>
    </w:pPr>
    <w:tblPr/>
  </w:style>
  <w:style w:type="table" w:styleId="940">
    <w:name w:val="Plain Table 5"/>
    <w:basedOn w:val="849"/>
    <w:next w:val="940"/>
    <w:link w:val="838"/>
    <w:uiPriority w:val="99"/>
    <w:qFormat/>
    <w:pPr>
      <w:spacing w:after="0" w:line="240" w:lineRule="auto"/>
    </w:pPr>
    <w:tblPr/>
  </w:style>
  <w:style w:type="table" w:styleId="941">
    <w:name w:val="Grid Table 1 Light"/>
    <w:basedOn w:val="849"/>
    <w:next w:val="941"/>
    <w:link w:val="838"/>
    <w:uiPriority w:val="99"/>
    <w:qFormat/>
    <w:pPr>
      <w:spacing w:after="0" w:line="240" w:lineRule="auto"/>
    </w:pPr>
    <w:tblPr/>
  </w:style>
  <w:style w:type="table" w:styleId="942">
    <w:name w:val="Grid Table 2"/>
    <w:basedOn w:val="849"/>
    <w:next w:val="942"/>
    <w:link w:val="838"/>
    <w:uiPriority w:val="99"/>
    <w:qFormat/>
    <w:pPr>
      <w:spacing w:after="0" w:line="240" w:lineRule="auto"/>
    </w:pPr>
    <w:tblPr/>
  </w:style>
  <w:style w:type="table" w:styleId="943">
    <w:name w:val="Grid Table 3"/>
    <w:basedOn w:val="849"/>
    <w:next w:val="943"/>
    <w:link w:val="838"/>
    <w:uiPriority w:val="99"/>
    <w:qFormat/>
    <w:pPr>
      <w:spacing w:after="0" w:line="240" w:lineRule="auto"/>
    </w:pPr>
    <w:tblPr/>
  </w:style>
  <w:style w:type="table" w:styleId="944">
    <w:name w:val="Grid Table 4"/>
    <w:basedOn w:val="849"/>
    <w:next w:val="944"/>
    <w:link w:val="838"/>
    <w:uiPriority w:val="59"/>
    <w:qFormat/>
    <w:pPr>
      <w:spacing w:after="0" w:line="240" w:lineRule="auto"/>
    </w:pPr>
    <w:tblPr/>
  </w:style>
  <w:style w:type="table" w:styleId="945">
    <w:name w:val="Grid Table 5 Dark"/>
    <w:basedOn w:val="849"/>
    <w:next w:val="945"/>
    <w:link w:val="838"/>
    <w:uiPriority w:val="99"/>
    <w:qFormat/>
    <w:pPr>
      <w:spacing w:after="0" w:line="240" w:lineRule="auto"/>
    </w:pPr>
    <w:tblPr/>
  </w:style>
  <w:style w:type="table" w:styleId="946">
    <w:name w:val="Grid Table 6 Colorful"/>
    <w:basedOn w:val="849"/>
    <w:next w:val="946"/>
    <w:link w:val="838"/>
    <w:uiPriority w:val="99"/>
    <w:qFormat/>
    <w:pPr>
      <w:spacing w:after="0" w:line="240" w:lineRule="auto"/>
    </w:pPr>
    <w:tblPr/>
  </w:style>
  <w:style w:type="table" w:styleId="947">
    <w:name w:val="Grid Table 7 Colorful"/>
    <w:basedOn w:val="849"/>
    <w:next w:val="947"/>
    <w:link w:val="838"/>
    <w:uiPriority w:val="99"/>
    <w:qFormat/>
    <w:pPr>
      <w:spacing w:after="0" w:line="240" w:lineRule="auto"/>
    </w:pPr>
    <w:tblPr/>
  </w:style>
  <w:style w:type="table" w:styleId="948">
    <w:name w:val="List Table 1 Light"/>
    <w:basedOn w:val="849"/>
    <w:next w:val="948"/>
    <w:link w:val="838"/>
    <w:uiPriority w:val="99"/>
    <w:qFormat/>
    <w:pPr>
      <w:spacing w:after="0" w:line="240" w:lineRule="auto"/>
    </w:pPr>
    <w:tblPr/>
  </w:style>
  <w:style w:type="table" w:styleId="949">
    <w:name w:val="List Table 2"/>
    <w:basedOn w:val="849"/>
    <w:next w:val="949"/>
    <w:link w:val="838"/>
    <w:uiPriority w:val="99"/>
    <w:qFormat/>
    <w:pPr>
      <w:spacing w:after="0" w:line="240" w:lineRule="auto"/>
    </w:pPr>
    <w:tblPr/>
  </w:style>
  <w:style w:type="table" w:styleId="950">
    <w:name w:val="List Table 3"/>
    <w:basedOn w:val="849"/>
    <w:next w:val="950"/>
    <w:link w:val="838"/>
    <w:uiPriority w:val="99"/>
    <w:qFormat/>
    <w:pPr>
      <w:spacing w:after="0" w:line="240" w:lineRule="auto"/>
    </w:pPr>
    <w:tblPr/>
  </w:style>
  <w:style w:type="table" w:styleId="951">
    <w:name w:val="List Table 4"/>
    <w:basedOn w:val="849"/>
    <w:next w:val="951"/>
    <w:link w:val="838"/>
    <w:uiPriority w:val="99"/>
    <w:qFormat/>
    <w:pPr>
      <w:spacing w:after="0" w:line="240" w:lineRule="auto"/>
    </w:pPr>
    <w:tblPr/>
  </w:style>
  <w:style w:type="table" w:styleId="952">
    <w:name w:val="List Table 5 Dark"/>
    <w:basedOn w:val="849"/>
    <w:next w:val="952"/>
    <w:link w:val="838"/>
    <w:uiPriority w:val="99"/>
    <w:qFormat/>
    <w:pPr>
      <w:spacing w:after="0" w:line="240" w:lineRule="auto"/>
    </w:pPr>
    <w:tblPr/>
  </w:style>
  <w:style w:type="table" w:styleId="953">
    <w:name w:val="List Table 6 Colorful"/>
    <w:basedOn w:val="849"/>
    <w:next w:val="953"/>
    <w:link w:val="838"/>
    <w:uiPriority w:val="99"/>
    <w:qFormat/>
    <w:pPr>
      <w:spacing w:after="0" w:line="240" w:lineRule="auto"/>
    </w:pPr>
    <w:tblPr/>
  </w:style>
  <w:style w:type="table" w:styleId="954">
    <w:name w:val="List Table 7 Colorful"/>
    <w:basedOn w:val="849"/>
    <w:next w:val="954"/>
    <w:link w:val="838"/>
    <w:uiPriority w:val="99"/>
    <w:qFormat/>
    <w:pPr>
      <w:spacing w:after="0" w:line="240" w:lineRule="auto"/>
    </w:pPr>
    <w:tblPr/>
  </w:style>
  <w:style w:type="paragraph" w:styleId="955">
    <w:name w:val="TOC Heading"/>
    <w:next w:val="955"/>
    <w:link w:val="838"/>
    <w:uiPriority w:val="39"/>
    <w:unhideWhenUsed/>
    <w:qFormat/>
    <w:rPr>
      <w:lang w:val="en-US" w:eastAsia="zh-CN" w:bidi="ar-SA"/>
    </w:rPr>
  </w:style>
  <w:style w:type="table" w:styleId="956">
    <w:name w:val="无格式表格 11"/>
    <w:basedOn w:val="849"/>
    <w:next w:val="956"/>
    <w:link w:val="838"/>
    <w:uiPriority w:val="59"/>
    <w:qFormat/>
    <w:tblPr/>
  </w:style>
  <w:style w:type="table" w:styleId="957">
    <w:name w:val="无格式表格 21"/>
    <w:basedOn w:val="849"/>
    <w:next w:val="957"/>
    <w:link w:val="838"/>
    <w:uiPriority w:val="59"/>
    <w:qFormat/>
    <w:tblPr/>
  </w:style>
  <w:style w:type="table" w:styleId="958">
    <w:name w:val="无格式表格 31"/>
    <w:basedOn w:val="849"/>
    <w:next w:val="958"/>
    <w:link w:val="838"/>
    <w:uiPriority w:val="99"/>
    <w:qFormat/>
    <w:tblPr/>
  </w:style>
  <w:style w:type="table" w:styleId="959">
    <w:name w:val="无格式表格 41"/>
    <w:basedOn w:val="849"/>
    <w:next w:val="959"/>
    <w:link w:val="838"/>
    <w:uiPriority w:val="99"/>
    <w:qFormat/>
    <w:tblPr/>
  </w:style>
  <w:style w:type="table" w:styleId="960">
    <w:name w:val="无格式表格 51"/>
    <w:basedOn w:val="849"/>
    <w:next w:val="960"/>
    <w:link w:val="838"/>
    <w:uiPriority w:val="99"/>
    <w:qFormat/>
    <w:tblPr/>
  </w:style>
  <w:style w:type="table" w:styleId="961">
    <w:name w:val="网格表 1 浅色1"/>
    <w:basedOn w:val="849"/>
    <w:next w:val="961"/>
    <w:link w:val="838"/>
    <w:uiPriority w:val="99"/>
    <w:qFormat/>
    <w:tblPr/>
  </w:style>
  <w:style w:type="table" w:styleId="962">
    <w:name w:val="网格表 21"/>
    <w:basedOn w:val="849"/>
    <w:next w:val="962"/>
    <w:link w:val="838"/>
    <w:uiPriority w:val="99"/>
    <w:qFormat/>
    <w:tblPr/>
  </w:style>
  <w:style w:type="table" w:styleId="963">
    <w:name w:val="网格表 31"/>
    <w:basedOn w:val="849"/>
    <w:next w:val="963"/>
    <w:link w:val="838"/>
    <w:uiPriority w:val="99"/>
    <w:qFormat/>
    <w:tblPr/>
  </w:style>
  <w:style w:type="table" w:styleId="964">
    <w:name w:val="网格表 41"/>
    <w:basedOn w:val="849"/>
    <w:next w:val="964"/>
    <w:link w:val="838"/>
    <w:uiPriority w:val="59"/>
    <w:qFormat/>
    <w:tblPr/>
  </w:style>
  <w:style w:type="table" w:styleId="965">
    <w:name w:val="网格表 5 深色1"/>
    <w:basedOn w:val="849"/>
    <w:next w:val="965"/>
    <w:link w:val="838"/>
    <w:uiPriority w:val="99"/>
    <w:qFormat/>
    <w:tblPr/>
  </w:style>
  <w:style w:type="table" w:styleId="966">
    <w:name w:val="网格表 6 彩色1"/>
    <w:basedOn w:val="849"/>
    <w:next w:val="966"/>
    <w:link w:val="838"/>
    <w:uiPriority w:val="99"/>
    <w:qFormat/>
    <w:tblPr/>
  </w:style>
  <w:style w:type="table" w:styleId="967">
    <w:name w:val="网格表 7 彩色1"/>
    <w:basedOn w:val="849"/>
    <w:next w:val="967"/>
    <w:link w:val="838"/>
    <w:uiPriority w:val="99"/>
    <w:qFormat/>
    <w:tblPr/>
  </w:style>
  <w:style w:type="table" w:styleId="968">
    <w:name w:val="清单表 1 浅色1"/>
    <w:basedOn w:val="849"/>
    <w:next w:val="968"/>
    <w:link w:val="838"/>
    <w:uiPriority w:val="99"/>
    <w:qFormat/>
    <w:tblPr/>
  </w:style>
  <w:style w:type="table" w:styleId="969">
    <w:name w:val="清单表 21"/>
    <w:basedOn w:val="849"/>
    <w:next w:val="969"/>
    <w:link w:val="838"/>
    <w:uiPriority w:val="99"/>
    <w:qFormat/>
    <w:tblPr/>
  </w:style>
  <w:style w:type="table" w:styleId="970">
    <w:name w:val="清单表 31"/>
    <w:basedOn w:val="849"/>
    <w:next w:val="970"/>
    <w:link w:val="838"/>
    <w:uiPriority w:val="99"/>
    <w:qFormat/>
    <w:tblPr/>
  </w:style>
  <w:style w:type="table" w:styleId="971">
    <w:name w:val="清单表 41"/>
    <w:basedOn w:val="849"/>
    <w:next w:val="971"/>
    <w:link w:val="838"/>
    <w:uiPriority w:val="99"/>
    <w:qFormat/>
    <w:tblPr/>
  </w:style>
  <w:style w:type="table" w:styleId="972">
    <w:name w:val="清单表 5 深色1"/>
    <w:basedOn w:val="849"/>
    <w:next w:val="972"/>
    <w:link w:val="838"/>
    <w:uiPriority w:val="99"/>
    <w:qFormat/>
    <w:tblPr/>
  </w:style>
  <w:style w:type="table" w:styleId="973">
    <w:name w:val="清单表 6 彩色1"/>
    <w:basedOn w:val="849"/>
    <w:next w:val="973"/>
    <w:link w:val="838"/>
    <w:uiPriority w:val="99"/>
    <w:qFormat/>
    <w:tblPr/>
  </w:style>
  <w:style w:type="table" w:styleId="974">
    <w:name w:val="清单表 7 彩色1"/>
    <w:basedOn w:val="849"/>
    <w:next w:val="974"/>
    <w:link w:val="838"/>
    <w:uiPriority w:val="99"/>
    <w:qFormat/>
    <w:tblPr/>
  </w:style>
  <w:style w:type="paragraph" w:styleId="975">
    <w:name w:val="TOC 标题1"/>
    <w:next w:val="975"/>
    <w:link w:val="838"/>
    <w:uiPriority w:val="39"/>
    <w:unhideWhenUsed/>
    <w:qFormat/>
    <w:rPr>
      <w:lang w:val="en-US" w:eastAsia="zh-CN" w:bidi="ar-SA"/>
    </w:rPr>
  </w:style>
  <w:style w:type="paragraph" w:styleId="976">
    <w:name w:val="Normal_21"/>
    <w:basedOn w:val="977"/>
    <w:next w:val="977"/>
    <w:link w:val="838"/>
    <w:qFormat/>
    <w:pPr>
      <w:jc w:val="both"/>
      <w:widowControl w:val="off"/>
    </w:pPr>
    <w:rPr>
      <w:rFonts w:ascii="Times New Roman" w:hAnsi="Times New Roman" w:eastAsia="宋体" w:cs="Times New Roman"/>
      <w:sz w:val="21"/>
      <w:szCs w:val="24"/>
      <w:lang w:val="en-US" w:eastAsia="zh-CN" w:bidi="ar-SA"/>
    </w:rPr>
  </w:style>
  <w:style w:type="paragraph" w:styleId="977">
    <w:name w:val="正文_16"/>
    <w:next w:val="977"/>
    <w:link w:val="838"/>
    <w:qFormat/>
    <w:pPr>
      <w:jc w:val="both"/>
      <w:widowControl w:val="off"/>
    </w:pPr>
    <w:rPr>
      <w:rFonts w:ascii="Calibri" w:hAnsi="Calibri"/>
      <w:sz w:val="21"/>
      <w:szCs w:val="22"/>
      <w:lang w:val="en-US" w:eastAsia="zh-CN" w:bidi="ar-SA"/>
    </w:rPr>
  </w:style>
  <w:style w:type="paragraph" w:styleId="978">
    <w:name w:val="正文_17"/>
    <w:next w:val="979"/>
    <w:link w:val="838"/>
    <w:qFormat/>
    <w:pPr>
      <w:jc w:val="both"/>
      <w:widowControl w:val="off"/>
    </w:pPr>
    <w:rPr>
      <w:sz w:val="21"/>
      <w:szCs w:val="22"/>
      <w:lang w:val="en-US" w:eastAsia="zh-CN" w:bidi="ar-SA"/>
    </w:rPr>
  </w:style>
  <w:style w:type="paragraph" w:styleId="979">
    <w:name w:val="标题 4_1"/>
    <w:basedOn w:val="978"/>
    <w:next w:val="978"/>
    <w:link w:val="838"/>
    <w:qFormat/>
    <w:pPr>
      <w:keepLines/>
      <w:keepNext/>
      <w:spacing w:line="360" w:lineRule="auto"/>
      <w:tabs>
        <w:tab w:val="left" w:pos="1134" w:leader="none"/>
        <w:tab w:val="right" w:pos="7371" w:leader="none"/>
      </w:tabs>
      <w:outlineLvl w:val="3"/>
    </w:pPr>
    <w:rPr>
      <w:rFonts w:ascii="宋体"/>
      <w:color w:val="800000"/>
      <w:sz w:val="28"/>
      <w:szCs w:val="20"/>
    </w:rPr>
  </w:style>
  <w:style w:type="character" w:styleId="980">
    <w:name w:val="Heading 1 Char"/>
    <w:next w:val="980"/>
    <w:link w:val="838"/>
    <w:uiPriority w:val="9"/>
    <w:qFormat/>
    <w:rPr>
      <w:rFonts w:ascii="Arial" w:hAnsi="Arial" w:eastAsia="Arial" w:cs="Arial"/>
      <w:sz w:val="40"/>
      <w:szCs w:val="40"/>
    </w:rPr>
  </w:style>
  <w:style w:type="character" w:styleId="981">
    <w:name w:val="Heading 2 Char"/>
    <w:next w:val="981"/>
    <w:link w:val="838"/>
    <w:uiPriority w:val="9"/>
    <w:qFormat/>
    <w:rPr>
      <w:rFonts w:ascii="Arial" w:hAnsi="Arial" w:eastAsia="Arial" w:cs="Arial"/>
      <w:sz w:val="34"/>
    </w:rPr>
  </w:style>
  <w:style w:type="character" w:styleId="982">
    <w:name w:val="Heading 3 Char"/>
    <w:next w:val="982"/>
    <w:link w:val="838"/>
    <w:uiPriority w:val="9"/>
    <w:qFormat/>
    <w:rPr>
      <w:rFonts w:ascii="Arial" w:hAnsi="Arial" w:eastAsia="Arial" w:cs="Arial"/>
      <w:sz w:val="30"/>
      <w:szCs w:val="30"/>
    </w:rPr>
  </w:style>
  <w:style w:type="character" w:styleId="983">
    <w:name w:val="Heading 4 Char"/>
    <w:next w:val="983"/>
    <w:link w:val="838"/>
    <w:uiPriority w:val="9"/>
    <w:qFormat/>
    <w:rPr>
      <w:rFonts w:ascii="Arial" w:hAnsi="Arial" w:eastAsia="Arial" w:cs="Arial"/>
      <w:b/>
      <w:bCs/>
      <w:sz w:val="26"/>
      <w:szCs w:val="26"/>
    </w:rPr>
  </w:style>
  <w:style w:type="character" w:styleId="984">
    <w:name w:val="Heading 5 Char"/>
    <w:next w:val="984"/>
    <w:link w:val="838"/>
    <w:uiPriority w:val="9"/>
    <w:qFormat/>
    <w:rPr>
      <w:rFonts w:ascii="Arial" w:hAnsi="Arial" w:eastAsia="Arial" w:cs="Arial"/>
      <w:b/>
      <w:bCs/>
      <w:sz w:val="24"/>
      <w:szCs w:val="24"/>
    </w:rPr>
  </w:style>
  <w:style w:type="character" w:styleId="985">
    <w:name w:val="Heading 6 Char"/>
    <w:next w:val="985"/>
    <w:link w:val="838"/>
    <w:uiPriority w:val="9"/>
    <w:qFormat/>
    <w:rPr>
      <w:rFonts w:ascii="Arial" w:hAnsi="Arial" w:eastAsia="Arial" w:cs="Arial"/>
      <w:b/>
      <w:bCs/>
      <w:sz w:val="22"/>
      <w:szCs w:val="22"/>
    </w:rPr>
  </w:style>
  <w:style w:type="character" w:styleId="986">
    <w:name w:val="Heading 7 Char"/>
    <w:next w:val="986"/>
    <w:link w:val="838"/>
    <w:uiPriority w:val="9"/>
    <w:qFormat/>
    <w:rPr>
      <w:rFonts w:ascii="Arial" w:hAnsi="Arial" w:eastAsia="Arial" w:cs="Arial"/>
      <w:b/>
      <w:bCs/>
      <w:i/>
      <w:iCs/>
      <w:sz w:val="22"/>
      <w:szCs w:val="22"/>
    </w:rPr>
  </w:style>
  <w:style w:type="character" w:styleId="987">
    <w:name w:val="Heading 8 Char"/>
    <w:next w:val="987"/>
    <w:link w:val="838"/>
    <w:uiPriority w:val="9"/>
    <w:qFormat/>
    <w:rPr>
      <w:rFonts w:ascii="Arial" w:hAnsi="Arial" w:eastAsia="Arial" w:cs="Arial"/>
      <w:i/>
      <w:iCs/>
      <w:sz w:val="22"/>
      <w:szCs w:val="22"/>
    </w:rPr>
  </w:style>
  <w:style w:type="character" w:styleId="988">
    <w:name w:val="Heading 9 Char"/>
    <w:next w:val="988"/>
    <w:link w:val="838"/>
    <w:uiPriority w:val="9"/>
    <w:qFormat/>
    <w:rPr>
      <w:rFonts w:ascii="Arial" w:hAnsi="Arial" w:eastAsia="Arial" w:cs="Arial"/>
      <w:i/>
      <w:iCs/>
      <w:sz w:val="21"/>
      <w:szCs w:val="21"/>
    </w:rPr>
  </w:style>
  <w:style w:type="character" w:styleId="989">
    <w:name w:val="Title Char"/>
    <w:next w:val="989"/>
    <w:link w:val="838"/>
    <w:uiPriority w:val="10"/>
    <w:qFormat/>
    <w:rPr>
      <w:sz w:val="48"/>
      <w:szCs w:val="48"/>
    </w:rPr>
  </w:style>
  <w:style w:type="character" w:styleId="990">
    <w:name w:val="Subtitle Char"/>
    <w:next w:val="990"/>
    <w:link w:val="838"/>
    <w:uiPriority w:val="11"/>
    <w:qFormat/>
    <w:rPr>
      <w:sz w:val="24"/>
      <w:szCs w:val="24"/>
    </w:rPr>
  </w:style>
  <w:style w:type="character" w:styleId="991">
    <w:name w:val="Quote Char"/>
    <w:next w:val="991"/>
    <w:link w:val="838"/>
    <w:uiPriority w:val="29"/>
    <w:qFormat/>
    <w:rPr>
      <w:i/>
    </w:rPr>
  </w:style>
  <w:style w:type="character" w:styleId="992">
    <w:name w:val="Intense Quote Char"/>
    <w:next w:val="992"/>
    <w:link w:val="838"/>
    <w:uiPriority w:val="30"/>
    <w:qFormat/>
    <w:rPr>
      <w:i/>
    </w:rPr>
  </w:style>
  <w:style w:type="character" w:styleId="993">
    <w:name w:val="Caption Char"/>
    <w:next w:val="993"/>
    <w:link w:val="838"/>
    <w:uiPriority w:val="99"/>
    <w:qFormat/>
  </w:style>
  <w:style w:type="character" w:styleId="994">
    <w:name w:val="Footnote Text Char"/>
    <w:next w:val="994"/>
    <w:link w:val="838"/>
    <w:uiPriority w:val="99"/>
    <w:qFormat/>
    <w:rPr>
      <w:sz w:val="18"/>
    </w:rPr>
  </w:style>
  <w:style w:type="character" w:styleId="995">
    <w:name w:val="Endnote Text Char"/>
    <w:next w:val="995"/>
    <w:link w:val="838"/>
    <w:uiPriority w:val="99"/>
    <w:qFormat/>
    <w:rPr>
      <w:sz w:val="20"/>
    </w:rPr>
  </w:style>
  <w:style w:type="paragraph" w:styleId="996">
    <w:name w:val="列表段落"/>
    <w:basedOn w:val="838"/>
    <w:next w:val="996"/>
    <w:link w:val="838"/>
    <w:qFormat/>
    <w:pPr>
      <w:contextualSpacing/>
      <w:ind w:left="720"/>
    </w:pPr>
  </w:style>
  <w:style w:type="paragraph" w:styleId="997">
    <w:name w:val="无间隔"/>
    <w:next w:val="997"/>
    <w:link w:val="838"/>
    <w:uiPriority w:val="99"/>
    <w:qFormat/>
    <w:rPr>
      <w:lang w:val="en-US" w:eastAsia="zh-CN" w:bidi="ar-SA"/>
    </w:rPr>
  </w:style>
  <w:style w:type="paragraph" w:styleId="998">
    <w:name w:val="引用"/>
    <w:basedOn w:val="838"/>
    <w:next w:val="838"/>
    <w:link w:val="999"/>
    <w:uiPriority w:val="29"/>
    <w:qFormat/>
    <w:pPr>
      <w:ind w:left="720" w:right="720"/>
    </w:pPr>
    <w:rPr>
      <w:i/>
    </w:rPr>
  </w:style>
  <w:style w:type="character" w:styleId="999">
    <w:name w:val="引用 字符"/>
    <w:next w:val="999"/>
    <w:link w:val="998"/>
    <w:uiPriority w:val="29"/>
    <w:qFormat/>
    <w:rPr>
      <w:i/>
    </w:rPr>
  </w:style>
  <w:style w:type="paragraph" w:styleId="1000">
    <w:name w:val="明显引用"/>
    <w:basedOn w:val="838"/>
    <w:next w:val="838"/>
    <w:link w:val="100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001">
    <w:name w:val="明显引用 字符"/>
    <w:next w:val="1001"/>
    <w:link w:val="1000"/>
    <w:uiPriority w:val="30"/>
    <w:qFormat/>
    <w:rPr>
      <w:i/>
    </w:rPr>
  </w:style>
  <w:style w:type="character" w:styleId="1002">
    <w:name w:val="Header Char"/>
    <w:next w:val="1002"/>
    <w:link w:val="838"/>
    <w:uiPriority w:val="99"/>
    <w:qFormat/>
  </w:style>
  <w:style w:type="character" w:styleId="1003">
    <w:name w:val="Footer Char"/>
    <w:next w:val="1003"/>
    <w:link w:val="838"/>
    <w:uiPriority w:val="99"/>
    <w:qFormat/>
  </w:style>
  <w:style w:type="table" w:styleId="1004">
    <w:name w:val="Table Grid Light"/>
    <w:basedOn w:val="849"/>
    <w:next w:val="1004"/>
    <w:link w:val="838"/>
    <w:uiPriority w:val="59"/>
    <w:qFormat/>
    <w:tblPr/>
  </w:style>
  <w:style w:type="table" w:styleId="1005">
    <w:name w:val="Grid Table 1 Light - Accent 1"/>
    <w:basedOn w:val="849"/>
    <w:next w:val="1005"/>
    <w:link w:val="838"/>
    <w:uiPriority w:val="99"/>
    <w:qFormat/>
    <w:tblPr/>
  </w:style>
  <w:style w:type="table" w:styleId="1006">
    <w:name w:val="Grid Table 1 Light - Accent 2"/>
    <w:basedOn w:val="849"/>
    <w:next w:val="1006"/>
    <w:link w:val="838"/>
    <w:uiPriority w:val="99"/>
    <w:qFormat/>
    <w:tblPr/>
  </w:style>
  <w:style w:type="table" w:styleId="1007">
    <w:name w:val="Grid Table 1 Light - Accent 3"/>
    <w:basedOn w:val="849"/>
    <w:next w:val="1007"/>
    <w:link w:val="838"/>
    <w:uiPriority w:val="99"/>
    <w:qFormat/>
    <w:tblPr/>
  </w:style>
  <w:style w:type="table" w:styleId="1008">
    <w:name w:val="Grid Table 1 Light - Accent 4"/>
    <w:basedOn w:val="849"/>
    <w:next w:val="1008"/>
    <w:link w:val="838"/>
    <w:uiPriority w:val="99"/>
    <w:qFormat/>
    <w:tblPr/>
  </w:style>
  <w:style w:type="table" w:styleId="1009">
    <w:name w:val="Grid Table 1 Light - Accent 5"/>
    <w:basedOn w:val="849"/>
    <w:next w:val="1009"/>
    <w:link w:val="838"/>
    <w:uiPriority w:val="99"/>
    <w:qFormat/>
    <w:tblPr/>
  </w:style>
  <w:style w:type="table" w:styleId="1010">
    <w:name w:val="Grid Table 1 Light - Accent 6"/>
    <w:basedOn w:val="849"/>
    <w:next w:val="1010"/>
    <w:link w:val="838"/>
    <w:uiPriority w:val="99"/>
    <w:qFormat/>
    <w:tblPr/>
  </w:style>
  <w:style w:type="table" w:styleId="1011">
    <w:name w:val="Grid Table 2 - Accent 1"/>
    <w:basedOn w:val="849"/>
    <w:next w:val="1011"/>
    <w:link w:val="838"/>
    <w:uiPriority w:val="99"/>
    <w:qFormat/>
    <w:tblPr/>
  </w:style>
  <w:style w:type="table" w:styleId="1012">
    <w:name w:val="Grid Table 2 - Accent 2"/>
    <w:basedOn w:val="849"/>
    <w:next w:val="1012"/>
    <w:link w:val="838"/>
    <w:uiPriority w:val="99"/>
    <w:qFormat/>
    <w:tblPr/>
  </w:style>
  <w:style w:type="table" w:styleId="1013">
    <w:name w:val="Grid Table 2 - Accent 3"/>
    <w:basedOn w:val="849"/>
    <w:next w:val="1013"/>
    <w:link w:val="838"/>
    <w:uiPriority w:val="99"/>
    <w:qFormat/>
    <w:tblPr/>
  </w:style>
  <w:style w:type="table" w:styleId="1014">
    <w:name w:val="Grid Table 2 - Accent 4"/>
    <w:basedOn w:val="849"/>
    <w:next w:val="1014"/>
    <w:link w:val="838"/>
    <w:uiPriority w:val="99"/>
    <w:qFormat/>
    <w:tblPr/>
  </w:style>
  <w:style w:type="table" w:styleId="1015">
    <w:name w:val="Grid Table 2 - Accent 5"/>
    <w:basedOn w:val="849"/>
    <w:next w:val="1015"/>
    <w:link w:val="838"/>
    <w:uiPriority w:val="99"/>
    <w:qFormat/>
    <w:tblPr/>
  </w:style>
  <w:style w:type="table" w:styleId="1016">
    <w:name w:val="Grid Table 2 - Accent 6"/>
    <w:basedOn w:val="849"/>
    <w:next w:val="1016"/>
    <w:link w:val="838"/>
    <w:uiPriority w:val="99"/>
    <w:qFormat/>
    <w:tblPr/>
  </w:style>
  <w:style w:type="table" w:styleId="1017">
    <w:name w:val="Grid Table 3 - Accent 1"/>
    <w:basedOn w:val="849"/>
    <w:next w:val="1017"/>
    <w:link w:val="838"/>
    <w:uiPriority w:val="99"/>
    <w:qFormat/>
    <w:tblPr/>
  </w:style>
  <w:style w:type="table" w:styleId="1018">
    <w:name w:val="Grid Table 3 - Accent 2"/>
    <w:basedOn w:val="849"/>
    <w:next w:val="1018"/>
    <w:link w:val="838"/>
    <w:uiPriority w:val="99"/>
    <w:qFormat/>
    <w:tblPr/>
  </w:style>
  <w:style w:type="table" w:styleId="1019">
    <w:name w:val="Grid Table 3 - Accent 3"/>
    <w:basedOn w:val="849"/>
    <w:next w:val="1019"/>
    <w:link w:val="838"/>
    <w:uiPriority w:val="99"/>
    <w:qFormat/>
    <w:tblPr/>
  </w:style>
  <w:style w:type="table" w:styleId="1020">
    <w:name w:val="Grid Table 3 - Accent 4"/>
    <w:basedOn w:val="849"/>
    <w:next w:val="1020"/>
    <w:link w:val="838"/>
    <w:uiPriority w:val="99"/>
    <w:qFormat/>
    <w:tblPr/>
  </w:style>
  <w:style w:type="table" w:styleId="1021">
    <w:name w:val="Grid Table 3 - Accent 5"/>
    <w:basedOn w:val="849"/>
    <w:next w:val="1021"/>
    <w:link w:val="838"/>
    <w:uiPriority w:val="99"/>
    <w:qFormat/>
    <w:tblPr/>
  </w:style>
  <w:style w:type="table" w:styleId="1022">
    <w:name w:val="Grid Table 3 - Accent 6"/>
    <w:basedOn w:val="849"/>
    <w:next w:val="1022"/>
    <w:link w:val="838"/>
    <w:uiPriority w:val="99"/>
    <w:qFormat/>
    <w:tblPr/>
  </w:style>
  <w:style w:type="table" w:styleId="1023">
    <w:name w:val="Grid Table 4 - Accent 1"/>
    <w:basedOn w:val="849"/>
    <w:next w:val="1023"/>
    <w:link w:val="838"/>
    <w:uiPriority w:val="59"/>
    <w:qFormat/>
    <w:tblPr/>
  </w:style>
  <w:style w:type="table" w:styleId="1024">
    <w:name w:val="Grid Table 4 - Accent 2"/>
    <w:basedOn w:val="849"/>
    <w:next w:val="1024"/>
    <w:link w:val="838"/>
    <w:uiPriority w:val="59"/>
    <w:qFormat/>
    <w:tblPr/>
  </w:style>
  <w:style w:type="table" w:styleId="1025">
    <w:name w:val="Grid Table 4 - Accent 3"/>
    <w:basedOn w:val="849"/>
    <w:next w:val="1025"/>
    <w:link w:val="838"/>
    <w:uiPriority w:val="59"/>
    <w:qFormat/>
    <w:tblPr/>
  </w:style>
  <w:style w:type="table" w:styleId="1026">
    <w:name w:val="Grid Table 4 - Accent 4"/>
    <w:basedOn w:val="849"/>
    <w:next w:val="1026"/>
    <w:link w:val="838"/>
    <w:uiPriority w:val="59"/>
    <w:qFormat/>
    <w:tblPr/>
  </w:style>
  <w:style w:type="table" w:styleId="1027">
    <w:name w:val="Grid Table 4 - Accent 5"/>
    <w:basedOn w:val="849"/>
    <w:next w:val="1027"/>
    <w:link w:val="838"/>
    <w:uiPriority w:val="59"/>
    <w:qFormat/>
    <w:tblPr/>
  </w:style>
  <w:style w:type="table" w:styleId="1028">
    <w:name w:val="Grid Table 4 - Accent 6"/>
    <w:basedOn w:val="849"/>
    <w:next w:val="1028"/>
    <w:link w:val="838"/>
    <w:uiPriority w:val="59"/>
    <w:qFormat/>
    <w:tblPr/>
  </w:style>
  <w:style w:type="table" w:styleId="1029">
    <w:name w:val="Grid Table 5 Dark- Accent 1"/>
    <w:basedOn w:val="849"/>
    <w:next w:val="1029"/>
    <w:link w:val="838"/>
    <w:uiPriority w:val="99"/>
    <w:qFormat/>
    <w:tblPr/>
  </w:style>
  <w:style w:type="table" w:styleId="1030">
    <w:name w:val="Grid Table 5 Dark - Accent 2"/>
    <w:basedOn w:val="849"/>
    <w:next w:val="1030"/>
    <w:link w:val="838"/>
    <w:uiPriority w:val="99"/>
    <w:qFormat/>
    <w:tblPr/>
  </w:style>
  <w:style w:type="table" w:styleId="1031">
    <w:name w:val="Grid Table 5 Dark - Accent 3"/>
    <w:basedOn w:val="849"/>
    <w:next w:val="1031"/>
    <w:link w:val="838"/>
    <w:uiPriority w:val="99"/>
    <w:qFormat/>
    <w:tblPr/>
  </w:style>
  <w:style w:type="table" w:styleId="1032">
    <w:name w:val="Grid Table 5 Dark- Accent 4"/>
    <w:basedOn w:val="849"/>
    <w:next w:val="1032"/>
    <w:link w:val="838"/>
    <w:uiPriority w:val="99"/>
    <w:qFormat/>
    <w:tblPr/>
  </w:style>
  <w:style w:type="table" w:styleId="1033">
    <w:name w:val="Grid Table 5 Dark - Accent 5"/>
    <w:basedOn w:val="849"/>
    <w:next w:val="1033"/>
    <w:link w:val="838"/>
    <w:uiPriority w:val="99"/>
    <w:qFormat/>
    <w:tblPr/>
  </w:style>
  <w:style w:type="table" w:styleId="1034">
    <w:name w:val="Grid Table 5 Dark - Accent 6"/>
    <w:basedOn w:val="849"/>
    <w:next w:val="1034"/>
    <w:link w:val="838"/>
    <w:uiPriority w:val="99"/>
    <w:qFormat/>
    <w:tblPr/>
  </w:style>
  <w:style w:type="table" w:styleId="1035">
    <w:name w:val="Grid Table 6 Colorful - Accent 1"/>
    <w:basedOn w:val="849"/>
    <w:next w:val="1035"/>
    <w:link w:val="838"/>
    <w:uiPriority w:val="99"/>
    <w:qFormat/>
    <w:tblPr/>
  </w:style>
  <w:style w:type="table" w:styleId="1036">
    <w:name w:val="Grid Table 6 Colorful - Accent 2"/>
    <w:basedOn w:val="849"/>
    <w:next w:val="1036"/>
    <w:link w:val="838"/>
    <w:uiPriority w:val="99"/>
    <w:qFormat/>
    <w:tblPr/>
  </w:style>
  <w:style w:type="table" w:styleId="1037">
    <w:name w:val="Grid Table 6 Colorful - Accent 3"/>
    <w:basedOn w:val="849"/>
    <w:next w:val="1037"/>
    <w:link w:val="838"/>
    <w:uiPriority w:val="99"/>
    <w:qFormat/>
    <w:tblPr/>
  </w:style>
  <w:style w:type="table" w:styleId="1038">
    <w:name w:val="Grid Table 6 Colorful - Accent 4"/>
    <w:basedOn w:val="849"/>
    <w:next w:val="1038"/>
    <w:link w:val="838"/>
    <w:uiPriority w:val="99"/>
    <w:qFormat/>
    <w:tblPr/>
  </w:style>
  <w:style w:type="table" w:styleId="1039">
    <w:name w:val="Grid Table 6 Colorful - Accent 5"/>
    <w:basedOn w:val="849"/>
    <w:next w:val="1039"/>
    <w:link w:val="838"/>
    <w:uiPriority w:val="99"/>
    <w:qFormat/>
    <w:tblPr/>
  </w:style>
  <w:style w:type="table" w:styleId="1040">
    <w:name w:val="Grid Table 6 Colorful - Accent 6"/>
    <w:basedOn w:val="849"/>
    <w:next w:val="1040"/>
    <w:link w:val="838"/>
    <w:uiPriority w:val="99"/>
    <w:qFormat/>
    <w:tblPr/>
  </w:style>
  <w:style w:type="table" w:styleId="1041">
    <w:name w:val="Grid Table 7 Colorful - Accent 1"/>
    <w:basedOn w:val="849"/>
    <w:next w:val="1041"/>
    <w:link w:val="838"/>
    <w:uiPriority w:val="99"/>
    <w:qFormat/>
    <w:tblPr/>
  </w:style>
  <w:style w:type="table" w:styleId="1042">
    <w:name w:val="Grid Table 7 Colorful - Accent 2"/>
    <w:basedOn w:val="849"/>
    <w:next w:val="1042"/>
    <w:link w:val="838"/>
    <w:uiPriority w:val="99"/>
    <w:qFormat/>
    <w:tblPr/>
  </w:style>
  <w:style w:type="table" w:styleId="1043">
    <w:name w:val="Grid Table 7 Colorful - Accent 3"/>
    <w:basedOn w:val="849"/>
    <w:next w:val="1043"/>
    <w:link w:val="838"/>
    <w:uiPriority w:val="99"/>
    <w:qFormat/>
    <w:tblPr/>
  </w:style>
  <w:style w:type="table" w:styleId="1044">
    <w:name w:val="Grid Table 7 Colorful - Accent 4"/>
    <w:basedOn w:val="849"/>
    <w:next w:val="1044"/>
    <w:link w:val="838"/>
    <w:uiPriority w:val="99"/>
    <w:qFormat/>
    <w:tblPr/>
  </w:style>
  <w:style w:type="table" w:styleId="1045">
    <w:name w:val="Grid Table 7 Colorful - Accent 5"/>
    <w:basedOn w:val="849"/>
    <w:next w:val="1045"/>
    <w:link w:val="838"/>
    <w:uiPriority w:val="99"/>
    <w:qFormat/>
    <w:tblPr/>
  </w:style>
  <w:style w:type="table" w:styleId="1046">
    <w:name w:val="Grid Table 7 Colorful - Accent 6"/>
    <w:basedOn w:val="849"/>
    <w:next w:val="1046"/>
    <w:link w:val="838"/>
    <w:uiPriority w:val="99"/>
    <w:qFormat/>
    <w:tblPr/>
  </w:style>
  <w:style w:type="table" w:styleId="1047">
    <w:name w:val="List Table 1 Light - Accent 1"/>
    <w:basedOn w:val="849"/>
    <w:next w:val="1047"/>
    <w:link w:val="838"/>
    <w:uiPriority w:val="99"/>
    <w:qFormat/>
    <w:tblPr/>
  </w:style>
  <w:style w:type="table" w:styleId="1048">
    <w:name w:val="List Table 1 Light - Accent 2"/>
    <w:basedOn w:val="849"/>
    <w:next w:val="1048"/>
    <w:link w:val="838"/>
    <w:uiPriority w:val="99"/>
    <w:qFormat/>
    <w:tblPr/>
  </w:style>
  <w:style w:type="table" w:styleId="1049">
    <w:name w:val="List Table 1 Light - Accent 3"/>
    <w:basedOn w:val="849"/>
    <w:next w:val="1049"/>
    <w:link w:val="838"/>
    <w:uiPriority w:val="99"/>
    <w:qFormat/>
    <w:tblPr/>
  </w:style>
  <w:style w:type="table" w:styleId="1050">
    <w:name w:val="List Table 1 Light - Accent 4"/>
    <w:basedOn w:val="849"/>
    <w:next w:val="1050"/>
    <w:link w:val="838"/>
    <w:uiPriority w:val="99"/>
    <w:qFormat/>
    <w:tblPr/>
  </w:style>
  <w:style w:type="table" w:styleId="1051">
    <w:name w:val="List Table 1 Light - Accent 5"/>
    <w:basedOn w:val="849"/>
    <w:next w:val="1051"/>
    <w:link w:val="838"/>
    <w:uiPriority w:val="99"/>
    <w:qFormat/>
    <w:tblPr/>
  </w:style>
  <w:style w:type="table" w:styleId="1052">
    <w:name w:val="List Table 1 Light - Accent 6"/>
    <w:basedOn w:val="849"/>
    <w:next w:val="1052"/>
    <w:link w:val="838"/>
    <w:uiPriority w:val="99"/>
    <w:qFormat/>
    <w:tblPr/>
  </w:style>
  <w:style w:type="table" w:styleId="1053">
    <w:name w:val="List Table 2 - Accent 1"/>
    <w:basedOn w:val="849"/>
    <w:next w:val="1053"/>
    <w:link w:val="838"/>
    <w:uiPriority w:val="99"/>
    <w:qFormat/>
    <w:tblPr/>
  </w:style>
  <w:style w:type="table" w:styleId="1054">
    <w:name w:val="List Table 2 - Accent 2"/>
    <w:basedOn w:val="849"/>
    <w:next w:val="1054"/>
    <w:link w:val="838"/>
    <w:uiPriority w:val="99"/>
    <w:qFormat/>
    <w:tblPr/>
  </w:style>
  <w:style w:type="table" w:styleId="1055">
    <w:name w:val="List Table 2 - Accent 3"/>
    <w:basedOn w:val="849"/>
    <w:next w:val="1055"/>
    <w:link w:val="838"/>
    <w:uiPriority w:val="99"/>
    <w:qFormat/>
    <w:tblPr/>
  </w:style>
  <w:style w:type="table" w:styleId="1056">
    <w:name w:val="List Table 2 - Accent 4"/>
    <w:basedOn w:val="849"/>
    <w:next w:val="1056"/>
    <w:link w:val="838"/>
    <w:uiPriority w:val="99"/>
    <w:qFormat/>
    <w:tblPr/>
  </w:style>
  <w:style w:type="table" w:styleId="1057">
    <w:name w:val="List Table 2 - Accent 5"/>
    <w:basedOn w:val="849"/>
    <w:next w:val="1057"/>
    <w:link w:val="838"/>
    <w:uiPriority w:val="99"/>
    <w:qFormat/>
    <w:tblPr/>
  </w:style>
  <w:style w:type="table" w:styleId="1058">
    <w:name w:val="List Table 2 - Accent 6"/>
    <w:basedOn w:val="849"/>
    <w:next w:val="1058"/>
    <w:link w:val="838"/>
    <w:uiPriority w:val="99"/>
    <w:qFormat/>
    <w:tblPr/>
  </w:style>
  <w:style w:type="table" w:styleId="1059">
    <w:name w:val="List Table 3 - Accent 1"/>
    <w:basedOn w:val="849"/>
    <w:next w:val="1059"/>
    <w:link w:val="838"/>
    <w:uiPriority w:val="99"/>
    <w:qFormat/>
    <w:tblPr/>
  </w:style>
  <w:style w:type="table" w:styleId="1060">
    <w:name w:val="List Table 3 - Accent 2"/>
    <w:basedOn w:val="849"/>
    <w:next w:val="1060"/>
    <w:link w:val="838"/>
    <w:uiPriority w:val="99"/>
    <w:qFormat/>
    <w:tblPr/>
  </w:style>
  <w:style w:type="table" w:styleId="1061">
    <w:name w:val="List Table 3 - Accent 3"/>
    <w:basedOn w:val="849"/>
    <w:next w:val="1061"/>
    <w:link w:val="838"/>
    <w:uiPriority w:val="99"/>
    <w:qFormat/>
    <w:tblPr/>
  </w:style>
  <w:style w:type="table" w:styleId="1062">
    <w:name w:val="List Table 3 - Accent 4"/>
    <w:basedOn w:val="849"/>
    <w:next w:val="1062"/>
    <w:link w:val="838"/>
    <w:uiPriority w:val="99"/>
    <w:qFormat/>
    <w:tblPr/>
  </w:style>
  <w:style w:type="table" w:styleId="1063">
    <w:name w:val="List Table 3 - Accent 5"/>
    <w:basedOn w:val="849"/>
    <w:next w:val="1063"/>
    <w:link w:val="838"/>
    <w:uiPriority w:val="99"/>
    <w:qFormat/>
    <w:tblPr/>
  </w:style>
  <w:style w:type="table" w:styleId="1064">
    <w:name w:val="List Table 3 - Accent 6"/>
    <w:basedOn w:val="849"/>
    <w:next w:val="1064"/>
    <w:link w:val="838"/>
    <w:uiPriority w:val="99"/>
    <w:qFormat/>
    <w:tblPr/>
  </w:style>
  <w:style w:type="table" w:styleId="1065">
    <w:name w:val="List Table 4 - Accent 1"/>
    <w:basedOn w:val="849"/>
    <w:next w:val="1065"/>
    <w:link w:val="838"/>
    <w:uiPriority w:val="99"/>
    <w:qFormat/>
    <w:tblPr/>
  </w:style>
  <w:style w:type="table" w:styleId="1066">
    <w:name w:val="List Table 4 - Accent 2"/>
    <w:basedOn w:val="849"/>
    <w:next w:val="1066"/>
    <w:link w:val="838"/>
    <w:uiPriority w:val="99"/>
    <w:qFormat/>
    <w:tblPr/>
  </w:style>
  <w:style w:type="table" w:styleId="1067">
    <w:name w:val="List Table 4 - Accent 3"/>
    <w:basedOn w:val="849"/>
    <w:next w:val="1067"/>
    <w:link w:val="838"/>
    <w:uiPriority w:val="99"/>
    <w:qFormat/>
    <w:tblPr/>
  </w:style>
  <w:style w:type="table" w:styleId="1068">
    <w:name w:val="List Table 4 - Accent 4"/>
    <w:basedOn w:val="849"/>
    <w:next w:val="1068"/>
    <w:link w:val="838"/>
    <w:uiPriority w:val="99"/>
    <w:qFormat/>
    <w:tblPr/>
  </w:style>
  <w:style w:type="table" w:styleId="1069">
    <w:name w:val="List Table 4 - Accent 5"/>
    <w:basedOn w:val="849"/>
    <w:next w:val="1069"/>
    <w:link w:val="838"/>
    <w:uiPriority w:val="99"/>
    <w:qFormat/>
    <w:tblPr/>
  </w:style>
  <w:style w:type="table" w:styleId="1070">
    <w:name w:val="List Table 4 - Accent 6"/>
    <w:basedOn w:val="849"/>
    <w:next w:val="1070"/>
    <w:link w:val="838"/>
    <w:uiPriority w:val="99"/>
    <w:qFormat/>
    <w:tblPr/>
  </w:style>
  <w:style w:type="table" w:styleId="1071">
    <w:name w:val="List Table 5 Dark - Accent 1"/>
    <w:basedOn w:val="849"/>
    <w:next w:val="1071"/>
    <w:link w:val="838"/>
    <w:uiPriority w:val="99"/>
    <w:qFormat/>
    <w:tblPr/>
  </w:style>
  <w:style w:type="table" w:styleId="1072">
    <w:name w:val="List Table 5 Dark - Accent 2"/>
    <w:basedOn w:val="849"/>
    <w:next w:val="1072"/>
    <w:link w:val="838"/>
    <w:uiPriority w:val="99"/>
    <w:qFormat/>
    <w:tblPr/>
  </w:style>
  <w:style w:type="table" w:styleId="1073">
    <w:name w:val="List Table 5 Dark - Accent 3"/>
    <w:basedOn w:val="849"/>
    <w:next w:val="1073"/>
    <w:link w:val="838"/>
    <w:uiPriority w:val="99"/>
    <w:qFormat/>
    <w:tblPr/>
  </w:style>
  <w:style w:type="table" w:styleId="1074">
    <w:name w:val="List Table 5 Dark - Accent 4"/>
    <w:basedOn w:val="849"/>
    <w:next w:val="1074"/>
    <w:link w:val="838"/>
    <w:uiPriority w:val="99"/>
    <w:qFormat/>
    <w:tblPr/>
  </w:style>
  <w:style w:type="table" w:styleId="1075">
    <w:name w:val="List Table 5 Dark - Accent 5"/>
    <w:basedOn w:val="849"/>
    <w:next w:val="1075"/>
    <w:link w:val="838"/>
    <w:uiPriority w:val="99"/>
    <w:qFormat/>
    <w:tblPr/>
  </w:style>
  <w:style w:type="table" w:styleId="1076">
    <w:name w:val="List Table 5 Dark - Accent 6"/>
    <w:basedOn w:val="849"/>
    <w:next w:val="1076"/>
    <w:link w:val="838"/>
    <w:uiPriority w:val="99"/>
    <w:qFormat/>
    <w:tblPr/>
  </w:style>
  <w:style w:type="table" w:styleId="1077">
    <w:name w:val="List Table 6 Colorful - Accent 1"/>
    <w:basedOn w:val="849"/>
    <w:next w:val="1077"/>
    <w:link w:val="838"/>
    <w:uiPriority w:val="99"/>
    <w:qFormat/>
    <w:tblPr/>
  </w:style>
  <w:style w:type="table" w:styleId="1078">
    <w:name w:val="List Table 6 Colorful - Accent 2"/>
    <w:basedOn w:val="849"/>
    <w:next w:val="1078"/>
    <w:link w:val="838"/>
    <w:uiPriority w:val="99"/>
    <w:qFormat/>
    <w:tblPr/>
  </w:style>
  <w:style w:type="table" w:styleId="1079">
    <w:name w:val="List Table 6 Colorful - Accent 3"/>
    <w:basedOn w:val="849"/>
    <w:next w:val="1079"/>
    <w:link w:val="838"/>
    <w:uiPriority w:val="99"/>
    <w:qFormat/>
    <w:tblPr/>
  </w:style>
  <w:style w:type="table" w:styleId="1080">
    <w:name w:val="List Table 6 Colorful - Accent 4"/>
    <w:basedOn w:val="849"/>
    <w:next w:val="1080"/>
    <w:link w:val="838"/>
    <w:uiPriority w:val="99"/>
    <w:qFormat/>
    <w:tblPr/>
  </w:style>
  <w:style w:type="table" w:styleId="1081">
    <w:name w:val="List Table 6 Colorful - Accent 5"/>
    <w:basedOn w:val="849"/>
    <w:next w:val="1081"/>
    <w:link w:val="838"/>
    <w:uiPriority w:val="99"/>
    <w:qFormat/>
    <w:tblPr/>
  </w:style>
  <w:style w:type="table" w:styleId="1082">
    <w:name w:val="List Table 6 Colorful - Accent 6"/>
    <w:basedOn w:val="849"/>
    <w:next w:val="1082"/>
    <w:link w:val="838"/>
    <w:uiPriority w:val="99"/>
    <w:qFormat/>
    <w:tblPr/>
  </w:style>
  <w:style w:type="table" w:styleId="1083">
    <w:name w:val="List Table 7 Colorful - Accent 1"/>
    <w:basedOn w:val="849"/>
    <w:next w:val="1083"/>
    <w:link w:val="838"/>
    <w:uiPriority w:val="99"/>
    <w:qFormat/>
    <w:tblPr/>
  </w:style>
  <w:style w:type="table" w:styleId="1084">
    <w:name w:val="List Table 7 Colorful - Accent 2"/>
    <w:basedOn w:val="849"/>
    <w:next w:val="1084"/>
    <w:link w:val="838"/>
    <w:uiPriority w:val="99"/>
    <w:qFormat/>
    <w:tblPr/>
  </w:style>
  <w:style w:type="table" w:styleId="1085">
    <w:name w:val="List Table 7 Colorful - Accent 3"/>
    <w:basedOn w:val="849"/>
    <w:next w:val="1085"/>
    <w:link w:val="838"/>
    <w:uiPriority w:val="99"/>
    <w:qFormat/>
    <w:tblPr/>
  </w:style>
  <w:style w:type="table" w:styleId="1086">
    <w:name w:val="List Table 7 Colorful - Accent 4"/>
    <w:basedOn w:val="849"/>
    <w:next w:val="1086"/>
    <w:link w:val="838"/>
    <w:uiPriority w:val="99"/>
    <w:qFormat/>
    <w:tblPr/>
  </w:style>
  <w:style w:type="table" w:styleId="1087">
    <w:name w:val="List Table 7 Colorful - Accent 5"/>
    <w:basedOn w:val="849"/>
    <w:next w:val="1087"/>
    <w:link w:val="838"/>
    <w:uiPriority w:val="99"/>
    <w:qFormat/>
    <w:tblPr/>
  </w:style>
  <w:style w:type="table" w:styleId="1088">
    <w:name w:val="List Table 7 Colorful - Accent 6"/>
    <w:basedOn w:val="849"/>
    <w:next w:val="1088"/>
    <w:link w:val="838"/>
    <w:uiPriority w:val="99"/>
    <w:qFormat/>
    <w:tblPr/>
  </w:style>
  <w:style w:type="table" w:styleId="1089">
    <w:name w:val="Lined - Accent"/>
    <w:basedOn w:val="849"/>
    <w:next w:val="1089"/>
    <w:link w:val="838"/>
    <w:uiPriority w:val="99"/>
    <w:qFormat/>
    <w:rPr>
      <w:color w:val="404040"/>
    </w:rPr>
    <w:tblPr/>
  </w:style>
  <w:style w:type="table" w:styleId="1090">
    <w:name w:val="Lined - Accent 1"/>
    <w:basedOn w:val="849"/>
    <w:next w:val="1090"/>
    <w:link w:val="838"/>
    <w:uiPriority w:val="99"/>
    <w:qFormat/>
    <w:rPr>
      <w:color w:val="404040"/>
    </w:rPr>
    <w:tblPr/>
  </w:style>
  <w:style w:type="table" w:styleId="1091">
    <w:name w:val="Lined - Accent 2"/>
    <w:basedOn w:val="849"/>
    <w:next w:val="1091"/>
    <w:link w:val="838"/>
    <w:uiPriority w:val="99"/>
    <w:qFormat/>
    <w:rPr>
      <w:color w:val="404040"/>
    </w:rPr>
    <w:tblPr/>
  </w:style>
  <w:style w:type="table" w:styleId="1092">
    <w:name w:val="Lined - Accent 3"/>
    <w:basedOn w:val="849"/>
    <w:next w:val="1092"/>
    <w:link w:val="838"/>
    <w:uiPriority w:val="99"/>
    <w:qFormat/>
    <w:rPr>
      <w:color w:val="404040"/>
    </w:rPr>
    <w:tblPr/>
  </w:style>
  <w:style w:type="table" w:styleId="1093">
    <w:name w:val="Lined - Accent 4"/>
    <w:basedOn w:val="849"/>
    <w:next w:val="1093"/>
    <w:link w:val="838"/>
    <w:uiPriority w:val="99"/>
    <w:qFormat/>
    <w:rPr>
      <w:color w:val="404040"/>
    </w:rPr>
    <w:tblPr/>
  </w:style>
  <w:style w:type="table" w:styleId="1094">
    <w:name w:val="Lined - Accent 5"/>
    <w:basedOn w:val="849"/>
    <w:next w:val="1094"/>
    <w:link w:val="838"/>
    <w:uiPriority w:val="99"/>
    <w:qFormat/>
    <w:rPr>
      <w:color w:val="404040"/>
    </w:rPr>
    <w:tblPr/>
  </w:style>
  <w:style w:type="table" w:styleId="1095">
    <w:name w:val="Lined - Accent 6"/>
    <w:basedOn w:val="849"/>
    <w:next w:val="1095"/>
    <w:link w:val="838"/>
    <w:uiPriority w:val="99"/>
    <w:qFormat/>
    <w:rPr>
      <w:color w:val="404040"/>
    </w:rPr>
    <w:tblPr/>
  </w:style>
  <w:style w:type="table" w:styleId="1096">
    <w:name w:val="Bordered &amp; Lined - Accent"/>
    <w:basedOn w:val="849"/>
    <w:next w:val="1096"/>
    <w:link w:val="838"/>
    <w:uiPriority w:val="99"/>
    <w:qFormat/>
    <w:rPr>
      <w:color w:val="404040"/>
    </w:rPr>
    <w:tblPr/>
  </w:style>
  <w:style w:type="table" w:styleId="1097">
    <w:name w:val="Bordered &amp; Lined - Accent 1"/>
    <w:basedOn w:val="849"/>
    <w:next w:val="1097"/>
    <w:link w:val="838"/>
    <w:uiPriority w:val="99"/>
    <w:qFormat/>
    <w:rPr>
      <w:color w:val="404040"/>
    </w:rPr>
    <w:tblPr/>
  </w:style>
  <w:style w:type="table" w:styleId="1098">
    <w:name w:val="Bordered &amp; Lined - Accent 2"/>
    <w:basedOn w:val="849"/>
    <w:next w:val="1098"/>
    <w:link w:val="838"/>
    <w:uiPriority w:val="99"/>
    <w:qFormat/>
    <w:rPr>
      <w:color w:val="404040"/>
    </w:rPr>
    <w:tblPr/>
  </w:style>
  <w:style w:type="table" w:styleId="1099">
    <w:name w:val="Bordered &amp; Lined - Accent 3"/>
    <w:basedOn w:val="849"/>
    <w:next w:val="1099"/>
    <w:link w:val="838"/>
    <w:uiPriority w:val="99"/>
    <w:qFormat/>
    <w:rPr>
      <w:color w:val="404040"/>
    </w:rPr>
    <w:tblPr/>
  </w:style>
  <w:style w:type="table" w:styleId="1100">
    <w:name w:val="Bordered &amp; Lined - Accent 4"/>
    <w:basedOn w:val="849"/>
    <w:next w:val="1100"/>
    <w:link w:val="838"/>
    <w:uiPriority w:val="99"/>
    <w:qFormat/>
    <w:rPr>
      <w:color w:val="404040"/>
    </w:rPr>
    <w:tblPr/>
  </w:style>
  <w:style w:type="table" w:styleId="1101">
    <w:name w:val="Bordered &amp; Lined - Accent 5"/>
    <w:basedOn w:val="849"/>
    <w:next w:val="1101"/>
    <w:link w:val="838"/>
    <w:uiPriority w:val="99"/>
    <w:qFormat/>
    <w:rPr>
      <w:color w:val="404040"/>
    </w:rPr>
    <w:tblPr/>
  </w:style>
  <w:style w:type="table" w:styleId="1102">
    <w:name w:val="Bordered &amp; Lined - Accent 6"/>
    <w:basedOn w:val="849"/>
    <w:next w:val="1102"/>
    <w:link w:val="838"/>
    <w:uiPriority w:val="99"/>
    <w:qFormat/>
    <w:rPr>
      <w:color w:val="404040"/>
    </w:rPr>
    <w:tblPr/>
  </w:style>
  <w:style w:type="table" w:styleId="1103">
    <w:name w:val="Bordered"/>
    <w:basedOn w:val="849"/>
    <w:next w:val="1103"/>
    <w:link w:val="838"/>
    <w:uiPriority w:val="99"/>
    <w:qFormat/>
    <w:tblPr/>
  </w:style>
  <w:style w:type="table" w:styleId="1104">
    <w:name w:val="Bordered - Accent 1"/>
    <w:basedOn w:val="849"/>
    <w:next w:val="1104"/>
    <w:link w:val="838"/>
    <w:uiPriority w:val="99"/>
    <w:qFormat/>
    <w:tblPr/>
  </w:style>
  <w:style w:type="table" w:styleId="1105">
    <w:name w:val="Bordered - Accent 2"/>
    <w:basedOn w:val="849"/>
    <w:next w:val="1105"/>
    <w:link w:val="838"/>
    <w:uiPriority w:val="99"/>
    <w:qFormat/>
    <w:tblPr/>
  </w:style>
  <w:style w:type="table" w:styleId="1106">
    <w:name w:val="Bordered - Accent 3"/>
    <w:basedOn w:val="849"/>
    <w:next w:val="1106"/>
    <w:link w:val="838"/>
    <w:uiPriority w:val="99"/>
    <w:qFormat/>
    <w:tblPr/>
  </w:style>
  <w:style w:type="table" w:styleId="1107">
    <w:name w:val="Bordered - Accent 4"/>
    <w:basedOn w:val="849"/>
    <w:next w:val="1107"/>
    <w:link w:val="838"/>
    <w:uiPriority w:val="99"/>
    <w:qFormat/>
    <w:tblPr/>
  </w:style>
  <w:style w:type="table" w:styleId="1108">
    <w:name w:val="Bordered - Accent 5"/>
    <w:basedOn w:val="849"/>
    <w:next w:val="1108"/>
    <w:link w:val="838"/>
    <w:uiPriority w:val="99"/>
    <w:qFormat/>
    <w:tblPr/>
  </w:style>
  <w:style w:type="table" w:styleId="1109">
    <w:name w:val="Bordered - Accent 6"/>
    <w:basedOn w:val="849"/>
    <w:next w:val="1109"/>
    <w:link w:val="838"/>
    <w:uiPriority w:val="99"/>
    <w:qFormat/>
    <w:tblPr/>
  </w:style>
  <w:style w:type="paragraph" w:styleId="1110">
    <w:name w:val="TOC 标题11"/>
    <w:next w:val="1110"/>
    <w:link w:val="838"/>
    <w:uiPriority w:val="39"/>
    <w:unhideWhenUsed/>
    <w:qFormat/>
    <w:rPr>
      <w:lang w:val="en-US" w:eastAsia="zh-CN" w:bidi="ar-SA"/>
    </w:rPr>
  </w:style>
  <w:style w:type="paragraph" w:styleId="1111">
    <w:name w:val="Normal_0"/>
    <w:next w:val="1111"/>
    <w:link w:val="838"/>
    <w:qFormat/>
    <w:rPr>
      <w:rFonts w:ascii="黑体" w:hAnsi="黑体" w:eastAsia="黑体"/>
      <w:b/>
      <w:sz w:val="32"/>
      <w:szCs w:val="24"/>
      <w:lang w:val="en-US" w:eastAsia="zh-CN" w:bidi="ar-SA"/>
    </w:rPr>
  </w:style>
  <w:style w:type="paragraph" w:styleId="1112">
    <w:name w:val="正文1"/>
    <w:next w:val="858"/>
    <w:link w:val="838"/>
    <w:qFormat/>
    <w:rPr>
      <w:rFonts w:eastAsia="Times New Roman"/>
      <w:sz w:val="24"/>
      <w:szCs w:val="24"/>
      <w:lang w:val="en-US" w:eastAsia="zh-CN" w:bidi="ar-SA"/>
    </w:rPr>
  </w:style>
  <w:style w:type="paragraph" w:styleId="1113">
    <w:name w:val="Normal_0_3"/>
    <w:next w:val="1113"/>
    <w:link w:val="838"/>
    <w:qFormat/>
    <w:rPr>
      <w:rFonts w:ascii="黑体" w:hAnsi="黑体" w:eastAsia="黑体" w:cs="黑体"/>
      <w:b/>
      <w:sz w:val="32"/>
      <w:szCs w:val="24"/>
      <w:lang w:val="en-US" w:eastAsia="zh-CN" w:bidi="ar-SA"/>
    </w:rPr>
  </w:style>
  <w:style w:type="paragraph" w:styleId="1114">
    <w:name w:val="正文首行缩进 2_0"/>
    <w:basedOn w:val="1115"/>
    <w:next w:val="1114"/>
    <w:link w:val="838"/>
    <w:qFormat/>
    <w:pPr>
      <w:ind w:left="200" w:firstLine="200"/>
      <w:spacing w:after="120"/>
    </w:pPr>
    <w:rPr>
      <w:rFonts w:ascii="Times New Roman" w:hAnsi="Times New Roman"/>
      <w:sz w:val="24"/>
      <w:szCs w:val="24"/>
    </w:rPr>
  </w:style>
  <w:style w:type="paragraph" w:styleId="1115">
    <w:name w:val="正文文本缩进_0"/>
    <w:basedOn w:val="1116"/>
    <w:next w:val="1115"/>
    <w:link w:val="838"/>
    <w:qFormat/>
    <w:pPr>
      <w:ind w:firstLine="225"/>
    </w:pPr>
    <w:rPr>
      <w:rFonts w:ascii="仿宋_GB2312" w:eastAsia="仿宋_GB2312"/>
      <w:sz w:val="32"/>
    </w:rPr>
  </w:style>
  <w:style w:type="paragraph" w:styleId="1116">
    <w:name w:val="正文_2"/>
    <w:next w:val="1115"/>
    <w:link w:val="838"/>
    <w:qFormat/>
    <w:pPr>
      <w:jc w:val="both"/>
      <w:widowControl w:val="off"/>
    </w:pPr>
    <w:rPr>
      <w:rFonts w:ascii="Calibri" w:hAnsi="Calibri"/>
      <w:sz w:val="21"/>
      <w:szCs w:val="22"/>
      <w:lang w:val="en-US" w:eastAsia="zh-CN" w:bidi="ar-SA"/>
    </w:rPr>
  </w:style>
  <w:style w:type="paragraph" w:styleId="1117">
    <w:name w:val="Normal_0_2"/>
    <w:next w:val="1118"/>
    <w:link w:val="838"/>
    <w:qFormat/>
    <w:rPr>
      <w:rFonts w:ascii="黑体" w:hAnsi="黑体" w:eastAsia="黑体" w:cs="黑体"/>
      <w:b/>
      <w:sz w:val="32"/>
      <w:szCs w:val="24"/>
      <w:lang w:val="en-US" w:eastAsia="zh-CN" w:bidi="ar-SA"/>
    </w:rPr>
  </w:style>
  <w:style w:type="paragraph" w:styleId="1118">
    <w:name w:val="Body Text First Indent_1"/>
    <w:basedOn w:val="857"/>
    <w:next w:val="1118"/>
    <w:link w:val="838"/>
    <w:uiPriority w:val="99"/>
    <w:unhideWhenUsed/>
    <w:qFormat/>
    <w:pPr>
      <w:ind w:firstLine="420"/>
      <w:spacing w:after="120"/>
    </w:pPr>
    <w:rPr>
      <w:rFonts w:eastAsia="Times New Roman"/>
      <w:sz w:val="20"/>
    </w:rPr>
  </w:style>
  <w:style w:type="paragraph" w:styleId="1119">
    <w:name w:val="Normal_1_2"/>
    <w:next w:val="1119"/>
    <w:link w:val="838"/>
    <w:qFormat/>
    <w:rPr>
      <w:rFonts w:eastAsia="Times New Roman"/>
      <w:sz w:val="24"/>
      <w:szCs w:val="24"/>
      <w:lang w:val="en-US" w:eastAsia="zh-CN" w:bidi="ar-SA"/>
    </w:rPr>
  </w:style>
  <w:style w:type="paragraph" w:styleId="1120">
    <w:name w:val="Normal_0_1"/>
    <w:next w:val="1121"/>
    <w:link w:val="838"/>
    <w:qFormat/>
    <w:rPr>
      <w:rFonts w:ascii="黑体" w:hAnsi="黑体" w:eastAsia="黑体" w:cs="黑体"/>
      <w:b/>
      <w:sz w:val="32"/>
      <w:szCs w:val="24"/>
      <w:lang w:val="en-US" w:eastAsia="zh-CN" w:bidi="ar-SA"/>
    </w:rPr>
  </w:style>
  <w:style w:type="paragraph" w:styleId="1121">
    <w:name w:val="Body Text First Indent_0"/>
    <w:basedOn w:val="1122"/>
    <w:next w:val="1121"/>
    <w:link w:val="838"/>
    <w:uiPriority w:val="99"/>
    <w:unhideWhenUsed/>
    <w:qFormat/>
    <w:pPr>
      <w:ind w:firstLine="420"/>
      <w:spacing w:after="120"/>
    </w:pPr>
    <w:rPr>
      <w:rFonts w:eastAsia="Times New Roman"/>
    </w:rPr>
  </w:style>
  <w:style w:type="paragraph" w:styleId="1122">
    <w:name w:val="正文3"/>
    <w:next w:val="1123"/>
    <w:link w:val="838"/>
    <w:qFormat/>
    <w:rPr>
      <w:rFonts w:eastAsia="Times New Roman"/>
      <w:sz w:val="24"/>
      <w:szCs w:val="24"/>
      <w:lang w:val="en-US" w:eastAsia="zh-CN" w:bidi="ar-SA"/>
    </w:rPr>
  </w:style>
  <w:style w:type="paragraph" w:styleId="1123">
    <w:name w:val="正文首行缩进3"/>
    <w:basedOn w:val="1112"/>
    <w:next w:val="1123"/>
    <w:link w:val="838"/>
    <w:uiPriority w:val="99"/>
    <w:unhideWhenUsed/>
    <w:qFormat/>
    <w:pPr>
      <w:ind w:firstLine="420"/>
      <w:spacing w:after="120"/>
    </w:pPr>
    <w:rPr>
      <w:sz w:val="20"/>
    </w:rPr>
  </w:style>
  <w:style w:type="paragraph" w:styleId="1124">
    <w:name w:val="Normal_1_1"/>
    <w:next w:val="1124"/>
    <w:link w:val="838"/>
    <w:qFormat/>
    <w:rPr>
      <w:rFonts w:ascii="黑体" w:hAnsi="黑体" w:eastAsia="黑体" w:cs="黑体"/>
      <w:b/>
      <w:sz w:val="32"/>
      <w:szCs w:val="24"/>
      <w:lang w:val="en-US" w:eastAsia="zh-CN" w:bidi="ar-SA"/>
    </w:rPr>
  </w:style>
  <w:style w:type="paragraph" w:styleId="1125">
    <w:name w:val="正文_0_1"/>
    <w:next w:val="1125"/>
    <w:link w:val="838"/>
    <w:qFormat/>
    <w:pPr>
      <w:jc w:val="both"/>
      <w:widowControl w:val="off"/>
    </w:pPr>
    <w:rPr>
      <w:rFonts w:ascii="Calibri" w:hAnsi="Calibri"/>
      <w:sz w:val="21"/>
      <w:szCs w:val="22"/>
      <w:lang w:val="en-US" w:eastAsia="zh-CN" w:bidi="ar-SA"/>
    </w:rPr>
  </w:style>
  <w:style w:type="paragraph" w:styleId="1126">
    <w:name w:val="正文_1_1"/>
    <w:next w:val="1126"/>
    <w:link w:val="838"/>
    <w:qFormat/>
    <w:pPr>
      <w:jc w:val="both"/>
      <w:widowControl w:val="off"/>
    </w:pPr>
    <w:rPr>
      <w:rFonts w:ascii="Calibri" w:hAnsi="Calibri"/>
      <w:sz w:val="21"/>
      <w:szCs w:val="22"/>
      <w:lang w:val="en-US" w:eastAsia="zh-CN" w:bidi="ar-SA"/>
    </w:rPr>
  </w:style>
  <w:style w:type="paragraph" w:styleId="1127">
    <w:name w:val="Normal_2_0"/>
    <w:next w:val="1127"/>
    <w:link w:val="838"/>
    <w:qFormat/>
    <w:rPr>
      <w:rFonts w:ascii="黑体" w:hAnsi="黑体" w:eastAsia="黑体" w:cs="黑体"/>
      <w:b/>
      <w:sz w:val="32"/>
      <w:szCs w:val="24"/>
      <w:lang w:val="en-US" w:eastAsia="zh-CN" w:bidi="ar-SA"/>
    </w:rPr>
  </w:style>
  <w:style w:type="paragraph" w:styleId="1128">
    <w:name w:val="Normal_3_0"/>
    <w:next w:val="1128"/>
    <w:link w:val="838"/>
    <w:qFormat/>
    <w:pPr>
      <w:jc w:val="both"/>
      <w:widowControl w:val="off"/>
    </w:pPr>
    <w:rPr>
      <w:rFonts w:ascii="Calibri" w:hAnsi="Calibri"/>
      <w:sz w:val="21"/>
      <w:szCs w:val="22"/>
      <w:lang w:val="en-US" w:eastAsia="zh-CN" w:bidi="ar-SA"/>
    </w:rPr>
  </w:style>
  <w:style w:type="paragraph" w:styleId="1129">
    <w:name w:val="Normal_4_0"/>
    <w:next w:val="1129"/>
    <w:link w:val="838"/>
    <w:qFormat/>
    <w:rPr>
      <w:rFonts w:ascii="黑体" w:hAnsi="黑体" w:eastAsia="黑体" w:cs="黑体"/>
      <w:b/>
      <w:sz w:val="32"/>
      <w:szCs w:val="24"/>
      <w:lang w:val="en-US" w:eastAsia="zh-CN" w:bidi="ar-SA"/>
    </w:rPr>
  </w:style>
  <w:style w:type="paragraph" w:styleId="1130">
    <w:name w:val="Normal_5_0"/>
    <w:next w:val="1130"/>
    <w:link w:val="838"/>
    <w:qFormat/>
    <w:pPr>
      <w:jc w:val="both"/>
      <w:widowControl w:val="off"/>
    </w:pPr>
    <w:rPr>
      <w:rFonts w:ascii="Calibri" w:hAnsi="Calibri"/>
      <w:sz w:val="21"/>
      <w:szCs w:val="22"/>
      <w:lang w:val="en-US" w:eastAsia="zh-CN" w:bidi="ar-SA"/>
    </w:rPr>
  </w:style>
  <w:style w:type="paragraph" w:styleId="1131">
    <w:name w:val="Normal_6_0"/>
    <w:next w:val="1131"/>
    <w:link w:val="838"/>
    <w:qFormat/>
    <w:rPr>
      <w:rFonts w:ascii="黑体" w:hAnsi="黑体" w:eastAsia="黑体" w:cs="黑体"/>
      <w:b/>
      <w:sz w:val="32"/>
      <w:szCs w:val="24"/>
      <w:lang w:val="en-US" w:eastAsia="zh-CN" w:bidi="ar-SA"/>
    </w:rPr>
  </w:style>
  <w:style w:type="paragraph" w:styleId="1132">
    <w:name w:val="正文_1_0_0"/>
    <w:next w:val="1132"/>
    <w:link w:val="838"/>
    <w:qFormat/>
    <w:pPr>
      <w:jc w:val="both"/>
      <w:widowControl w:val="off"/>
    </w:pPr>
    <w:rPr>
      <w:sz w:val="21"/>
      <w:lang w:val="en-US" w:eastAsia="zh-CN" w:bidi="ar-SA"/>
    </w:rPr>
  </w:style>
  <w:style w:type="paragraph" w:styleId="1133">
    <w:name w:val="正文_0_0_0_0"/>
    <w:next w:val="1133"/>
    <w:link w:val="838"/>
    <w:qFormat/>
    <w:pPr>
      <w:jc w:val="both"/>
      <w:widowControl w:val="off"/>
    </w:pPr>
    <w:rPr>
      <w:sz w:val="21"/>
      <w:szCs w:val="24"/>
      <w:lang w:val="en-US" w:eastAsia="zh-CN" w:bidi="ar-SA"/>
    </w:rPr>
  </w:style>
  <w:style w:type="paragraph" w:styleId="1134">
    <w:name w:val="正文_1_0_0_0"/>
    <w:next w:val="1134"/>
    <w:link w:val="838"/>
    <w:qFormat/>
    <w:pPr>
      <w:jc w:val="both"/>
      <w:widowControl w:val="off"/>
    </w:pPr>
    <w:rPr>
      <w:sz w:val="21"/>
      <w:lang w:val="en-US" w:eastAsia="zh-CN" w:bidi="ar-SA"/>
    </w:rPr>
  </w:style>
  <w:style w:type="paragraph" w:styleId="1135">
    <w:name w:val="Normal_7_0"/>
    <w:next w:val="1135"/>
    <w:link w:val="838"/>
    <w:qFormat/>
    <w:rPr>
      <w:rFonts w:ascii="黑体" w:hAnsi="黑体" w:eastAsia="黑体" w:cs="黑体"/>
      <w:b/>
      <w:sz w:val="32"/>
      <w:szCs w:val="24"/>
      <w:lang w:val="en-US" w:eastAsia="zh-CN" w:bidi="ar-SA"/>
    </w:rPr>
  </w:style>
  <w:style w:type="paragraph" w:styleId="1136">
    <w:name w:val="Normal_8_0"/>
    <w:next w:val="1136"/>
    <w:link w:val="838"/>
    <w:qFormat/>
    <w:rPr>
      <w:rFonts w:eastAsia="Times New Roman"/>
      <w:sz w:val="24"/>
      <w:szCs w:val="24"/>
      <w:lang w:val="en-US" w:eastAsia="zh-CN" w:bidi="ar-SA"/>
    </w:rPr>
  </w:style>
  <w:style w:type="paragraph" w:styleId="1137">
    <w:name w:val="Normal_9_0"/>
    <w:next w:val="1137"/>
    <w:link w:val="838"/>
    <w:qFormat/>
    <w:rPr>
      <w:rFonts w:eastAsia="Times New Roman"/>
      <w:sz w:val="24"/>
      <w:szCs w:val="24"/>
      <w:lang w:val="en-US" w:eastAsia="zh-CN" w:bidi="ar-SA"/>
    </w:rPr>
  </w:style>
  <w:style w:type="paragraph" w:styleId="1138">
    <w:name w:val="Normal_10_0"/>
    <w:next w:val="1138"/>
    <w:link w:val="838"/>
    <w:qFormat/>
    <w:rPr>
      <w:rFonts w:ascii="黑体" w:hAnsi="黑体" w:eastAsia="黑体" w:cs="黑体"/>
      <w:b/>
      <w:sz w:val="32"/>
      <w:szCs w:val="24"/>
      <w:lang w:val="en-US" w:eastAsia="zh-CN" w:bidi="ar-SA"/>
    </w:rPr>
  </w:style>
  <w:style w:type="paragraph" w:styleId="1139">
    <w:name w:val="正文_3"/>
    <w:next w:val="1140"/>
    <w:link w:val="838"/>
    <w:qFormat/>
    <w:pPr>
      <w:jc w:val="both"/>
      <w:widowControl w:val="off"/>
    </w:pPr>
    <w:rPr>
      <w:rFonts w:ascii="Calibri" w:hAnsi="Calibri"/>
      <w:sz w:val="21"/>
      <w:szCs w:val="22"/>
      <w:lang w:val="en-US" w:eastAsia="zh-CN" w:bidi="ar-SA"/>
    </w:rPr>
  </w:style>
  <w:style w:type="paragraph" w:styleId="1140">
    <w:name w:val="正文首行缩进 2_1"/>
    <w:basedOn w:val="1141"/>
    <w:next w:val="1143"/>
    <w:link w:val="838"/>
    <w:qFormat/>
    <w:pPr>
      <w:ind w:left="200" w:firstLine="200"/>
      <w:spacing w:after="120"/>
    </w:pPr>
    <w:rPr>
      <w:rFonts w:ascii="Times New Roman"/>
      <w:szCs w:val="24"/>
    </w:rPr>
  </w:style>
  <w:style w:type="paragraph" w:styleId="1141">
    <w:name w:val="正文文本缩进_1"/>
    <w:basedOn w:val="1142"/>
    <w:next w:val="1140"/>
    <w:link w:val="838"/>
    <w:qFormat/>
    <w:pPr>
      <w:ind w:firstLine="225"/>
    </w:pPr>
    <w:rPr>
      <w:rFonts w:ascii="仿宋_GB2312" w:eastAsia="仿宋_GB2312"/>
      <w:sz w:val="32"/>
    </w:rPr>
  </w:style>
  <w:style w:type="paragraph" w:styleId="1142">
    <w:name w:val="正文_18"/>
    <w:next w:val="1141"/>
    <w:link w:val="838"/>
    <w:qFormat/>
    <w:pPr>
      <w:jc w:val="both"/>
      <w:widowControl w:val="off"/>
    </w:pPr>
    <w:rPr>
      <w:rFonts w:ascii="Calibri" w:hAnsi="Calibri"/>
      <w:sz w:val="21"/>
      <w:szCs w:val="22"/>
      <w:lang w:val="en-US" w:eastAsia="zh-CN" w:bidi="ar-SA"/>
    </w:rPr>
  </w:style>
  <w:style w:type="paragraph" w:styleId="1143">
    <w:name w:val="xl53_0"/>
    <w:next w:val="1139"/>
    <w:link w:val="838"/>
    <w:qFormat/>
    <w:pPr>
      <w:jc w:val="center"/>
      <w:spacing w:before="100" w:beforeAutospacing="1" w:after="100" w:afterAutospacing="1"/>
      <w:pBdr>
        <w:top w:val="single" w:color="000000" w:sz="4" w:space="0"/>
        <w:left w:val="single" w:color="000000" w:sz="8" w:space="0"/>
        <w:bottom w:val="single" w:color="000000" w:sz="8" w:space="0"/>
        <w:right w:val="single" w:color="000000" w:sz="4" w:space="0"/>
      </w:pBdr>
    </w:pPr>
    <w:rPr>
      <w:rFonts w:ascii="宋体" w:hAnsi="宋体"/>
      <w:b/>
      <w:bCs/>
      <w:lang w:val="en-US" w:eastAsia="zh-CN" w:bidi="ar-SA"/>
    </w:rPr>
  </w:style>
  <w:style w:type="paragraph" w:styleId="1144">
    <w:name w:val="正文_4_0"/>
    <w:next w:val="1144"/>
    <w:link w:val="838"/>
    <w:qFormat/>
    <w:pPr>
      <w:jc w:val="both"/>
      <w:widowControl w:val="off"/>
    </w:pPr>
    <w:rPr>
      <w:rFonts w:ascii="Calibri" w:hAnsi="Calibri"/>
      <w:sz w:val="21"/>
      <w:szCs w:val="22"/>
      <w:lang w:val="en-US" w:eastAsia="zh-CN" w:bidi="ar-SA"/>
    </w:rPr>
  </w:style>
  <w:style w:type="paragraph" w:styleId="1145">
    <w:name w:val="Normal_11_0"/>
    <w:next w:val="1145"/>
    <w:link w:val="838"/>
    <w:qFormat/>
    <w:rPr>
      <w:rFonts w:ascii="黑体" w:hAnsi="黑体" w:eastAsia="黑体" w:cs="黑体"/>
      <w:b/>
      <w:sz w:val="32"/>
      <w:szCs w:val="24"/>
      <w:lang w:val="en-US" w:eastAsia="zh-CN" w:bidi="ar-SA"/>
    </w:rPr>
  </w:style>
  <w:style w:type="paragraph" w:styleId="1146">
    <w:name w:val="Normal_12_0"/>
    <w:next w:val="1146"/>
    <w:link w:val="838"/>
    <w:qFormat/>
    <w:pPr>
      <w:jc w:val="both"/>
      <w:widowControl w:val="off"/>
    </w:pPr>
    <w:rPr>
      <w:rFonts w:ascii="Calibri" w:hAnsi="Calibri"/>
      <w:sz w:val="21"/>
      <w:szCs w:val="22"/>
      <w:lang w:val="en-US" w:eastAsia="zh-CN" w:bidi="ar-SA"/>
    </w:rPr>
  </w:style>
  <w:style w:type="paragraph" w:styleId="1147">
    <w:name w:val="正文_9_0"/>
    <w:next w:val="1147"/>
    <w:link w:val="838"/>
    <w:qFormat/>
    <w:pPr>
      <w:jc w:val="both"/>
      <w:widowControl w:val="off"/>
    </w:pPr>
    <w:rPr>
      <w:rFonts w:ascii="Calibri" w:hAnsi="Calibri"/>
      <w:sz w:val="21"/>
      <w:szCs w:val="22"/>
      <w:lang w:val="en-US" w:eastAsia="zh-CN" w:bidi="ar-SA"/>
    </w:rPr>
  </w:style>
  <w:style w:type="paragraph" w:styleId="1148">
    <w:name w:val="正文_8_1"/>
    <w:next w:val="1148"/>
    <w:link w:val="838"/>
    <w:qFormat/>
    <w:pPr>
      <w:jc w:val="both"/>
      <w:widowControl w:val="off"/>
    </w:pPr>
    <w:rPr>
      <w:rFonts w:ascii="Calibri" w:hAnsi="Calibri"/>
      <w:sz w:val="21"/>
      <w:szCs w:val="22"/>
      <w:lang w:val="en-US" w:eastAsia="zh-CN" w:bidi="ar-SA"/>
    </w:rPr>
  </w:style>
  <w:style w:type="paragraph" w:styleId="1149">
    <w:name w:val="正文_1_0_0_0_0"/>
    <w:next w:val="1149"/>
    <w:link w:val="838"/>
    <w:qFormat/>
    <w:pPr>
      <w:jc w:val="both"/>
      <w:widowControl w:val="off"/>
    </w:pPr>
    <w:rPr>
      <w:sz w:val="21"/>
      <w:lang w:val="en-US" w:eastAsia="zh-CN" w:bidi="ar-SA"/>
    </w:rPr>
  </w:style>
  <w:style w:type="paragraph" w:styleId="1150">
    <w:name w:val="列出段落_2"/>
    <w:basedOn w:val="1148"/>
    <w:next w:val="1150"/>
    <w:link w:val="838"/>
    <w:uiPriority w:val="34"/>
    <w:qFormat/>
    <w:pPr>
      <w:ind w:firstLine="420"/>
    </w:pPr>
  </w:style>
  <w:style w:type="paragraph" w:styleId="1151">
    <w:name w:val="Normal_13_0"/>
    <w:next w:val="1151"/>
    <w:link w:val="838"/>
    <w:qFormat/>
    <w:rPr>
      <w:rFonts w:ascii="黑体" w:hAnsi="黑体" w:eastAsia="黑体" w:cs="黑体"/>
      <w:b/>
      <w:sz w:val="32"/>
      <w:szCs w:val="24"/>
      <w:lang w:val="en-US" w:eastAsia="zh-CN" w:bidi="ar-SA"/>
    </w:rPr>
  </w:style>
  <w:style w:type="paragraph" w:styleId="1152">
    <w:name w:val="正文_7_1_0"/>
    <w:next w:val="1152"/>
    <w:link w:val="838"/>
    <w:qFormat/>
    <w:pPr>
      <w:jc w:val="both"/>
      <w:widowControl w:val="off"/>
    </w:pPr>
    <w:rPr>
      <w:rFonts w:ascii="Calibri" w:hAnsi="Calibri"/>
      <w:sz w:val="21"/>
      <w:szCs w:val="22"/>
      <w:lang w:val="en-US" w:eastAsia="zh-CN" w:bidi="ar-SA"/>
    </w:rPr>
  </w:style>
  <w:style w:type="paragraph" w:styleId="1153">
    <w:name w:val="纯文本_0_0"/>
    <w:basedOn w:val="1152"/>
    <w:next w:val="1153"/>
    <w:link w:val="838"/>
    <w:unhideWhenUsed/>
    <w:qFormat/>
    <w:rPr>
      <w:rFonts w:ascii="宋体" w:hAnsi="Courier New"/>
      <w:szCs w:val="21"/>
    </w:rPr>
  </w:style>
  <w:style w:type="paragraph" w:styleId="1154">
    <w:name w:val="正文_8_0"/>
    <w:next w:val="1154"/>
    <w:link w:val="838"/>
    <w:qFormat/>
    <w:pPr>
      <w:jc w:val="both"/>
      <w:widowControl w:val="off"/>
    </w:pPr>
    <w:rPr>
      <w:rFonts w:ascii="Calibri" w:hAnsi="Calibri"/>
      <w:sz w:val="21"/>
      <w:szCs w:val="22"/>
      <w:lang w:val="en-US" w:eastAsia="zh-CN" w:bidi="ar-SA"/>
    </w:rPr>
  </w:style>
  <w:style w:type="paragraph" w:styleId="1155">
    <w:name w:val="Normal_14_0"/>
    <w:next w:val="1155"/>
    <w:link w:val="838"/>
    <w:qFormat/>
    <w:rPr>
      <w:rFonts w:ascii="黑体" w:hAnsi="黑体" w:eastAsia="黑体" w:cs="黑体"/>
      <w:b/>
      <w:sz w:val="32"/>
      <w:szCs w:val="24"/>
      <w:lang w:val="en-US" w:eastAsia="zh-CN" w:bidi="ar-SA"/>
    </w:rPr>
  </w:style>
  <w:style w:type="paragraph" w:styleId="1156">
    <w:name w:val="正文_6_0"/>
    <w:next w:val="1156"/>
    <w:link w:val="838"/>
    <w:qFormat/>
    <w:pPr>
      <w:jc w:val="both"/>
      <w:widowControl w:val="off"/>
    </w:pPr>
    <w:rPr>
      <w:rFonts w:ascii="Calibri" w:hAnsi="Calibri"/>
      <w:sz w:val="21"/>
      <w:szCs w:val="22"/>
      <w:lang w:val="en-US" w:eastAsia="zh-CN" w:bidi="ar-SA"/>
    </w:rPr>
  </w:style>
  <w:style w:type="paragraph" w:styleId="1157">
    <w:name w:val="Normal_15_0"/>
    <w:next w:val="1157"/>
    <w:link w:val="838"/>
    <w:qFormat/>
    <w:rPr>
      <w:rFonts w:ascii="黑体" w:hAnsi="黑体" w:eastAsia="黑体" w:cs="黑体"/>
      <w:b/>
      <w:sz w:val="32"/>
      <w:szCs w:val="24"/>
      <w:lang w:val="en-US" w:eastAsia="zh-CN" w:bidi="ar-SA"/>
    </w:rPr>
  </w:style>
  <w:style w:type="paragraph" w:styleId="1158">
    <w:name w:val="正文_7_0"/>
    <w:next w:val="1158"/>
    <w:link w:val="838"/>
    <w:qFormat/>
    <w:pPr>
      <w:jc w:val="both"/>
      <w:widowControl w:val="off"/>
    </w:pPr>
    <w:rPr>
      <w:rFonts w:ascii="Calibri" w:hAnsi="Calibri"/>
      <w:sz w:val="21"/>
      <w:szCs w:val="22"/>
      <w:lang w:val="en-US" w:eastAsia="zh-CN" w:bidi="ar-SA"/>
    </w:rPr>
  </w:style>
  <w:style w:type="paragraph" w:styleId="1159">
    <w:name w:val="正文_9_1"/>
    <w:next w:val="1159"/>
    <w:link w:val="838"/>
    <w:qFormat/>
    <w:pPr>
      <w:jc w:val="both"/>
      <w:widowControl w:val="off"/>
    </w:pPr>
    <w:rPr>
      <w:sz w:val="21"/>
      <w:szCs w:val="24"/>
      <w:lang w:val="en-US" w:eastAsia="zh-CN" w:bidi="ar-SA"/>
    </w:rPr>
  </w:style>
  <w:style w:type="paragraph" w:styleId="1160">
    <w:name w:val="Normal_16_0"/>
    <w:next w:val="1160"/>
    <w:link w:val="838"/>
    <w:qFormat/>
    <w:rPr>
      <w:rFonts w:ascii="黑体" w:hAnsi="黑体" w:eastAsia="黑体" w:cs="黑体"/>
      <w:b/>
      <w:sz w:val="32"/>
      <w:szCs w:val="24"/>
      <w:lang w:val="en-US" w:eastAsia="zh-CN" w:bidi="ar-SA"/>
    </w:rPr>
  </w:style>
  <w:style w:type="paragraph" w:styleId="1161">
    <w:name w:val="正文_10_0"/>
    <w:next w:val="1161"/>
    <w:link w:val="838"/>
    <w:qFormat/>
    <w:pPr>
      <w:jc w:val="both"/>
      <w:widowControl w:val="off"/>
    </w:pPr>
    <w:rPr>
      <w:sz w:val="21"/>
      <w:szCs w:val="24"/>
      <w:lang w:val="en-US" w:eastAsia="zh-CN" w:bidi="ar-SA"/>
    </w:rPr>
  </w:style>
  <w:style w:type="paragraph" w:styleId="1162">
    <w:name w:val="Normal_17_0"/>
    <w:next w:val="1162"/>
    <w:link w:val="838"/>
    <w:qFormat/>
    <w:rPr>
      <w:rFonts w:ascii="黑体" w:hAnsi="黑体" w:eastAsia="黑体" w:cs="黑体"/>
      <w:b/>
      <w:sz w:val="32"/>
      <w:szCs w:val="24"/>
      <w:lang w:val="en-US" w:eastAsia="zh-CN" w:bidi="ar-SA"/>
    </w:rPr>
  </w:style>
  <w:style w:type="paragraph" w:styleId="1163">
    <w:name w:val="正文_10_0_0"/>
    <w:next w:val="1163"/>
    <w:link w:val="838"/>
    <w:qFormat/>
    <w:pPr>
      <w:jc w:val="both"/>
      <w:widowControl w:val="off"/>
    </w:pPr>
    <w:rPr>
      <w:sz w:val="21"/>
      <w:szCs w:val="24"/>
      <w:lang w:val="en-US" w:eastAsia="zh-CN" w:bidi="ar-SA"/>
    </w:rPr>
  </w:style>
  <w:style w:type="paragraph" w:styleId="1164">
    <w:name w:val="Normal_18_0"/>
    <w:next w:val="1164"/>
    <w:link w:val="838"/>
    <w:qFormat/>
    <w:rPr>
      <w:rFonts w:ascii="黑体" w:hAnsi="黑体" w:eastAsia="黑体" w:cs="黑体"/>
      <w:b/>
      <w:sz w:val="32"/>
      <w:szCs w:val="24"/>
      <w:lang w:val="en-US" w:eastAsia="zh-CN" w:bidi="ar-SA"/>
    </w:rPr>
  </w:style>
  <w:style w:type="paragraph" w:styleId="1165">
    <w:name w:val="正文_12_0"/>
    <w:next w:val="1165"/>
    <w:link w:val="838"/>
    <w:qFormat/>
    <w:pPr>
      <w:jc w:val="both"/>
      <w:widowControl w:val="off"/>
    </w:pPr>
    <w:rPr>
      <w:rFonts w:ascii="Calibri" w:hAnsi="Calibri"/>
      <w:sz w:val="21"/>
      <w:szCs w:val="22"/>
      <w:lang w:val="en-US" w:eastAsia="zh-CN" w:bidi="ar-SA"/>
    </w:rPr>
  </w:style>
  <w:style w:type="paragraph" w:styleId="1166">
    <w:name w:val="正文_9_1_0"/>
    <w:next w:val="1166"/>
    <w:link w:val="838"/>
    <w:qFormat/>
    <w:pPr>
      <w:jc w:val="both"/>
      <w:widowControl w:val="off"/>
    </w:pPr>
    <w:rPr>
      <w:sz w:val="21"/>
      <w:szCs w:val="24"/>
      <w:lang w:val="en-US" w:eastAsia="zh-CN" w:bidi="ar-SA"/>
    </w:rPr>
  </w:style>
  <w:style w:type="paragraph" w:styleId="1167">
    <w:name w:val="Normal_14_0_0"/>
    <w:next w:val="1167"/>
    <w:link w:val="838"/>
    <w:qFormat/>
    <w:rPr>
      <w:rFonts w:ascii="黑体" w:hAnsi="黑体" w:eastAsia="黑体"/>
      <w:b/>
      <w:sz w:val="32"/>
      <w:szCs w:val="24"/>
      <w:lang w:val="en-US" w:eastAsia="zh-CN" w:bidi="ar-SA"/>
    </w:rPr>
  </w:style>
  <w:style w:type="paragraph" w:styleId="1168">
    <w:name w:val="正文_12_0_0"/>
    <w:next w:val="1168"/>
    <w:link w:val="838"/>
    <w:qFormat/>
    <w:pPr>
      <w:jc w:val="both"/>
      <w:widowControl w:val="off"/>
    </w:pPr>
    <w:rPr>
      <w:sz w:val="21"/>
      <w:szCs w:val="24"/>
      <w:lang w:val="en-US" w:eastAsia="zh-CN" w:bidi="ar-SA"/>
    </w:rPr>
  </w:style>
  <w:style w:type="paragraph" w:styleId="1169">
    <w:name w:val="正文_12_0_0_0"/>
    <w:next w:val="1169"/>
    <w:link w:val="838"/>
    <w:qFormat/>
    <w:pPr>
      <w:jc w:val="both"/>
      <w:widowControl w:val="off"/>
    </w:pPr>
    <w:rPr>
      <w:sz w:val="21"/>
      <w:szCs w:val="24"/>
      <w:lang w:val="en-US" w:eastAsia="zh-CN" w:bidi="ar-SA"/>
    </w:rPr>
  </w:style>
  <w:style w:type="paragraph" w:styleId="1170">
    <w:name w:val="正文_13_0"/>
    <w:next w:val="1170"/>
    <w:link w:val="838"/>
    <w:qFormat/>
    <w:pPr>
      <w:jc w:val="both"/>
      <w:widowControl w:val="off"/>
    </w:pPr>
    <w:rPr>
      <w:rFonts w:ascii="Calibri" w:hAnsi="Calibri"/>
      <w:sz w:val="21"/>
      <w:szCs w:val="22"/>
      <w:lang w:val="en-US" w:eastAsia="zh-CN" w:bidi="ar-SA"/>
    </w:rPr>
  </w:style>
  <w:style w:type="paragraph" w:styleId="1171">
    <w:name w:val="正文_13_0_0"/>
    <w:next w:val="1171"/>
    <w:link w:val="838"/>
    <w:qFormat/>
    <w:pPr>
      <w:jc w:val="both"/>
      <w:widowControl w:val="off"/>
    </w:pPr>
    <w:rPr>
      <w:sz w:val="21"/>
      <w:szCs w:val="24"/>
      <w:lang w:val="en-US" w:eastAsia="zh-CN" w:bidi="ar-SA"/>
    </w:rPr>
  </w:style>
  <w:style w:type="paragraph" w:styleId="1172">
    <w:name w:val="正文_14_0"/>
    <w:next w:val="1172"/>
    <w:link w:val="838"/>
    <w:qFormat/>
    <w:pPr>
      <w:jc w:val="both"/>
      <w:widowControl w:val="off"/>
    </w:pPr>
    <w:rPr>
      <w:rFonts w:ascii="Calibri" w:hAnsi="Calibri"/>
      <w:sz w:val="21"/>
      <w:szCs w:val="22"/>
      <w:lang w:val="en-US" w:eastAsia="zh-CN" w:bidi="ar-SA"/>
    </w:rPr>
  </w:style>
  <w:style w:type="paragraph" w:styleId="1173">
    <w:name w:val="正文_14_0_0"/>
    <w:next w:val="1173"/>
    <w:link w:val="838"/>
    <w:qFormat/>
    <w:pPr>
      <w:jc w:val="both"/>
      <w:widowControl w:val="off"/>
    </w:pPr>
    <w:rPr>
      <w:sz w:val="21"/>
      <w:szCs w:val="24"/>
      <w:lang w:val="en-US" w:eastAsia="zh-CN" w:bidi="ar-SA"/>
    </w:rPr>
  </w:style>
  <w:style w:type="paragraph" w:styleId="1174">
    <w:name w:val="Normal Indent_0"/>
    <w:basedOn w:val="933"/>
    <w:next w:val="1174"/>
    <w:link w:val="838"/>
    <w:qFormat/>
    <w:pPr>
      <w:ind w:firstLine="420"/>
    </w:pPr>
    <w:rPr>
      <w:rFonts w:ascii="宋体" w:eastAsia="Times New Roman"/>
      <w:color w:val="000000"/>
      <w:sz w:val="24"/>
      <w:szCs w:val="20"/>
    </w:rPr>
  </w:style>
  <w:style w:type="paragraph" w:styleId="1175">
    <w:name w:val="Heading 3_0"/>
    <w:basedOn w:val="933"/>
    <w:next w:val="933"/>
    <w:link w:val="838"/>
    <w:qFormat/>
    <w:pPr>
      <w:keepLines/>
      <w:keepNext/>
      <w:spacing w:before="260" w:after="260" w:line="413" w:lineRule="auto"/>
      <w:outlineLvl w:val="2"/>
    </w:pPr>
    <w:rPr>
      <w:rFonts w:ascii="Times New Roman" w:hAnsi="Times New Roman" w:eastAsia="Times New Roman"/>
      <w:szCs w:val="20"/>
    </w:rPr>
  </w:style>
  <w:style w:type="paragraph" w:styleId="1176">
    <w:name w:val="正文_15_0"/>
    <w:next w:val="1176"/>
    <w:link w:val="838"/>
    <w:qFormat/>
    <w:pPr>
      <w:jc w:val="both"/>
      <w:widowControl w:val="off"/>
    </w:pPr>
    <w:rPr>
      <w:rFonts w:ascii="Calibri" w:hAnsi="Calibri"/>
      <w:sz w:val="21"/>
      <w:szCs w:val="22"/>
      <w:lang w:val="en-US" w:eastAsia="zh-CN" w:bidi="ar-SA"/>
    </w:rPr>
  </w:style>
  <w:style w:type="paragraph" w:styleId="1177">
    <w:name w:val="正文2"/>
    <w:basedOn w:val="838"/>
    <w:next w:val="1177"/>
    <w:link w:val="838"/>
    <w:qFormat/>
    <w:pPr>
      <w:ind w:firstLine="510"/>
      <w:spacing w:before="156" w:line="360" w:lineRule="auto"/>
    </w:pPr>
    <w:rPr>
      <w:sz w:val="24"/>
      <w:szCs w:val="20"/>
    </w:rPr>
  </w:style>
  <w:style w:type="paragraph" w:styleId="1178">
    <w:name w:val="Default"/>
    <w:next w:val="1178"/>
    <w:link w:val="838"/>
    <w:qFormat/>
    <w:pPr>
      <w:widowControl w:val="off"/>
    </w:pPr>
    <w:rPr>
      <w:rFonts w:ascii="宋体" w:cs="宋体"/>
      <w:color w:val="000000"/>
      <w:sz w:val="24"/>
      <w:szCs w:val="24"/>
      <w:lang w:val="en-US" w:eastAsia="zh-CN" w:bidi="ar-SA"/>
    </w:rPr>
  </w:style>
  <w:style w:type="paragraph" w:styleId="1179">
    <w:name w:val="正文_0_2_0"/>
    <w:next w:val="1179"/>
    <w:link w:val="838"/>
    <w:qFormat/>
    <w:pPr>
      <w:jc w:val="both"/>
      <w:widowControl w:val="off"/>
    </w:pPr>
    <w:rPr>
      <w:szCs w:val="24"/>
      <w:lang w:val="en-US" w:eastAsia="zh-CN" w:bidi="ar-SA"/>
    </w:rPr>
  </w:style>
  <w:style w:type="paragraph" w:styleId="1180">
    <w:name w:val="Normal_19_1_0"/>
    <w:next w:val="1181"/>
    <w:link w:val="838"/>
    <w:qFormat/>
    <w:pPr>
      <w:jc w:val="both"/>
      <w:widowControl w:val="off"/>
    </w:pPr>
    <w:rPr>
      <w:rFonts w:ascii="Calibri" w:hAnsi="Calibri"/>
      <w:szCs w:val="24"/>
      <w:lang w:val="en-US" w:eastAsia="zh-CN" w:bidi="ar-SA"/>
    </w:rPr>
  </w:style>
  <w:style w:type="paragraph" w:styleId="1181">
    <w:name w:val="正文_16_0"/>
    <w:basedOn w:val="1142"/>
    <w:next w:val="1140"/>
    <w:link w:val="838"/>
    <w:qFormat/>
    <w:rPr>
      <w:rFonts w:ascii="Times New Roman" w:hAnsi="Times New Roman"/>
    </w:rPr>
  </w:style>
  <w:style w:type="paragraph" w:styleId="1182">
    <w:name w:val="Normal_19_0"/>
    <w:basedOn w:val="854"/>
    <w:next w:val="1183"/>
    <w:link w:val="838"/>
    <w:qFormat/>
    <w:rPr>
      <w:szCs w:val="24"/>
    </w:rPr>
  </w:style>
  <w:style w:type="paragraph" w:styleId="1183">
    <w:name w:val="Body Text First Indent_1_0"/>
    <w:basedOn w:val="1182"/>
    <w:next w:val="1183"/>
    <w:link w:val="838"/>
    <w:qFormat/>
    <w:pPr>
      <w:ind w:firstLine="100"/>
      <w:spacing w:after="120"/>
    </w:pPr>
  </w:style>
  <w:style w:type="paragraph" w:styleId="1184">
    <w:name w:val="Body Text_0"/>
    <w:basedOn w:val="1182"/>
    <w:next w:val="1184"/>
    <w:link w:val="838"/>
    <w:qFormat/>
    <w:pPr>
      <w:spacing w:line="60" w:lineRule="auto"/>
    </w:pPr>
    <w:rPr>
      <w:rFonts w:ascii="仿宋_GB2312" w:eastAsia="仿宋_GB2312"/>
      <w:sz w:val="32"/>
    </w:rPr>
  </w:style>
  <w:style w:type="paragraph" w:styleId="1185">
    <w:name w:val="Normal_19_1"/>
    <w:next w:val="933"/>
    <w:link w:val="838"/>
    <w:qFormat/>
    <w:pPr>
      <w:jc w:val="both"/>
      <w:widowControl w:val="off"/>
    </w:pPr>
    <w:rPr>
      <w:rFonts w:ascii="Calibri" w:hAnsi="Calibri"/>
      <w:szCs w:val="24"/>
      <w:lang w:val="en-US" w:eastAsia="zh-CN" w:bidi="ar-SA"/>
    </w:rPr>
  </w:style>
  <w:style w:type="paragraph" w:styleId="1186">
    <w:name w:val="正文_6_0_0"/>
    <w:next w:val="1186"/>
    <w:link w:val="838"/>
    <w:qFormat/>
    <w:pPr>
      <w:jc w:val="both"/>
      <w:widowControl w:val="off"/>
    </w:pPr>
    <w:rPr>
      <w:rFonts w:ascii="Calibri" w:hAnsi="Calibri"/>
      <w:lang w:val="en-US" w:eastAsia="zh-CN" w:bidi="ar-SA"/>
    </w:rPr>
  </w:style>
  <w:style w:type="paragraph" w:styleId="1187">
    <w:name w:val="正文_7_1"/>
    <w:next w:val="1187"/>
    <w:link w:val="838"/>
    <w:qFormat/>
    <w:pPr>
      <w:jc w:val="both"/>
      <w:widowControl w:val="off"/>
    </w:pPr>
    <w:rPr>
      <w:rFonts w:ascii="Calibri" w:hAnsi="Calibri"/>
      <w:lang w:val="en-US" w:eastAsia="zh-CN" w:bidi="ar-SA"/>
    </w:rPr>
  </w:style>
  <w:style w:type="paragraph" w:styleId="1188">
    <w:name w:val="正文1_1"/>
    <w:basedOn w:val="1136"/>
    <w:next w:val="1188"/>
    <w:link w:val="838"/>
    <w:qFormat/>
    <w:pPr>
      <w:jc w:val="both"/>
      <w:widowControl w:val="off"/>
    </w:pPr>
    <w:rPr>
      <w:sz w:val="20"/>
      <w:szCs w:val="20"/>
    </w:rPr>
  </w:style>
  <w:style w:type="paragraph" w:styleId="1189">
    <w:name w:val="Normal_8_0_0"/>
    <w:next w:val="1189"/>
    <w:link w:val="838"/>
    <w:qFormat/>
    <w:rPr>
      <w:rFonts w:eastAsia="Times New Roman"/>
      <w:sz w:val="24"/>
      <w:szCs w:val="24"/>
      <w:lang w:val="en-US" w:eastAsia="zh-CN" w:bidi="ar-SA"/>
    </w:rPr>
  </w:style>
  <w:style w:type="paragraph" w:styleId="1190">
    <w:name w:val="Normal_8_0_0_0"/>
    <w:next w:val="1190"/>
    <w:link w:val="838"/>
    <w:qFormat/>
    <w:pPr>
      <w:jc w:val="both"/>
      <w:widowControl w:val="off"/>
    </w:pPr>
    <w:rPr>
      <w:rFonts w:ascii="Calibri" w:hAnsi="Calibri"/>
      <w:lang w:val="en-US" w:eastAsia="zh-CN" w:bidi="ar-SA"/>
    </w:rPr>
  </w:style>
  <w:style w:type="paragraph" w:styleId="1191">
    <w:name w:val="Normal_16_1"/>
    <w:next w:val="1191"/>
    <w:link w:val="838"/>
    <w:qFormat/>
    <w:rPr>
      <w:rFonts w:ascii="黑体" w:hAnsi="黑体" w:eastAsia="黑体"/>
      <w:b/>
      <w:sz w:val="32"/>
      <w:szCs w:val="24"/>
      <w:lang w:val="en-US" w:eastAsia="zh-CN" w:bidi="ar-SA"/>
    </w:rPr>
  </w:style>
  <w:style w:type="paragraph" w:styleId="1192">
    <w:name w:val="Normal_19_0_1"/>
    <w:next w:val="1192"/>
    <w:link w:val="838"/>
    <w:qFormat/>
    <w:rPr>
      <w:rFonts w:ascii="Tahoma" w:hAnsi="Tahoma" w:eastAsia="微软雅黑"/>
      <w:lang w:val="en-US" w:eastAsia="zh-CN" w:bidi="ar-SA"/>
    </w:rPr>
  </w:style>
  <w:style w:type="paragraph" w:styleId="1193">
    <w:name w:val="Normal_16_0_0"/>
    <w:next w:val="1193"/>
    <w:link w:val="838"/>
    <w:qFormat/>
    <w:pPr>
      <w:jc w:val="both"/>
      <w:widowControl w:val="off"/>
    </w:pPr>
    <w:rPr>
      <w:rFonts w:ascii="Calibri" w:hAnsi="Calibri"/>
      <w:lang w:val="en-US" w:eastAsia="zh-CN" w:bidi="ar-SA"/>
    </w:rPr>
  </w:style>
  <w:style w:type="paragraph" w:styleId="1194">
    <w:name w:val="Normal_22_0"/>
    <w:next w:val="1194"/>
    <w:link w:val="838"/>
    <w:qFormat/>
    <w:pPr>
      <w:jc w:val="both"/>
      <w:widowControl w:val="off"/>
    </w:pPr>
    <w:rPr>
      <w:rFonts w:ascii="Calibri" w:hAnsi="Calibri"/>
      <w:szCs w:val="24"/>
      <w:lang w:val="en-US" w:eastAsia="zh-CN" w:bidi="ar-SA"/>
    </w:rPr>
  </w:style>
  <w:style w:type="paragraph" w:styleId="1195">
    <w:name w:val="Normal_17_0_0"/>
    <w:next w:val="1195"/>
    <w:link w:val="838"/>
    <w:qFormat/>
    <w:rPr>
      <w:rFonts w:ascii="黑体" w:hAnsi="黑体" w:eastAsia="黑体"/>
      <w:b/>
      <w:sz w:val="32"/>
      <w:szCs w:val="24"/>
      <w:lang w:val="en-US" w:eastAsia="zh-CN" w:bidi="ar-SA"/>
    </w:rPr>
  </w:style>
  <w:style w:type="paragraph" w:styleId="1196">
    <w:name w:val="Normal_19_0_1_0"/>
    <w:next w:val="1196"/>
    <w:link w:val="838"/>
    <w:qFormat/>
    <w:rPr>
      <w:rFonts w:ascii="Tahoma" w:hAnsi="Tahoma" w:eastAsia="微软雅黑"/>
      <w:lang w:val="en-US" w:eastAsia="zh-CN" w:bidi="ar-SA"/>
    </w:rPr>
  </w:style>
  <w:style w:type="paragraph" w:styleId="1197">
    <w:name w:val="Normal_19_3"/>
    <w:next w:val="1198"/>
    <w:link w:val="838"/>
    <w:qFormat/>
    <w:pPr>
      <w:jc w:val="both"/>
      <w:widowControl w:val="off"/>
    </w:pPr>
    <w:rPr>
      <w:rFonts w:ascii="Calibri" w:hAnsi="Calibri" w:eastAsia="Times New Roman"/>
      <w:szCs w:val="24"/>
      <w:lang w:val="en-US" w:eastAsia="zh-CN" w:bidi="ar-SA"/>
    </w:rPr>
  </w:style>
  <w:style w:type="paragraph" w:styleId="1198">
    <w:name w:val="正文_17_0"/>
    <w:next w:val="1198"/>
    <w:link w:val="838"/>
    <w:qFormat/>
    <w:pPr>
      <w:jc w:val="both"/>
      <w:widowControl w:val="off"/>
    </w:pPr>
    <w:rPr>
      <w:rFonts w:ascii="Calibri" w:hAnsi="Calibri"/>
      <w:sz w:val="21"/>
      <w:szCs w:val="22"/>
      <w:lang w:val="en-US" w:eastAsia="zh-CN" w:bidi="ar-SA"/>
    </w:rPr>
  </w:style>
  <w:style w:type="paragraph" w:styleId="1199">
    <w:name w:val="Normal_22_0_0"/>
    <w:next w:val="1199"/>
    <w:link w:val="838"/>
    <w:qFormat/>
    <w:pPr>
      <w:jc w:val="both"/>
      <w:widowControl w:val="off"/>
    </w:pPr>
    <w:rPr>
      <w:rFonts w:ascii="Calibri" w:hAnsi="Calibri"/>
      <w:szCs w:val="24"/>
      <w:lang w:val="en-US" w:eastAsia="zh-CN" w:bidi="ar-SA"/>
    </w:rPr>
  </w:style>
  <w:style w:type="character" w:styleId="1200">
    <w:name w:val="custom-tag-placeholder-class"/>
    <w:next w:val="1200"/>
    <w:link w:val="838"/>
    <w:qFormat/>
  </w:style>
  <w:style w:type="paragraph" w:styleId="1201">
    <w:name w:val="Normal_19_0_0"/>
    <w:basedOn w:val="933"/>
    <w:next w:val="1202"/>
    <w:link w:val="838"/>
    <w:qFormat/>
    <w:rPr>
      <w:rFonts w:ascii="Calibri" w:hAnsi="Calibri" w:eastAsia="Times New Roman"/>
      <w:sz w:val="24"/>
    </w:rPr>
  </w:style>
  <w:style w:type="paragraph" w:styleId="1202">
    <w:name w:val="Body Text First Indent_1_0_0"/>
    <w:basedOn w:val="1201"/>
    <w:next w:val="1202"/>
    <w:link w:val="838"/>
    <w:pPr>
      <w:ind w:firstLine="100"/>
      <w:spacing w:after="120"/>
    </w:pPr>
    <w:rPr>
      <w:rFonts w:eastAsia="Times New Roman"/>
    </w:rPr>
  </w:style>
  <w:style w:type="paragraph" w:styleId="1203">
    <w:name w:val="正文首行缩进1"/>
    <w:basedOn w:val="1204"/>
    <w:next w:val="1203"/>
    <w:link w:val="838"/>
    <w:qFormat/>
    <w:pPr>
      <w:ind w:firstLine="100"/>
      <w:spacing w:after="120" w:line="240" w:lineRule="auto"/>
    </w:pPr>
    <w:rPr>
      <w:rFonts w:ascii="Times New Roman" w:hAnsi="Times New Roman" w:eastAsia="宋体"/>
      <w:sz w:val="21"/>
    </w:rPr>
  </w:style>
  <w:style w:type="paragraph" w:styleId="1204">
    <w:name w:val="正文文本1"/>
    <w:basedOn w:val="838"/>
    <w:next w:val="1204"/>
    <w:link w:val="838"/>
    <w:qFormat/>
    <w:pPr>
      <w:spacing w:line="60" w:lineRule="auto"/>
    </w:pPr>
    <w:rPr>
      <w:rFonts w:ascii="仿宋_GB2312" w:eastAsia="仿宋_GB2312"/>
      <w:sz w:val="32"/>
    </w:rPr>
  </w:style>
  <w:style w:type="paragraph" w:styleId="1205">
    <w:name w:val="正文_2_0"/>
    <w:next w:val="1205"/>
    <w:link w:val="838"/>
    <w:qFormat/>
    <w:pPr>
      <w:jc w:val="both"/>
      <w:widowControl w:val="off"/>
    </w:pPr>
    <w:rPr>
      <w:rFonts w:ascii="Calibri" w:hAnsi="Calibri"/>
      <w:sz w:val="21"/>
      <w:szCs w:val="22"/>
      <w:lang w:val="en-US" w:eastAsia="zh-CN" w:bidi="ar-SA"/>
    </w:rPr>
  </w:style>
  <w:style w:type="paragraph" w:styleId="1206">
    <w:name w:val="List Paragraph_0"/>
    <w:basedOn w:val="1116"/>
    <w:next w:val="1206"/>
    <w:link w:val="838"/>
    <w:qFormat/>
    <w:pPr>
      <w:ind w:firstLine="420"/>
    </w:pPr>
  </w:style>
  <w:style w:type="paragraph" w:styleId="1207">
    <w:name w:val="纯文本_1"/>
    <w:basedOn w:val="1205"/>
    <w:next w:val="1207"/>
    <w:link w:val="838"/>
    <w:qFormat/>
    <w:rPr>
      <w:rFonts w:ascii="宋体" w:hAnsi="Times New Roman"/>
      <w:sz w:val="20"/>
      <w:szCs w:val="21"/>
    </w:rPr>
  </w:style>
  <w:style w:type="paragraph" w:styleId="1208">
    <w:name w:val="正文_16_0_0"/>
    <w:next w:val="978"/>
    <w:link w:val="838"/>
    <w:qFormat/>
    <w:pPr>
      <w:jc w:val="both"/>
      <w:widowControl w:val="off"/>
    </w:pPr>
    <w:rPr>
      <w:rFonts w:ascii="Calibri" w:hAnsi="Calibri"/>
      <w:sz w:val="21"/>
      <w:szCs w:val="22"/>
      <w:lang w:val="en-US" w:eastAsia="zh-CN" w:bidi="ar-SA"/>
    </w:rPr>
  </w:style>
  <w:style w:type="paragraph" w:styleId="1209">
    <w:name w:val="正文_11_0"/>
    <w:basedOn w:val="978"/>
    <w:next w:val="1209"/>
    <w:link w:val="838"/>
    <w:qFormat/>
    <w:rPr>
      <w:rFonts w:ascii="Calibri" w:hAnsi="Calibri"/>
      <w:szCs w:val="20"/>
    </w:rPr>
  </w:style>
  <w:style w:type="paragraph" w:styleId="1210">
    <w:name w:val="Normal_19_0_0_0"/>
    <w:basedOn w:val="854"/>
    <w:next w:val="1210"/>
    <w:link w:val="838"/>
    <w:qFormat/>
    <w:rPr>
      <w:rFonts w:cs="黑体"/>
      <w:szCs w:val="24"/>
    </w:rPr>
  </w:style>
  <w:style w:type="paragraph" w:styleId="1211">
    <w:name w:val="无间隔1"/>
    <w:basedOn w:val="1122"/>
    <w:next w:val="1211"/>
    <w:link w:val="838"/>
    <w:qFormat/>
    <w:rPr>
      <w:rFonts w:ascii="Calibri" w:hAnsi="Calibri" w:cs="Calibri"/>
    </w:rPr>
  </w:style>
  <w:style w:type="paragraph" w:styleId="1212">
    <w:name w:val="标题 31"/>
    <w:basedOn w:val="1122"/>
    <w:next w:val="1122"/>
    <w:link w:val="838"/>
    <w:qFormat/>
    <w:pPr>
      <w:keepLines/>
      <w:keepNext/>
      <w:spacing w:before="260" w:after="260" w:line="413" w:lineRule="auto"/>
      <w:outlineLvl w:val="2"/>
    </w:pPr>
    <w:rPr>
      <w:b/>
      <w:sz w:val="32"/>
      <w:szCs w:val="20"/>
    </w:rPr>
  </w:style>
  <w:style w:type="character" w:styleId="1213">
    <w:name w:val="标题 2 Char_0"/>
    <w:next w:val="1213"/>
    <w:link w:val="1214"/>
    <w:qFormat/>
    <w:rPr>
      <w:rFonts w:ascii="Arial" w:hAnsi="Arial" w:eastAsia="黑体"/>
      <w:b/>
      <w:sz w:val="32"/>
      <w:szCs w:val="22"/>
    </w:rPr>
  </w:style>
  <w:style w:type="paragraph" w:styleId="1214">
    <w:name w:val="标题 21"/>
    <w:basedOn w:val="856"/>
    <w:next w:val="856"/>
    <w:link w:val="1213"/>
    <w:unhideWhenUsed/>
    <w:qFormat/>
    <w:pPr>
      <w:keepLines/>
      <w:keepNext/>
      <w:spacing w:before="260" w:after="260" w:line="413" w:lineRule="auto"/>
      <w:outlineLvl w:val="1"/>
    </w:pPr>
    <w:rPr>
      <w:rFonts w:ascii="Arial" w:hAnsi="Arial"/>
      <w:szCs w:val="22"/>
    </w:rPr>
  </w:style>
  <w:style w:type="paragraph" w:styleId="1215">
    <w:name w:val="Normal_19_1_0_0"/>
    <w:next w:val="1216"/>
    <w:link w:val="838"/>
    <w:qFormat/>
    <w:pPr>
      <w:jc w:val="both"/>
      <w:widowControl w:val="off"/>
    </w:pPr>
    <w:rPr>
      <w:rFonts w:ascii="Calibri" w:hAnsi="Calibri"/>
      <w:sz w:val="21"/>
      <w:szCs w:val="24"/>
      <w:lang w:val="en-US" w:eastAsia="zh-CN" w:bidi="ar-SA"/>
    </w:rPr>
  </w:style>
  <w:style w:type="paragraph" w:styleId="1216">
    <w:name w:val="正文_16_0_1"/>
    <w:next w:val="1216"/>
    <w:link w:val="838"/>
    <w:qFormat/>
    <w:pPr>
      <w:jc w:val="both"/>
      <w:widowControl w:val="off"/>
    </w:pPr>
    <w:rPr>
      <w:sz w:val="21"/>
      <w:szCs w:val="22"/>
      <w:lang w:val="en-US" w:eastAsia="zh-CN" w:bidi="ar-SA"/>
    </w:rPr>
  </w:style>
  <w:style w:type="paragraph" w:styleId="1217">
    <w:name w:val="正文1_0_0"/>
    <w:basedOn w:val="856"/>
    <w:next w:val="1217"/>
    <w:link w:val="838"/>
    <w:qFormat/>
    <w:pPr>
      <w:ind w:left="357" w:firstLine="420"/>
      <w:spacing w:line="360" w:lineRule="auto"/>
    </w:pPr>
    <w:rPr>
      <w:rFonts w:eastAsia="Times New Roman" w:cs="Arial"/>
    </w:rPr>
  </w:style>
  <w:style w:type="paragraph" w:styleId="1218">
    <w:name w:val="普通正文"/>
    <w:basedOn w:val="838"/>
    <w:next w:val="1218"/>
    <w:link w:val="838"/>
    <w:qFormat/>
    <w:pPr>
      <w:ind w:firstLine="480"/>
      <w:jc w:val="left"/>
      <w:spacing w:before="120" w:after="120" w:line="360" w:lineRule="auto"/>
    </w:pPr>
    <w:rPr>
      <w:rFonts w:ascii="Arial" w:hAnsi="Arial"/>
      <w:sz w:val="24"/>
      <w:szCs w:val="24"/>
    </w:rPr>
  </w:style>
  <w:style w:type="paragraph" w:styleId="1219">
    <w:name w:val="正文空2字"/>
    <w:basedOn w:val="1220"/>
    <w:next w:val="1219"/>
    <w:link w:val="838"/>
    <w:uiPriority w:val="99"/>
    <w:qFormat/>
    <w:pPr>
      <w:ind w:firstLine="640"/>
      <w:spacing w:line="560" w:lineRule="exact"/>
      <w:widowControl w:val="off"/>
    </w:pPr>
    <w:rPr>
      <w:rFonts w:ascii="仿宋_GB2312" w:hAnsi="仿宋_GB2312" w:cs="仿宋_GB2312"/>
      <w:lang w:val="zh-TW"/>
    </w:rPr>
  </w:style>
  <w:style w:type="paragraph" w:styleId="1220">
    <w:name w:val="左对齐正文"/>
    <w:next w:val="1220"/>
    <w:link w:val="838"/>
    <w:uiPriority w:val="99"/>
    <w:qFormat/>
    <w:rPr>
      <w:rFonts w:ascii="Calibri" w:hAnsi="Calibri" w:eastAsia="仿宋_GB2312" w:cs="Calibri"/>
      <w:sz w:val="32"/>
      <w:szCs w:val="32"/>
      <w:lang w:val="en-US" w:eastAsia="zh-CN" w:bidi="ar-SA"/>
    </w:rPr>
  </w:style>
  <w:style w:type="paragraph" w:styleId="1221">
    <w:name w:val="普通(网站)1"/>
    <w:basedOn w:val="838"/>
    <w:next w:val="1221"/>
    <w:link w:val="838"/>
    <w:qFormat/>
    <w:rPr>
      <w:sz w:val="24"/>
    </w:rPr>
  </w:style>
  <w:style w:type="character" w:styleId="1222">
    <w:name w:val="16"/>
    <w:next w:val="1222"/>
    <w:link w:val="838"/>
    <w:qFormat/>
    <w:rPr>
      <w:rFonts w:ascii="Times New Roman" w:hAnsi="Times New Roman"/>
      <w:sz w:val="21"/>
      <w:szCs w:val="21"/>
      <w:lang w:val="en-US" w:eastAsia="zh-CN" w:bidi="ar-SA"/>
    </w:rPr>
  </w:style>
  <w:style w:type="paragraph" w:styleId="1223">
    <w:name w:val="正文文本_0"/>
    <w:basedOn w:val="1116"/>
    <w:next w:val="1224"/>
    <w:link w:val="838"/>
    <w:qFormat/>
    <w:pPr>
      <w:spacing w:line="60" w:lineRule="auto"/>
    </w:pPr>
    <w:rPr>
      <w:rFonts w:ascii="仿宋_GB2312" w:eastAsia="仿宋_GB2312"/>
      <w:sz w:val="32"/>
    </w:rPr>
  </w:style>
  <w:style w:type="paragraph" w:styleId="1224">
    <w:name w:val="正文缩进_1"/>
    <w:basedOn w:val="1116"/>
    <w:next w:val="1116"/>
    <w:link w:val="838"/>
    <w:qFormat/>
    <w:pPr>
      <w:ind w:firstLine="420"/>
    </w:pPr>
    <w:rPr>
      <w:rFonts w:ascii="宋体"/>
      <w:color w:val="000000"/>
      <w:sz w:val="24"/>
      <w:szCs w:val="20"/>
    </w:rPr>
  </w:style>
  <w:style w:type="paragraph" w:styleId="1225">
    <w:name w:val="Table Paragraph"/>
    <w:basedOn w:val="933"/>
    <w:next w:val="1225"/>
    <w:link w:val="838"/>
    <w:uiPriority w:val="1"/>
    <w:qFormat/>
    <w:rPr>
      <w:rFonts w:ascii="宋体" w:hAnsi="宋体" w:cs="宋体"/>
      <w:sz w:val="22"/>
      <w:lang w:val="zh-CN" w:bidi="zh-CN"/>
    </w:rPr>
  </w:style>
  <w:style w:type="paragraph" w:styleId="1226">
    <w:name w:val="Normal_19_2"/>
    <w:basedOn w:val="1227"/>
    <w:next w:val="1226"/>
    <w:link w:val="838"/>
    <w:qFormat/>
    <w:rPr>
      <w:rFonts w:ascii="Times New Roman" w:hAnsi="Times New Roman"/>
      <w:szCs w:val="21"/>
    </w:rPr>
  </w:style>
  <w:style w:type="paragraph" w:styleId="1227">
    <w:name w:val="正文_3_0"/>
    <w:next w:val="1227"/>
    <w:link w:val="838"/>
    <w:qFormat/>
    <w:pPr>
      <w:jc w:val="both"/>
      <w:widowControl w:val="off"/>
    </w:pPr>
    <w:rPr>
      <w:rFonts w:ascii="Calibri" w:hAnsi="Calibri"/>
      <w:sz w:val="21"/>
      <w:szCs w:val="22"/>
      <w:lang w:val="en-US" w:eastAsia="zh-CN" w:bidi="ar-SA"/>
    </w:rPr>
  </w:style>
  <w:style w:type="paragraph" w:styleId="1228">
    <w:name w:val="正文文本2"/>
    <w:basedOn w:val="976"/>
    <w:next w:val="1228"/>
    <w:link w:val="838"/>
    <w:qFormat/>
    <w:pPr>
      <w:spacing w:line="60" w:lineRule="auto"/>
    </w:pPr>
    <w:rPr>
      <w:rFonts w:ascii="仿宋_GB2312" w:eastAsia="仿宋_GB2312"/>
      <w:sz w:val="32"/>
      <w:szCs w:val="22"/>
    </w:rPr>
  </w:style>
  <w:style w:type="paragraph" w:styleId="1229">
    <w:name w:val="正文1_0"/>
    <w:basedOn w:val="1205"/>
    <w:next w:val="1229"/>
    <w:link w:val="838"/>
    <w:qFormat/>
    <w:pPr>
      <w:ind w:left="357" w:firstLine="420"/>
      <w:jc w:val="left"/>
      <w:spacing w:line="360" w:lineRule="auto"/>
      <w:widowControl/>
    </w:pPr>
    <w:rPr>
      <w:rFonts w:cs="Arial"/>
      <w:szCs w:val="20"/>
    </w:rPr>
  </w:style>
  <w:style w:type="paragraph" w:styleId="1230">
    <w:name w:val="Normal_19_2_0"/>
    <w:basedOn w:val="1231"/>
    <w:next w:val="1230"/>
    <w:link w:val="838"/>
    <w:qFormat/>
    <w:rPr>
      <w:rFonts w:ascii="Times New Roman" w:hAnsi="Times New Roman"/>
      <w:szCs w:val="21"/>
    </w:rPr>
  </w:style>
  <w:style w:type="paragraph" w:styleId="1231">
    <w:name w:val="正文_3_1"/>
    <w:next w:val="1231"/>
    <w:link w:val="838"/>
    <w:qFormat/>
    <w:pPr>
      <w:jc w:val="both"/>
      <w:widowControl w:val="off"/>
    </w:pPr>
    <w:rPr>
      <w:rFonts w:ascii="Calibri" w:hAnsi="Calibri"/>
      <w:sz w:val="21"/>
      <w:szCs w:val="22"/>
      <w:lang w:val="en-US" w:eastAsia="zh-CN" w:bidi="ar-SA"/>
    </w:rPr>
  </w:style>
  <w:style w:type="paragraph" w:styleId="1232">
    <w:name w:val="正文缩进1"/>
    <w:basedOn w:val="838"/>
    <w:next w:val="1232"/>
    <w:link w:val="838"/>
    <w:qFormat/>
    <w:pPr>
      <w:ind w:firstLine="420"/>
      <w:jc w:val="left"/>
    </w:pPr>
    <w:rPr>
      <w:rFonts w:ascii="宋体" w:hAnsi="Calibri" w:eastAsia="宋体" w:cs="Times New Roman"/>
      <w:sz w:val="24"/>
    </w:rPr>
  </w:style>
  <w:style w:type="paragraph" w:styleId="1233">
    <w:name w:val="纯文本1"/>
    <w:basedOn w:val="977"/>
    <w:next w:val="1233"/>
    <w:link w:val="838"/>
    <w:qFormat/>
    <w:rPr>
      <w:rFonts w:ascii="宋体" w:hAnsi="Courier New" w:eastAsia="宋体" w:cs="Times New Roman"/>
    </w:rPr>
  </w:style>
  <w:style w:type="paragraph" w:styleId="1234">
    <w:name w:val="Normal_21_0"/>
    <w:next w:val="1235"/>
    <w:link w:val="838"/>
    <w:qFormat/>
    <w:pPr>
      <w:jc w:val="both"/>
      <w:widowControl w:val="off"/>
    </w:pPr>
    <w:rPr>
      <w:sz w:val="21"/>
      <w:szCs w:val="24"/>
      <w:lang w:val="en-US" w:eastAsia="zh-CN" w:bidi="ar-SA"/>
    </w:rPr>
  </w:style>
  <w:style w:type="paragraph" w:styleId="1235">
    <w:name w:val="Heading 1_0"/>
    <w:basedOn w:val="1234"/>
    <w:next w:val="1234"/>
    <w:link w:val="838"/>
    <w:qFormat/>
    <w:pPr>
      <w:jc w:val="center"/>
      <w:keepLines/>
      <w:keepNext/>
      <w:spacing w:before="240" w:after="120" w:line="300" w:lineRule="auto"/>
      <w:outlineLvl w:val="0"/>
    </w:pPr>
    <w:rPr>
      <w:rFonts w:ascii="宋体"/>
      <w:b/>
      <w:sz w:val="32"/>
      <w:szCs w:val="20"/>
    </w:rPr>
  </w:style>
  <w:style w:type="paragraph" w:styleId="1236">
    <w:name w:val="正文_12_0_0_0_0"/>
    <w:next w:val="1236"/>
    <w:link w:val="838"/>
    <w:qFormat/>
    <w:pPr>
      <w:jc w:val="both"/>
      <w:widowControl w:val="off"/>
    </w:pPr>
    <w:rPr>
      <w:sz w:val="21"/>
      <w:szCs w:val="24"/>
      <w:lang w:val="en-US" w:eastAsia="zh-CN" w:bidi="ar-SA"/>
    </w:rPr>
  </w:style>
  <w:style w:type="character" w:styleId="1237">
    <w:name w:val="正文文本 字符"/>
    <w:next w:val="1237"/>
    <w:link w:val="838"/>
    <w:qFormat/>
    <w:rPr>
      <w:rFonts w:ascii="楷体_GB2312" w:hAnsi="Arial" w:eastAsia="楷体_GB2312" w:cs="Times New Roman"/>
      <w:sz w:val="28"/>
      <w:szCs w:val="28"/>
    </w:rPr>
  </w:style>
  <w:style w:type="character" w:styleId="1238">
    <w:name w:val="正文文本缩进 字符"/>
    <w:next w:val="1238"/>
    <w:link w:val="838"/>
    <w:qFormat/>
    <w:rPr>
      <w:rFonts w:ascii="楷体_GB2312" w:hAnsi="Times New Roman" w:eastAsia="楷体_GB2312" w:cs="Times New Roman"/>
      <w:sz w:val="32"/>
      <w:szCs w:val="32"/>
    </w:rPr>
  </w:style>
  <w:style w:type="character" w:styleId="1239">
    <w:name w:val="正文文本 字符1"/>
    <w:next w:val="1239"/>
    <w:link w:val="838"/>
    <w:qFormat/>
    <w:rPr>
      <w:rFonts w:ascii="Calibri" w:hAnsi="Calibri"/>
      <w:sz w:val="28"/>
      <w:szCs w:val="24"/>
    </w:rPr>
  </w:style>
  <w:style w:type="character" w:styleId="1240">
    <w:name w:val="正文文本首行缩进 字符"/>
    <w:next w:val="1240"/>
    <w:link w:val="838"/>
    <w:qFormat/>
    <w:rPr>
      <w:rFonts w:ascii="仿宋_GB2312" w:hAnsi="Calibri" w:eastAsia="仿宋_GB2312"/>
      <w:sz w:val="30"/>
      <w:szCs w:val="30"/>
    </w:rPr>
  </w:style>
  <w:style w:type="paragraph" w:styleId="1241">
    <w:name w:val="索引 41"/>
    <w:basedOn w:val="838"/>
    <w:next w:val="838"/>
    <w:link w:val="838"/>
    <w:semiHidden/>
    <w:qFormat/>
    <w:pPr>
      <w:ind w:left="1260"/>
    </w:pPr>
    <w:rPr>
      <w:rFonts w:eastAsia="Calibri" w:cs="宋体"/>
      <w:sz w:val="20"/>
      <w:szCs w:val="21"/>
      <w:lang w:val="zh-CN"/>
    </w:rPr>
  </w:style>
  <w:style w:type="character" w:styleId="1242">
    <w:name w:val="font5 Char"/>
    <w:next w:val="1242"/>
    <w:link w:val="838"/>
    <w:qFormat/>
    <w:rPr>
      <w:rFonts w:ascii="宋体" w:hAnsi="宋体" w:eastAsia="宋体"/>
      <w:sz w:val="28"/>
      <w:szCs w:val="28"/>
      <w:lang w:val="en-US" w:eastAsia="zh-CN" w:bidi="ar-SA"/>
    </w:rPr>
  </w:style>
  <w:style w:type="character" w:styleId="1243">
    <w:name w:val="二级目录 Char"/>
    <w:next w:val="1243"/>
    <w:link w:val="1244"/>
    <w:qFormat/>
    <w:rPr>
      <w:b/>
      <w:sz w:val="30"/>
      <w:szCs w:val="28"/>
    </w:rPr>
  </w:style>
  <w:style w:type="paragraph" w:styleId="1244">
    <w:name w:val="二级目录"/>
    <w:next w:val="838"/>
    <w:link w:val="1243"/>
    <w:qFormat/>
    <w:pPr>
      <w:numPr>
        <w:ilvl w:val="0"/>
        <w:numId w:val="1"/>
      </w:numPr>
      <w:tabs>
        <w:tab w:val="left" w:pos="907" w:leader="none"/>
        <w:tab w:val="left" w:pos="1145" w:leader="none"/>
      </w:tabs>
      <w:outlineLvl w:val="1"/>
    </w:pPr>
    <w:rPr>
      <w:b/>
      <w:sz w:val="30"/>
      <w:szCs w:val="28"/>
      <w:lang w:val="en-US" w:eastAsia="zh-CN" w:bidi="ar-SA"/>
    </w:rPr>
  </w:style>
  <w:style w:type="character" w:styleId="1245">
    <w:name w:val="列出段落 Char"/>
    <w:next w:val="1245"/>
    <w:link w:val="1246"/>
    <w:qFormat/>
    <w:rPr>
      <w:rFonts w:ascii="Calibri" w:hAnsi="Calibri"/>
      <w:sz w:val="24"/>
      <w:szCs w:val="24"/>
      <w:lang w:eastAsia="en-US" w:bidi="en-US"/>
    </w:rPr>
  </w:style>
  <w:style w:type="paragraph" w:styleId="1246">
    <w:name w:val="列出段落1"/>
    <w:basedOn w:val="838"/>
    <w:next w:val="1246"/>
    <w:link w:val="1245"/>
    <w:qFormat/>
    <w:pPr>
      <w:contextualSpacing/>
      <w:ind w:left="720"/>
      <w:jc w:val="left"/>
      <w:widowControl/>
    </w:pPr>
    <w:rPr>
      <w:sz w:val="24"/>
      <w:szCs w:val="24"/>
      <w:lang w:eastAsia="en-US" w:bidi="en-US"/>
    </w:rPr>
  </w:style>
  <w:style w:type="paragraph" w:styleId="1247">
    <w:name w:val="Body Text(ch)"/>
    <w:basedOn w:val="838"/>
    <w:next w:val="1247"/>
    <w:link w:val="838"/>
    <w:qFormat/>
    <w:pPr>
      <w:spacing w:after="120"/>
    </w:pPr>
    <w:rPr>
      <w:rFonts w:ascii="宋体" w:hAnsi="Arial"/>
      <w:bCs/>
      <w:iCs/>
      <w:szCs w:val="24"/>
    </w:rPr>
  </w:style>
  <w:style w:type="paragraph" w:styleId="1248">
    <w:name w:val="xl27"/>
    <w:basedOn w:val="838"/>
    <w:next w:val="1248"/>
    <w:link w:val="838"/>
    <w:qFormat/>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sz w:val="24"/>
      <w:szCs w:val="24"/>
    </w:rPr>
  </w:style>
  <w:style w:type="paragraph" w:styleId="1249">
    <w:name w:val="xl26"/>
    <w:basedOn w:val="838"/>
    <w:next w:val="1249"/>
    <w:link w:val="838"/>
    <w:qFormat/>
    <w:pPr>
      <w:jc w:val="left"/>
      <w:spacing w:before="100" w:beforeAutospacing="1" w:after="100" w:afterAutospacing="1"/>
      <w:widowControl/>
      <w:pBdr>
        <w:top w:val="single" w:color="000000" w:sz="4" w:space="0"/>
        <w:left w:val="single" w:color="000000" w:sz="4" w:space="0"/>
        <w:bottom w:val="single" w:color="000000" w:sz="4" w:space="0"/>
        <w:right w:val="single" w:color="000000" w:sz="4" w:space="0"/>
      </w:pBdr>
    </w:pPr>
    <w:rPr>
      <w:rFonts w:ascii="宋体" w:hAnsi="宋体"/>
      <w:sz w:val="24"/>
      <w:szCs w:val="24"/>
    </w:rPr>
  </w:style>
  <w:style w:type="paragraph" w:styleId="1250">
    <w:name w:val="Char"/>
    <w:basedOn w:val="838"/>
    <w:next w:val="1250"/>
    <w:link w:val="838"/>
    <w:qFormat/>
    <w:pPr>
      <w:ind w:firstLine="200"/>
      <w:tabs>
        <w:tab w:val="left" w:pos="360" w:leader="none"/>
      </w:tabs>
    </w:pPr>
    <w:rPr>
      <w:rFonts w:ascii="Times New Roman" w:hAnsi="Times New Roman"/>
      <w:sz w:val="28"/>
      <w:szCs w:val="30"/>
    </w:rPr>
  </w:style>
  <w:style w:type="paragraph" w:styleId="1251">
    <w:name w:val="Char1"/>
    <w:basedOn w:val="869"/>
    <w:next w:val="1251"/>
    <w:link w:val="838"/>
    <w:qFormat/>
    <w:rPr>
      <w:rFonts w:ascii="Tahoma" w:hAnsi="Tahoma"/>
      <w:sz w:val="24"/>
      <w:szCs w:val="24"/>
    </w:rPr>
  </w:style>
  <w:style w:type="paragraph" w:styleId="1252">
    <w:name w:val="table_lines"/>
    <w:basedOn w:val="838"/>
    <w:next w:val="1252"/>
    <w:link w:val="838"/>
    <w:qFormat/>
    <w:pPr>
      <w:jc w:val="left"/>
      <w:widowControl/>
    </w:pPr>
    <w:rPr>
      <w:rFonts w:ascii="Times New Roman" w:hAnsi="Times New Roman"/>
      <w:sz w:val="20"/>
      <w:szCs w:val="20"/>
      <w:lang w:val="de-DE" w:eastAsia="de-DE"/>
    </w:rPr>
  </w:style>
  <w:style w:type="paragraph" w:styleId="1253">
    <w:name w:val="附录1"/>
    <w:next w:val="1253"/>
    <w:link w:val="838"/>
    <w:qFormat/>
    <w:pPr>
      <w:spacing w:before="240" w:line="600" w:lineRule="atLeast"/>
      <w:tabs>
        <w:tab w:val="left" w:pos="907" w:leader="none"/>
      </w:tabs>
    </w:pPr>
    <w:rPr>
      <w:b/>
      <w:i/>
      <w:sz w:val="28"/>
      <w:lang w:val="en-US" w:eastAsia="zh-CN" w:bidi="ar-SA"/>
    </w:rPr>
  </w:style>
  <w:style w:type="paragraph" w:styleId="1254">
    <w:name w:val="font7"/>
    <w:basedOn w:val="838"/>
    <w:next w:val="1254"/>
    <w:link w:val="838"/>
    <w:qFormat/>
    <w:pPr>
      <w:jc w:val="left"/>
      <w:spacing w:before="100" w:beforeAutospacing="1" w:after="100" w:afterAutospacing="1"/>
      <w:widowControl/>
    </w:pPr>
    <w:rPr>
      <w:rFonts w:hint="eastAsia" w:ascii="宋体" w:hAnsi="宋体"/>
      <w:sz w:val="18"/>
      <w:szCs w:val="18"/>
    </w:rPr>
  </w:style>
  <w:style w:type="paragraph" w:styleId="1255">
    <w:name w:val="Char Char Char Char"/>
    <w:basedOn w:val="869"/>
    <w:next w:val="1255"/>
    <w:link w:val="838"/>
    <w:qFormat/>
    <w:pPr>
      <w:spacing w:line="360" w:lineRule="auto"/>
    </w:pPr>
    <w:rPr>
      <w:rFonts w:ascii="Tahoma" w:hAnsi="Tahoma"/>
      <w:sz w:val="24"/>
      <w:szCs w:val="24"/>
    </w:rPr>
  </w:style>
  <w:style w:type="paragraph" w:styleId="1256">
    <w:name w:val="4"/>
    <w:basedOn w:val="838"/>
    <w:next w:val="904"/>
    <w:link w:val="838"/>
    <w:qFormat/>
    <w:pPr>
      <w:ind w:firstLine="420"/>
      <w:spacing w:line="360" w:lineRule="auto"/>
    </w:pPr>
    <w:rPr>
      <w:rFonts w:ascii="Times New Roman" w:hAnsi="Times New Roman"/>
      <w:color w:val="ff0000"/>
      <w:sz w:val="24"/>
      <w:szCs w:val="24"/>
    </w:rPr>
  </w:style>
  <w:style w:type="paragraph" w:styleId="1257">
    <w:name w:val="普通 (Web)"/>
    <w:basedOn w:val="838"/>
    <w:next w:val="1257"/>
    <w:link w:val="838"/>
    <w:qFormat/>
    <w:pPr>
      <w:jc w:val="left"/>
      <w:spacing w:before="100" w:beforeAutospacing="1" w:after="100" w:afterAutospacing="1"/>
      <w:widowControl/>
    </w:pPr>
    <w:rPr>
      <w:rFonts w:ascii="宋体" w:hAnsi="宋体"/>
      <w:sz w:val="24"/>
      <w:szCs w:val="24"/>
    </w:rPr>
  </w:style>
  <w:style w:type="paragraph" w:styleId="1258">
    <w:name w:val="Char Char Char Char Char Char Char Char Char Char"/>
    <w:basedOn w:val="838"/>
    <w:next w:val="1258"/>
    <w:link w:val="838"/>
    <w:qFormat/>
    <w:pPr>
      <w:spacing w:line="360" w:lineRule="auto"/>
    </w:pPr>
    <w:rPr>
      <w:rFonts w:ascii="Times New Roman" w:hAnsi="Times New Roman"/>
      <w:sz w:val="24"/>
      <w:szCs w:val="20"/>
    </w:rPr>
  </w:style>
  <w:style w:type="paragraph" w:styleId="1259">
    <w:name w:val="样式1"/>
    <w:basedOn w:val="838"/>
    <w:next w:val="1259"/>
    <w:link w:val="838"/>
    <w:qFormat/>
    <w:pPr>
      <w:numPr>
        <w:ilvl w:val="0"/>
        <w:numId w:val="2"/>
      </w:numPr>
      <w:tabs>
        <w:tab w:val="left" w:pos="709" w:leader="none"/>
      </w:tabs>
    </w:pPr>
    <w:rPr>
      <w:rFonts w:ascii="宋体" w:hAnsi="宋体"/>
      <w:szCs w:val="21"/>
    </w:rPr>
  </w:style>
  <w:style w:type="paragraph" w:styleId="1260">
    <w:name w:val="font6"/>
    <w:basedOn w:val="838"/>
    <w:next w:val="1260"/>
    <w:link w:val="838"/>
    <w:qFormat/>
    <w:pPr>
      <w:jc w:val="left"/>
      <w:spacing w:before="100" w:beforeAutospacing="1" w:after="100" w:afterAutospacing="1"/>
      <w:widowControl/>
    </w:pPr>
    <w:rPr>
      <w:rFonts w:hint="eastAsia" w:ascii="宋体" w:hAnsi="宋体"/>
      <w:sz w:val="28"/>
      <w:szCs w:val="28"/>
      <w:u w:val="single"/>
    </w:rPr>
  </w:style>
  <w:style w:type="paragraph" w:styleId="1261">
    <w:name w:val="xl25"/>
    <w:basedOn w:val="838"/>
    <w:next w:val="1261"/>
    <w:link w:val="838"/>
    <w:qFormat/>
    <w:pPr>
      <w:jc w:val="center"/>
      <w:spacing w:before="100" w:beforeAutospacing="1" w:after="100" w:afterAutospacing="1"/>
      <w:widowControl/>
    </w:pPr>
    <w:rPr>
      <w:rFonts w:ascii="Arial Unicode MS" w:hAnsi="Arial Unicode MS" w:eastAsia="Arial Unicode MS" w:cs="Arial Unicode MS"/>
      <w:sz w:val="24"/>
      <w:szCs w:val="24"/>
    </w:rPr>
  </w:style>
  <w:style w:type="paragraph" w:styleId="1262">
    <w:name w:val="图标"/>
    <w:basedOn w:val="838"/>
    <w:next w:val="838"/>
    <w:link w:val="838"/>
    <w:qFormat/>
    <w:pPr>
      <w:ind w:left="840" w:hanging="420"/>
      <w:jc w:val="center"/>
      <w:spacing w:before="120" w:after="120" w:line="320" w:lineRule="atLeast"/>
      <w:tabs>
        <w:tab w:val="left" w:pos="567" w:leader="none"/>
        <w:tab w:val="left" w:pos="840" w:leader="none"/>
      </w:tabs>
    </w:pPr>
    <w:rPr>
      <w:rFonts w:ascii="Times New Roman" w:hAnsi="Times New Roman" w:eastAsia="仿宋_GB2312"/>
      <w:sz w:val="24"/>
      <w:szCs w:val="20"/>
    </w:rPr>
  </w:style>
  <w:style w:type="paragraph" w:styleId="1263">
    <w:name w:val="标题3"/>
    <w:basedOn w:val="838"/>
    <w:next w:val="838"/>
    <w:link w:val="838"/>
    <w:qFormat/>
    <w:pPr>
      <w:ind w:firstLine="624"/>
      <w:spacing w:line="590" w:lineRule="atLeast"/>
    </w:pPr>
    <w:rPr>
      <w:rFonts w:ascii="方正黑体_GBK" w:hAnsi="Times New Roman" w:eastAsia="方正黑体_GBK"/>
      <w:sz w:val="32"/>
      <w:szCs w:val="32"/>
    </w:rPr>
  </w:style>
  <w:style w:type="paragraph" w:styleId="1264">
    <w:name w:val="xl24"/>
    <w:basedOn w:val="838"/>
    <w:next w:val="1264"/>
    <w:link w:val="838"/>
    <w:qFormat/>
    <w:pPr>
      <w:jc w:val="center"/>
      <w:spacing w:before="100" w:beforeAutospacing="1" w:after="100" w:afterAutospacing="1"/>
      <w:widowControl/>
      <w:pBdr>
        <w:left w:val="single" w:color="000000" w:sz="4" w:space="0"/>
        <w:bottom w:val="single" w:color="000000" w:sz="4" w:space="0"/>
        <w:right w:val="single" w:color="000000" w:sz="4" w:space="0"/>
      </w:pBdr>
    </w:pPr>
    <w:rPr>
      <w:rFonts w:ascii="宋体" w:hAnsi="宋体"/>
      <w:sz w:val="24"/>
      <w:szCs w:val="24"/>
    </w:rPr>
  </w:style>
  <w:style w:type="paragraph" w:styleId="1265">
    <w:name w:val="xl29"/>
    <w:basedOn w:val="838"/>
    <w:next w:val="1265"/>
    <w:link w:val="838"/>
    <w:qFormat/>
    <w:pPr>
      <w:jc w:val="left"/>
      <w:spacing w:before="100" w:beforeAutospacing="1" w:after="100" w:afterAutospacing="1"/>
      <w:widowControl/>
      <w:pBdr>
        <w:left w:val="single" w:color="000000" w:sz="4" w:space="0"/>
        <w:bottom w:val="single" w:color="000000" w:sz="4" w:space="0"/>
      </w:pBdr>
    </w:pPr>
    <w:rPr>
      <w:rFonts w:ascii="宋体" w:hAnsi="宋体"/>
      <w:sz w:val="24"/>
      <w:szCs w:val="24"/>
    </w:rPr>
  </w:style>
  <w:style w:type="paragraph" w:styleId="1266">
    <w:name w:val="Char Char Char Char Char Char Char Char"/>
    <w:basedOn w:val="838"/>
    <w:next w:val="1266"/>
    <w:link w:val="838"/>
    <w:qFormat/>
    <w:pPr>
      <w:jc w:val="left"/>
      <w:spacing w:after="160" w:line="240" w:lineRule="exact"/>
      <w:widowControl/>
    </w:pPr>
    <w:rPr>
      <w:rFonts w:ascii="Verdana" w:hAnsi="Verdana"/>
      <w:sz w:val="20"/>
      <w:szCs w:val="20"/>
      <w:lang w:eastAsia="en-US"/>
    </w:rPr>
  </w:style>
  <w:style w:type="paragraph" w:styleId="1267">
    <w:name w:val="xl28"/>
    <w:basedOn w:val="838"/>
    <w:next w:val="1267"/>
    <w:link w:val="838"/>
    <w:qFormat/>
    <w:pPr>
      <w:jc w:val="left"/>
      <w:spacing w:before="100" w:beforeAutospacing="1" w:after="100" w:afterAutospacing="1"/>
      <w:widowControl/>
      <w:pBdr>
        <w:top w:val="single" w:color="000000" w:sz="4" w:space="0"/>
        <w:left w:val="single" w:color="000000" w:sz="4" w:space="0"/>
        <w:bottom w:val="single" w:color="000000" w:sz="4" w:space="0"/>
      </w:pBdr>
    </w:pPr>
    <w:rPr>
      <w:rFonts w:ascii="宋体" w:hAnsi="宋体"/>
      <w:sz w:val="24"/>
      <w:szCs w:val="24"/>
    </w:rPr>
  </w:style>
  <w:style w:type="paragraph" w:styleId="1268">
    <w:name w:val="Char Char Char Char Char Char Char Char1"/>
    <w:basedOn w:val="838"/>
    <w:next w:val="1268"/>
    <w:link w:val="838"/>
    <w:qFormat/>
    <w:pPr>
      <w:jc w:val="left"/>
      <w:spacing w:after="160" w:line="240" w:lineRule="exact"/>
      <w:widowControl/>
    </w:pPr>
    <w:rPr>
      <w:rFonts w:ascii="Verdana" w:hAnsi="Verdana"/>
      <w:sz w:val="20"/>
      <w:szCs w:val="20"/>
      <w:lang w:eastAsia="en-US"/>
    </w:rPr>
  </w:style>
  <w:style w:type="paragraph" w:styleId="1269">
    <w:name w:val="xl30"/>
    <w:basedOn w:val="838"/>
    <w:next w:val="1269"/>
    <w:link w:val="838"/>
    <w:qFormat/>
    <w:pPr>
      <w:jc w:val="center"/>
      <w:spacing w:before="100" w:beforeAutospacing="1" w:after="100" w:afterAutospacing="1"/>
      <w:widowControl/>
    </w:pPr>
    <w:rPr>
      <w:rFonts w:ascii="宋体" w:hAnsi="宋体"/>
      <w:b/>
      <w:bCs/>
      <w:sz w:val="36"/>
      <w:szCs w:val="36"/>
    </w:rPr>
  </w:style>
  <w:style w:type="paragraph" w:styleId="1270">
    <w:name w:val="Char Char Char Char1"/>
    <w:basedOn w:val="869"/>
    <w:next w:val="1270"/>
    <w:link w:val="838"/>
    <w:qFormat/>
    <w:pPr>
      <w:spacing w:line="360" w:lineRule="auto"/>
    </w:pPr>
    <w:rPr>
      <w:rFonts w:ascii="Tahoma" w:hAnsi="Tahoma"/>
      <w:sz w:val="24"/>
      <w:szCs w:val="24"/>
    </w:rPr>
  </w:style>
  <w:style w:type="paragraph" w:styleId="1271">
    <w:name w:val="table_1stline"/>
    <w:basedOn w:val="838"/>
    <w:next w:val="1271"/>
    <w:link w:val="838"/>
    <w:qFormat/>
    <w:pPr>
      <w:jc w:val="left"/>
      <w:spacing w:before="120"/>
      <w:widowControl/>
    </w:pPr>
    <w:rPr>
      <w:rFonts w:ascii="Times New Roman" w:hAnsi="Times New Roman"/>
      <w:bCs/>
      <w:sz w:val="20"/>
      <w:szCs w:val="20"/>
      <w:lang w:val="de-DE" w:eastAsia="de-DE"/>
    </w:rPr>
  </w:style>
  <w:style w:type="paragraph" w:styleId="1272">
    <w:name w:val="font5"/>
    <w:basedOn w:val="838"/>
    <w:next w:val="1272"/>
    <w:link w:val="838"/>
    <w:qFormat/>
    <w:pPr>
      <w:jc w:val="left"/>
      <w:spacing w:before="100" w:beforeAutospacing="1" w:after="100" w:afterAutospacing="1"/>
      <w:widowControl/>
    </w:pPr>
    <w:rPr>
      <w:rFonts w:hint="eastAsia" w:ascii="宋体" w:hAnsi="宋体"/>
      <w:sz w:val="28"/>
      <w:szCs w:val="28"/>
    </w:rPr>
  </w:style>
  <w:style w:type="paragraph" w:styleId="1273">
    <w:name w:val="标题1"/>
    <w:basedOn w:val="838"/>
    <w:next w:val="838"/>
    <w:link w:val="838"/>
    <w:qFormat/>
    <w:pPr>
      <w:jc w:val="center"/>
      <w:spacing w:line="700" w:lineRule="atLeast"/>
      <w:tabs>
        <w:tab w:val="left" w:pos="9193" w:leader="none"/>
        <w:tab w:val="left" w:pos="9827" w:leader="none"/>
      </w:tabs>
    </w:pPr>
    <w:rPr>
      <w:rFonts w:ascii="方正小标宋_GBK" w:hAnsi="Times New Roman" w:eastAsia="方正小标宋_GBK"/>
      <w:sz w:val="44"/>
      <w:szCs w:val="20"/>
    </w:rPr>
  </w:style>
  <w:style w:type="paragraph" w:styleId="1274">
    <w:name w:val="修订1"/>
    <w:next w:val="1274"/>
    <w:link w:val="838"/>
    <w:uiPriority w:val="99"/>
    <w:semiHidden/>
    <w:qFormat/>
    <w:rPr>
      <w:sz w:val="21"/>
      <w:szCs w:val="21"/>
      <w:lang w:val="en-US" w:eastAsia="zh-CN" w:bidi="ar-SA"/>
    </w:rPr>
  </w:style>
  <w:style w:type="table" w:styleId="1275">
    <w:name w:val="Table Normal"/>
    <w:next w:val="1275"/>
    <w:link w:val="838"/>
    <w:qFormat/>
    <w:rPr>
      <w:lang w:val="en-US" w:eastAsia="zh-CN" w:bidi="ar-SA"/>
    </w:rPr>
    <w:tblPr/>
  </w:style>
  <w:style w:type="paragraph" w:styleId="1276">
    <w:name w:val="正文文本12"/>
    <w:basedOn w:val="838"/>
    <w:next w:val="1276"/>
    <w:link w:val="838"/>
    <w:uiPriority w:val="1"/>
    <w:qFormat/>
    <w:pPr>
      <w:ind w:left="120"/>
    </w:pPr>
    <w:rPr>
      <w:rFonts w:ascii="宋体" w:hAnsi="宋体" w:cs="宋体"/>
      <w:szCs w:val="21"/>
      <w:lang w:val="zh-CN" w:bidi="zh-CN"/>
    </w:rPr>
  </w:style>
  <w:style w:type="paragraph" w:styleId="1277">
    <w:name w:val="首行缩进"/>
    <w:basedOn w:val="838"/>
    <w:next w:val="1277"/>
    <w:link w:val="838"/>
    <w:qFormat/>
    <w:pPr>
      <w:ind w:firstLine="480"/>
    </w:pPr>
    <w:rPr>
      <w:rFonts w:ascii="Times New Roman" w:hAnsi="Times New Roman"/>
      <w:szCs w:val="21"/>
      <w:lang w:val="zh-CN"/>
    </w:rPr>
  </w:style>
  <w:style w:type="paragraph" w:styleId="1278">
    <w:name w:val="部分1"/>
    <w:basedOn w:val="838"/>
    <w:next w:val="1278"/>
    <w:link w:val="838"/>
    <w:qFormat/>
    <w:pPr>
      <w:jc w:val="center"/>
      <w:keepNext/>
      <w:pageBreakBefore/>
      <w:spacing w:line="360" w:lineRule="auto"/>
      <w:tabs>
        <w:tab w:val="left" w:pos="720" w:leader="none"/>
      </w:tabs>
      <w:outlineLvl w:val="0"/>
    </w:pPr>
    <w:rPr>
      <w:rFonts w:ascii="Times New Roman" w:hAnsi="Times New Roman" w:eastAsia="黑体"/>
      <w:b/>
      <w:sz w:val="36"/>
      <w:szCs w:val="20"/>
    </w:rPr>
  </w:style>
  <w:style w:type="character" w:styleId="1279">
    <w:name w:val="15"/>
    <w:next w:val="1279"/>
    <w:link w:val="838"/>
    <w:qFormat/>
    <w:rPr>
      <w:rFonts w:ascii="Times New Roman" w:hAnsi="Times New Roman" w:cs="Times New Roman"/>
    </w:rPr>
  </w:style>
  <w:style w:type="paragraph" w:styleId="1280">
    <w:name w:val="正文文本缩进 2_0"/>
    <w:basedOn w:val="1116"/>
    <w:next w:val="1280"/>
    <w:link w:val="838"/>
    <w:qFormat/>
    <w:pPr>
      <w:ind w:firstLine="720"/>
      <w:jc w:val="left"/>
      <w:spacing w:line="540" w:lineRule="exact"/>
    </w:pPr>
    <w:rPr>
      <w:rFonts w:ascii="仿宋_GB2312" w:hAnsi="仿宋_GB2312" w:cs="宋体"/>
      <w:sz w:val="32"/>
      <w:szCs w:val="32"/>
    </w:rPr>
  </w:style>
  <w:style w:type="character" w:styleId="1281">
    <w:name w:val="10"/>
    <w:next w:val="1281"/>
    <w:link w:val="838"/>
    <w:qFormat/>
    <w:rPr>
      <w:rFonts w:ascii="Times New Roman" w:hAnsi="Times New Roman" w:cs="Times New Roman"/>
    </w:rPr>
  </w:style>
  <w:style w:type="paragraph" w:styleId="1282">
    <w:name w:val="正文_16_1"/>
    <w:basedOn w:val="838"/>
    <w:next w:val="1282"/>
    <w:link w:val="838"/>
    <w:qFormat/>
    <w:rPr>
      <w:rFonts w:ascii="Times New Roman" w:hAnsi="Times New Roman"/>
      <w:szCs w:val="21"/>
    </w:rPr>
  </w:style>
  <w:style w:type="paragraph" w:styleId="1283">
    <w:name w:val="页脚1"/>
    <w:basedOn w:val="838"/>
    <w:next w:val="1283"/>
    <w:link w:val="838"/>
    <w:qFormat/>
    <w:pPr>
      <w:jc w:val="left"/>
      <w:tabs>
        <w:tab w:val="center" w:pos="4153" w:leader="none"/>
        <w:tab w:val="right" w:pos="8306" w:leader="none"/>
      </w:tabs>
    </w:pPr>
    <w:rPr>
      <w:sz w:val="18"/>
      <w:szCs w:val="18"/>
    </w:rPr>
  </w:style>
  <w:style w:type="character" w:styleId="1284">
    <w:name w:val="页码1"/>
    <w:next w:val="1284"/>
    <w:link w:val="838"/>
    <w:qFormat/>
  </w:style>
  <w:style w:type="paragraph" w:styleId="1285">
    <w:name w:val="*正文"/>
    <w:basedOn w:val="852"/>
    <w:next w:val="1285"/>
    <w:link w:val="838"/>
    <w:qFormat/>
    <w:pPr>
      <w:ind w:firstLine="200"/>
    </w:pPr>
    <w:rPr>
      <w:rFonts w:ascii="宋体" w:hAnsi="宋体"/>
      <w:color w:val="000000"/>
      <w:sz w:val="24"/>
      <w:szCs w:val="24"/>
    </w:rPr>
  </w:style>
  <w:style w:type="paragraph" w:styleId="1286">
    <w:name w:val="*正文_0"/>
    <w:basedOn w:val="1287"/>
    <w:next w:val="1286"/>
    <w:link w:val="838"/>
    <w:qFormat/>
    <w:pPr>
      <w:ind w:firstLine="200"/>
      <w:spacing w:line="360" w:lineRule="auto"/>
    </w:pPr>
    <w:rPr>
      <w:rFonts w:ascii="宋体" w:hAnsi="宋体" w:eastAsia="Arial" w:cs="Arial"/>
      <w:color w:val="000000"/>
      <w:sz w:val="24"/>
    </w:rPr>
  </w:style>
  <w:style w:type="paragraph" w:styleId="1287">
    <w:name w:val="正文缩进_2"/>
    <w:basedOn w:val="1139"/>
    <w:next w:val="1287"/>
    <w:link w:val="838"/>
    <w:unhideWhenUsed/>
    <w:qFormat/>
    <w:pPr>
      <w:ind w:firstLine="420"/>
      <w:jc w:val="left"/>
      <w:widowControl/>
    </w:pPr>
    <w:rPr>
      <w:rFonts w:ascii="Times New Roman" w:hAnsi="Times New Roman"/>
      <w:sz w:val="20"/>
      <w:szCs w:val="24"/>
    </w:rPr>
  </w:style>
  <w:style w:type="paragraph" w:styleId="1288">
    <w:name w:val="*正文_0_0"/>
    <w:basedOn w:val="1139"/>
    <w:next w:val="1288"/>
    <w:link w:val="838"/>
    <w:qFormat/>
    <w:pPr>
      <w:ind w:firstLine="200"/>
      <w:jc w:val="left"/>
      <w:spacing w:line="360" w:lineRule="auto"/>
      <w:widowControl/>
    </w:pPr>
    <w:rPr>
      <w:rFonts w:ascii="宋体" w:hAnsi="宋体" w:eastAsia="Arial" w:cs="Arial"/>
      <w:color w:val="000000"/>
      <w:sz w:val="24"/>
      <w:szCs w:val="24"/>
    </w:rPr>
  </w:style>
  <w:style w:type="paragraph" w:styleId="1289">
    <w:name w:val="无间隔1_0_0"/>
    <w:basedOn w:val="1139"/>
    <w:next w:val="1289"/>
    <w:link w:val="838"/>
    <w:qFormat/>
    <w:rPr>
      <w:rFonts w:ascii="Times New Roman" w:hAnsi="Times New Roman"/>
      <w:szCs w:val="21"/>
    </w:rPr>
  </w:style>
  <w:style w:type="paragraph" w:styleId="1290">
    <w:name w:val="正文_0_2"/>
    <w:next w:val="1290"/>
    <w:link w:val="838"/>
    <w:qFormat/>
    <w:pPr>
      <w:jc w:val="both"/>
      <w:widowControl w:val="off"/>
    </w:pPr>
    <w:rPr>
      <w:szCs w:val="24"/>
      <w:lang w:val="en-US" w:eastAsia="zh-CN" w:bidi="ar-SA"/>
    </w:rPr>
  </w:style>
  <w:style w:type="paragraph" w:styleId="1291">
    <w:name w:val="标题 4_0"/>
    <w:basedOn w:val="1292"/>
    <w:next w:val="1292"/>
    <w:link w:val="838"/>
    <w:uiPriority w:val="9"/>
    <w:unhideWhenUsed/>
    <w:qFormat/>
    <w:pPr>
      <w:keepLines/>
      <w:keepNext/>
      <w:spacing w:before="280" w:after="290" w:line="372" w:lineRule="auto"/>
      <w:outlineLvl w:val="3"/>
    </w:pPr>
    <w:rPr>
      <w:rFonts w:ascii="Arial" w:hAnsi="Arial" w:eastAsia="黑体"/>
      <w:b/>
      <w:sz w:val="28"/>
    </w:rPr>
  </w:style>
  <w:style w:type="paragraph" w:styleId="1292">
    <w:name w:val="正文4"/>
    <w:next w:val="1292"/>
    <w:link w:val="838"/>
    <w:qFormat/>
    <w:pPr>
      <w:jc w:val="both"/>
      <w:widowControl w:val="off"/>
    </w:pPr>
    <w:rPr>
      <w:rFonts w:ascii="Calibri" w:hAnsi="Calibri"/>
      <w:lang w:val="en-US" w:eastAsia="zh-CN" w:bidi="ar-SA"/>
    </w:rPr>
  </w:style>
  <w:style w:type="paragraph" w:styleId="1293">
    <w:name w:val="正文_3_0_0"/>
    <w:next w:val="1293"/>
    <w:link w:val="838"/>
    <w:qFormat/>
    <w:pPr>
      <w:jc w:val="both"/>
      <w:widowControl w:val="off"/>
    </w:pPr>
    <w:rPr>
      <w:lang w:val="en-US" w:eastAsia="zh-CN" w:bidi="ar-SA"/>
    </w:rPr>
  </w:style>
  <w:style w:type="paragraph" w:styleId="1294">
    <w:name w:val="p17_0_0"/>
    <w:basedOn w:val="1182"/>
    <w:next w:val="1294"/>
    <w:link w:val="838"/>
    <w:qFormat/>
    <w:pPr>
      <w:jc w:val="left"/>
      <w:spacing w:before="100" w:beforeAutospacing="1" w:after="100" w:afterAutospacing="1"/>
      <w:widowControl/>
    </w:pPr>
    <w:rPr>
      <w:rFonts w:ascii="宋体" w:hAnsi="宋体" w:eastAsia="Times New Roman" w:cs="宋体"/>
      <w:sz w:val="24"/>
      <w:szCs w:val="24"/>
    </w:rPr>
  </w:style>
  <w:style w:type="paragraph" w:styleId="1295">
    <w:name w:val="p17_0"/>
    <w:basedOn w:val="856"/>
    <w:next w:val="1295"/>
    <w:link w:val="838"/>
    <w:qFormat/>
    <w:pPr>
      <w:jc w:val="left"/>
      <w:spacing w:before="100" w:beforeAutospacing="1" w:after="100" w:afterAutospacing="1"/>
      <w:widowControl/>
    </w:pPr>
    <w:rPr>
      <w:rFonts w:ascii="宋体" w:hAnsi="宋体" w:eastAsia="Times New Roman" w:cs="宋体"/>
      <w:sz w:val="24"/>
      <w:szCs w:val="24"/>
    </w:rPr>
  </w:style>
  <w:style w:type="paragraph" w:styleId="1296">
    <w:name w:val="普通(网站)11"/>
    <w:basedOn w:val="838"/>
    <w:next w:val="1296"/>
    <w:link w:val="838"/>
    <w:uiPriority w:val="99"/>
    <w:qFormat/>
    <w:rPr>
      <w:sz w:val="24"/>
    </w:rPr>
  </w:style>
  <w:style w:type="paragraph" w:styleId="1297">
    <w:name w:val="AONormal"/>
    <w:next w:val="1297"/>
    <w:link w:val="838"/>
    <w:qFormat/>
    <w:pPr>
      <w:ind w:firstLine="440"/>
      <w:spacing w:line="400" w:lineRule="exact"/>
    </w:pPr>
    <w:rPr>
      <w:rFonts w:ascii="华文楷体" w:hAnsi="华文楷体" w:eastAsia="华文楷体" w:cs="华文楷体"/>
      <w:sz w:val="22"/>
      <w:szCs w:val="21"/>
      <w:lang w:val="en-US" w:eastAsia="zh-CN" w:bidi="ar-SA"/>
    </w:rPr>
  </w:style>
  <w:style w:type="character" w:styleId="1298" w:default="1">
    <w:name w:val="Default Paragraph Font"/>
    <w:uiPriority w:val="1"/>
    <w:semiHidden/>
    <w:unhideWhenUsed/>
  </w:style>
  <w:style w:type="numbering" w:styleId="1299" w:default="1">
    <w:name w:val="No List"/>
    <w:uiPriority w:val="99"/>
    <w:semiHidden/>
    <w:unhideWhenUsed/>
  </w:style>
  <w:style w:type="table" w:styleId="1300"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ONLYOFFICE/7.2.1.34</Application>
  <Company>Organi</Company>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宿迁政府采</dc:creator>
  <cp:lastModifiedBy>樊昌玲</cp:lastModifiedBy>
  <cp:revision>3</cp:revision>
  <dcterms:created xsi:type="dcterms:W3CDTF">2023-07-23T13:07:00Z</dcterms:created>
  <dcterms:modified xsi:type="dcterms:W3CDTF">2025-04-15T01:49:11Z</dcterms:modified>
</cp:coreProperties>
</file>